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9CCC" w14:textId="77777777" w:rsidR="00A509BB" w:rsidRDefault="00A509BB" w:rsidP="00AF31FD">
      <w:pPr>
        <w:pStyle w:val="Corpodetexto"/>
        <w:spacing w:line="240" w:lineRule="auto"/>
        <w:rPr>
          <w:rStyle w:val="Forte"/>
          <w:rFonts w:ascii="Calibri" w:hAnsi="Calibri"/>
          <w:sz w:val="22"/>
          <w:szCs w:val="22"/>
        </w:rPr>
      </w:pPr>
    </w:p>
    <w:p w14:paraId="36C5EF04" w14:textId="77777777" w:rsidR="00A509BB" w:rsidRDefault="00A509BB" w:rsidP="00AF31FD">
      <w:pPr>
        <w:pStyle w:val="Corpodetexto"/>
        <w:spacing w:line="240" w:lineRule="auto"/>
        <w:rPr>
          <w:rStyle w:val="Forte"/>
          <w:rFonts w:ascii="Calibri" w:hAnsi="Calibri"/>
          <w:sz w:val="22"/>
          <w:szCs w:val="22"/>
        </w:rPr>
      </w:pPr>
    </w:p>
    <w:p w14:paraId="33007C08" w14:textId="7F02FDA5" w:rsidR="0011455E" w:rsidRPr="003F4D79" w:rsidRDefault="00417B6B" w:rsidP="00AF31FD">
      <w:pPr>
        <w:pStyle w:val="Corpodetexto"/>
        <w:spacing w:line="240" w:lineRule="auto"/>
        <w:jc w:val="center"/>
        <w:rPr>
          <w:rFonts w:cstheme="minorHAnsi"/>
        </w:rPr>
      </w:pPr>
      <w:r w:rsidRPr="003F4D79">
        <w:rPr>
          <w:rStyle w:val="Forte"/>
          <w:rFonts w:cstheme="minorHAnsi"/>
        </w:rPr>
        <w:t>EDITAL Nº 0</w:t>
      </w:r>
      <w:r w:rsidR="00895EED">
        <w:rPr>
          <w:rStyle w:val="Forte"/>
          <w:rFonts w:cstheme="minorHAnsi"/>
        </w:rPr>
        <w:t>3</w:t>
      </w:r>
      <w:r w:rsidRPr="003F4D79">
        <w:rPr>
          <w:rStyle w:val="Forte"/>
          <w:rFonts w:cstheme="minorHAnsi"/>
        </w:rPr>
        <w:t xml:space="preserve">/2025 – </w:t>
      </w:r>
      <w:r w:rsidR="007154D3" w:rsidRPr="003F4D79">
        <w:rPr>
          <w:rStyle w:val="Forte"/>
          <w:rFonts w:cstheme="minorHAnsi"/>
        </w:rPr>
        <w:t>(</w:t>
      </w:r>
      <w:r w:rsidRPr="003F4D79">
        <w:rPr>
          <w:rStyle w:val="Forte"/>
          <w:rFonts w:cstheme="minorHAnsi"/>
        </w:rPr>
        <w:t>CAS</w:t>
      </w:r>
      <w:r w:rsidR="007154D3" w:rsidRPr="003F4D79">
        <w:rPr>
          <w:rStyle w:val="Forte"/>
          <w:rFonts w:cstheme="minorHAnsi"/>
        </w:rPr>
        <w:t>)</w:t>
      </w:r>
      <w:r w:rsidR="007154D3" w:rsidRPr="003F4D79">
        <w:rPr>
          <w:rFonts w:cstheme="minorHAnsi"/>
        </w:rPr>
        <w:t xml:space="preserve"> - </w:t>
      </w:r>
      <w:r w:rsidR="000A4F17" w:rsidRPr="00DF4921">
        <w:rPr>
          <w:rFonts w:cstheme="minorHAnsi"/>
          <w:b/>
          <w:bCs/>
          <w:lang w:eastAsia="pt-BR"/>
        </w:rPr>
        <w:t>PRÉ-SELEÇÃO PARA ESTÁGIO CURRICULAR INTERNACIONAL</w:t>
      </w:r>
      <w:r w:rsidRPr="003F4D79">
        <w:rPr>
          <w:rFonts w:cstheme="minorHAnsi"/>
        </w:rPr>
        <w:br/>
      </w:r>
    </w:p>
    <w:p w14:paraId="1D48F1F8" w14:textId="2DD0305B" w:rsidR="007154D3" w:rsidRPr="003F4D79" w:rsidRDefault="00417B6B" w:rsidP="00AF31FD">
      <w:pPr>
        <w:pStyle w:val="Corpodetexto"/>
        <w:spacing w:line="240" w:lineRule="auto"/>
        <w:jc w:val="both"/>
        <w:rPr>
          <w:rFonts w:cstheme="minorHAnsi"/>
        </w:rPr>
      </w:pPr>
      <w:r w:rsidRPr="003F4D79">
        <w:rPr>
          <w:rFonts w:cstheme="minorHAnsi"/>
        </w:rPr>
        <w:t>A Faculdade Ceres (FACERES)</w:t>
      </w:r>
      <w:r w:rsidR="00A509BB" w:rsidRPr="003F4D79">
        <w:rPr>
          <w:rFonts w:cstheme="minorHAnsi"/>
        </w:rPr>
        <w:t xml:space="preserve">, representada pelo Comitê de Internacionalização da FACERES, </w:t>
      </w:r>
      <w:r w:rsidRPr="003F4D79">
        <w:rPr>
          <w:rFonts w:cstheme="minorHAnsi"/>
        </w:rPr>
        <w:t xml:space="preserve">torna público o presente edital, convidando os estudantes regularmente matriculados no curso de Medicina, no penúltimo ou último ano da graduação, a participarem do processo de pré-seleção para o </w:t>
      </w:r>
      <w:r w:rsidRPr="003F4D79">
        <w:rPr>
          <w:rStyle w:val="Forte"/>
          <w:rFonts w:cstheme="minorHAnsi"/>
          <w:b w:val="0"/>
          <w:bCs w:val="0"/>
        </w:rPr>
        <w:t>Programa de Estágio Curricular Internacional</w:t>
      </w:r>
      <w:r w:rsidRPr="003F4D79">
        <w:rPr>
          <w:rFonts w:cstheme="minorHAnsi"/>
        </w:rPr>
        <w:t xml:space="preserve"> na Faculdade de Medicina da Universidade do Porto (FMUP), Portugal, previsto para o</w:t>
      </w:r>
      <w:r w:rsidR="007154D3" w:rsidRPr="003F4D79">
        <w:rPr>
          <w:rFonts w:cstheme="minorHAnsi"/>
        </w:rPr>
        <w:t xml:space="preserve"> 1º ou</w:t>
      </w:r>
      <w:r w:rsidRPr="003F4D79">
        <w:rPr>
          <w:rFonts w:cstheme="minorHAnsi"/>
        </w:rPr>
        <w:t xml:space="preserve"> 2º semestre de 202</w:t>
      </w:r>
      <w:r w:rsidR="00EE3578">
        <w:rPr>
          <w:rFonts w:cstheme="minorHAnsi"/>
        </w:rPr>
        <w:t>6</w:t>
      </w:r>
      <w:r w:rsidRPr="003F4D79">
        <w:rPr>
          <w:rFonts w:cstheme="minorHAnsi"/>
        </w:rPr>
        <w:t>.</w:t>
      </w:r>
    </w:p>
    <w:p w14:paraId="0C4B5D2D" w14:textId="77777777" w:rsidR="007154D3" w:rsidRPr="003F4D79" w:rsidRDefault="007154D3" w:rsidP="00AF31FD">
      <w:pPr>
        <w:pStyle w:val="Corpodetexto"/>
        <w:spacing w:line="240" w:lineRule="auto"/>
        <w:jc w:val="both"/>
        <w:rPr>
          <w:rFonts w:cstheme="minorHAnsi"/>
          <w:b/>
          <w:bCs/>
        </w:rPr>
      </w:pPr>
    </w:p>
    <w:p w14:paraId="6B9DDB3C" w14:textId="12777836" w:rsidR="0011455E" w:rsidRPr="003F4D79" w:rsidRDefault="00417B6B" w:rsidP="00AF31FD">
      <w:pPr>
        <w:pStyle w:val="Corpodetexto"/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1. OBJETIVO</w:t>
      </w:r>
    </w:p>
    <w:p w14:paraId="21F08043" w14:textId="5BD4967B" w:rsidR="0011455E" w:rsidRPr="003F4D79" w:rsidRDefault="00417B6B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Style w:val="Forte"/>
          <w:rFonts w:cstheme="minorHAnsi"/>
        </w:rPr>
        <w:t>1.1. Objetivo Geral</w:t>
      </w:r>
      <w:r w:rsidRPr="003F4D79">
        <w:rPr>
          <w:rFonts w:cstheme="minorHAnsi"/>
        </w:rPr>
        <w:br/>
        <w:t xml:space="preserve">Realizar a pré-seleção de estudantes do curso de Medicina da FACERES para participação em estágio curricular presencial na FMUP, Portugal, no </w:t>
      </w:r>
      <w:r w:rsidR="00A509BB" w:rsidRPr="003F4D79">
        <w:rPr>
          <w:rFonts w:cstheme="minorHAnsi"/>
        </w:rPr>
        <w:t xml:space="preserve">1º ou </w:t>
      </w:r>
      <w:r w:rsidRPr="003F4D79">
        <w:rPr>
          <w:rFonts w:cstheme="minorHAnsi"/>
        </w:rPr>
        <w:t>2º semestre de 202</w:t>
      </w:r>
      <w:r w:rsidR="00EE3578">
        <w:rPr>
          <w:rFonts w:cstheme="minorHAnsi"/>
        </w:rPr>
        <w:t>6</w:t>
      </w:r>
      <w:r w:rsidRPr="003F4D79">
        <w:rPr>
          <w:rFonts w:cstheme="minorHAnsi"/>
        </w:rPr>
        <w:t>.</w:t>
      </w:r>
    </w:p>
    <w:p w14:paraId="76C86B79" w14:textId="77777777" w:rsidR="00A509BB" w:rsidRPr="003F4D79" w:rsidRDefault="00A509BB" w:rsidP="00AF31FD">
      <w:pPr>
        <w:pStyle w:val="Corpodetexto"/>
        <w:spacing w:line="240" w:lineRule="auto"/>
        <w:rPr>
          <w:rStyle w:val="Forte"/>
          <w:rFonts w:cstheme="minorHAnsi"/>
        </w:rPr>
      </w:pPr>
    </w:p>
    <w:p w14:paraId="227560BC" w14:textId="7068927B" w:rsidR="0011455E" w:rsidRPr="003F4D79" w:rsidRDefault="00417B6B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Style w:val="Forte"/>
          <w:rFonts w:cstheme="minorHAnsi"/>
        </w:rPr>
        <w:t>1.2. Objetivos Específicos</w:t>
      </w:r>
    </w:p>
    <w:p w14:paraId="0C0CD056" w14:textId="77777777" w:rsidR="0011455E" w:rsidRPr="003F4D79" w:rsidRDefault="00417B6B" w:rsidP="00AF31FD">
      <w:pPr>
        <w:pStyle w:val="Corpodetex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Identificar estudantes com desempenho acadêmico destacado e perfil compatível com os requisitos do estágio internacional.</w:t>
      </w:r>
    </w:p>
    <w:p w14:paraId="62A12405" w14:textId="77777777" w:rsidR="0011455E" w:rsidRPr="003F4D79" w:rsidRDefault="00417B6B" w:rsidP="00AF31FD">
      <w:pPr>
        <w:pStyle w:val="Corpodetex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Proporcionar experiências acadêmicas, práticas e culturais em ambiente internacional, contribuindo para a formação integral dos futuros médicos.</w:t>
      </w:r>
    </w:p>
    <w:p w14:paraId="2142A891" w14:textId="77777777" w:rsidR="007154D3" w:rsidRPr="003F4D79" w:rsidRDefault="00417B6B" w:rsidP="00AF31FD">
      <w:pPr>
        <w:pStyle w:val="Corpodetex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rPr>
          <w:rFonts w:cstheme="minorHAnsi"/>
        </w:rPr>
      </w:pPr>
      <w:r w:rsidRPr="003F4D79">
        <w:rPr>
          <w:rFonts w:cstheme="minorHAnsi"/>
        </w:rPr>
        <w:t>Fortalecer a internacionalização da FACERES por meio da integração de estudantes em ambientes acadêmicos globais.</w:t>
      </w:r>
    </w:p>
    <w:p w14:paraId="045B655C" w14:textId="77777777" w:rsidR="007154D3" w:rsidRPr="003F4D79" w:rsidRDefault="007154D3" w:rsidP="00AF31FD">
      <w:pPr>
        <w:pStyle w:val="Corpodetexto"/>
        <w:tabs>
          <w:tab w:val="left" w:pos="0"/>
        </w:tabs>
        <w:spacing w:line="240" w:lineRule="auto"/>
        <w:rPr>
          <w:rFonts w:cstheme="minorHAnsi"/>
          <w:b/>
          <w:bCs/>
        </w:rPr>
      </w:pPr>
    </w:p>
    <w:p w14:paraId="3C7F75E5" w14:textId="42424B9C" w:rsidR="0011455E" w:rsidRPr="003F4D79" w:rsidRDefault="00417B6B" w:rsidP="00AF31FD">
      <w:pPr>
        <w:pStyle w:val="Corpodetexto"/>
        <w:tabs>
          <w:tab w:val="left" w:pos="0"/>
        </w:tabs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2. INFORMAÇÕES SOBRE O ESTÁGIO</w:t>
      </w:r>
    </w:p>
    <w:p w14:paraId="00DAA9A3" w14:textId="77777777" w:rsidR="0011455E" w:rsidRPr="003F4D79" w:rsidRDefault="00417B6B" w:rsidP="00AF31FD">
      <w:pPr>
        <w:pStyle w:val="PargrafodaLista"/>
        <w:numPr>
          <w:ilvl w:val="0"/>
          <w:numId w:val="6"/>
        </w:numPr>
        <w:rPr>
          <w:rFonts w:cstheme="minorHAnsi"/>
        </w:rPr>
      </w:pPr>
      <w:r w:rsidRPr="003F4D79">
        <w:rPr>
          <w:rFonts w:cstheme="minorHAnsi"/>
          <w:b/>
          <w:bCs/>
        </w:rPr>
        <w:t>Local:</w:t>
      </w:r>
      <w:r w:rsidRPr="003F4D79">
        <w:rPr>
          <w:rFonts w:cstheme="minorHAnsi"/>
        </w:rPr>
        <w:t xml:space="preserve"> Faculdade de Medicina da Universidade do Porto (FMUP), Portugal.</w:t>
      </w:r>
    </w:p>
    <w:p w14:paraId="5FAA84B7" w14:textId="77777777" w:rsidR="0011455E" w:rsidRPr="003F4D79" w:rsidRDefault="00417B6B" w:rsidP="00AF31FD">
      <w:pPr>
        <w:pStyle w:val="PargrafodaLista"/>
        <w:numPr>
          <w:ilvl w:val="0"/>
          <w:numId w:val="6"/>
        </w:numPr>
        <w:rPr>
          <w:rFonts w:cstheme="minorHAnsi"/>
        </w:rPr>
      </w:pPr>
      <w:r w:rsidRPr="003F4D79">
        <w:rPr>
          <w:rFonts w:cstheme="minorHAnsi"/>
          <w:b/>
          <w:bCs/>
        </w:rPr>
        <w:t>Formato:</w:t>
      </w:r>
      <w:r w:rsidRPr="003F4D79">
        <w:rPr>
          <w:rFonts w:cstheme="minorHAnsi"/>
        </w:rPr>
        <w:t xml:space="preserve"> Presencial.</w:t>
      </w:r>
    </w:p>
    <w:p w14:paraId="46D86DD3" w14:textId="140BEF5E" w:rsidR="0020091C" w:rsidRPr="003F4D79" w:rsidRDefault="00417B6B" w:rsidP="00AF31FD">
      <w:pPr>
        <w:pStyle w:val="PargrafodaLista"/>
        <w:numPr>
          <w:ilvl w:val="0"/>
          <w:numId w:val="6"/>
        </w:numPr>
        <w:rPr>
          <w:rFonts w:cstheme="minorHAnsi"/>
        </w:rPr>
      </w:pPr>
      <w:r w:rsidRPr="003F4D79">
        <w:rPr>
          <w:rFonts w:cstheme="minorHAnsi"/>
          <w:b/>
          <w:bCs/>
        </w:rPr>
        <w:t>Duração:</w:t>
      </w:r>
      <w:r w:rsidRPr="003F4D79">
        <w:rPr>
          <w:rFonts w:cstheme="minorHAnsi"/>
        </w:rPr>
        <w:t xml:space="preserve"> </w:t>
      </w:r>
      <w:r w:rsidR="00EE3578">
        <w:rPr>
          <w:rFonts w:cstheme="minorHAnsi"/>
        </w:rPr>
        <w:t>5</w:t>
      </w:r>
      <w:r w:rsidR="0020091C" w:rsidRPr="003F4D79">
        <w:rPr>
          <w:rFonts w:cstheme="minorHAnsi"/>
        </w:rPr>
        <w:t xml:space="preserve"> semanas ou de acordo com o cronograma estabelecido pela FMUP.</w:t>
      </w:r>
    </w:p>
    <w:p w14:paraId="13648795" w14:textId="5C63EA41" w:rsidR="003F4D79" w:rsidRPr="0099281A" w:rsidRDefault="0020091C" w:rsidP="00AF31FD">
      <w:pPr>
        <w:pStyle w:val="PargrafodaLista"/>
        <w:numPr>
          <w:ilvl w:val="0"/>
          <w:numId w:val="6"/>
        </w:numPr>
        <w:rPr>
          <w:rFonts w:cstheme="minorHAnsi"/>
        </w:rPr>
      </w:pPr>
      <w:r w:rsidRPr="003F4D79">
        <w:rPr>
          <w:rFonts w:cstheme="minorHAnsi"/>
          <w:b/>
          <w:bCs/>
        </w:rPr>
        <w:t>Período do estágio:</w:t>
      </w:r>
      <w:r w:rsidRPr="003F4D79">
        <w:rPr>
          <w:rFonts w:cstheme="minorHAnsi"/>
        </w:rPr>
        <w:t xml:space="preserve"> a ser definido pela FMUP, mas o aluno enviará a sua preferência que poderá ou não ser considerada.</w:t>
      </w:r>
    </w:p>
    <w:p w14:paraId="1097D6B2" w14:textId="237B18AA" w:rsidR="0099281A" w:rsidRPr="00AF31FD" w:rsidRDefault="00417B6B" w:rsidP="00AF31FD">
      <w:pPr>
        <w:pStyle w:val="PargrafodaLista"/>
        <w:numPr>
          <w:ilvl w:val="0"/>
          <w:numId w:val="6"/>
        </w:numPr>
        <w:rPr>
          <w:rFonts w:cstheme="minorHAnsi"/>
        </w:rPr>
      </w:pPr>
      <w:r w:rsidRPr="003F4D79">
        <w:rPr>
          <w:rFonts w:cstheme="minorHAnsi"/>
          <w:b/>
          <w:bCs/>
        </w:rPr>
        <w:t>Atividades:</w:t>
      </w:r>
      <w:r w:rsidRPr="003F4D79">
        <w:rPr>
          <w:rFonts w:cstheme="minorHAnsi"/>
        </w:rPr>
        <w:t xml:space="preserve"> Envolvem acompanhamento prático e teórico em serviços hospitalares na especialidade escolhida, conforme plano de estágio definido pela FMUP.</w:t>
      </w:r>
    </w:p>
    <w:p w14:paraId="462092BD" w14:textId="77777777" w:rsidR="007154D3" w:rsidRPr="003F4D79" w:rsidRDefault="00417B6B" w:rsidP="00AF31FD">
      <w:pPr>
        <w:pStyle w:val="PargrafodaLista"/>
        <w:numPr>
          <w:ilvl w:val="0"/>
          <w:numId w:val="6"/>
        </w:numPr>
        <w:rPr>
          <w:rFonts w:cstheme="minorHAnsi"/>
        </w:rPr>
      </w:pPr>
      <w:r w:rsidRPr="003F4D79">
        <w:rPr>
          <w:rFonts w:cstheme="minorHAnsi"/>
          <w:b/>
          <w:bCs/>
        </w:rPr>
        <w:t>Vagas:</w:t>
      </w:r>
      <w:r w:rsidRPr="003F4D79">
        <w:rPr>
          <w:rFonts w:cstheme="minorHAnsi"/>
        </w:rPr>
        <w:t xml:space="preserve"> Sujeitas à disponibilidade da FMUP e à especialidade médica selecionada.</w:t>
      </w:r>
    </w:p>
    <w:p w14:paraId="366E8C12" w14:textId="77777777" w:rsidR="007154D3" w:rsidRPr="003F4D79" w:rsidRDefault="007154D3" w:rsidP="00AF31FD">
      <w:pPr>
        <w:pStyle w:val="Corpodetexto"/>
        <w:tabs>
          <w:tab w:val="left" w:pos="0"/>
        </w:tabs>
        <w:spacing w:line="240" w:lineRule="auto"/>
        <w:rPr>
          <w:rStyle w:val="Forte"/>
          <w:rFonts w:cstheme="minorHAnsi"/>
        </w:rPr>
      </w:pPr>
    </w:p>
    <w:p w14:paraId="4721DBFB" w14:textId="3BB55444" w:rsidR="0011455E" w:rsidRPr="003F4D79" w:rsidRDefault="00417B6B" w:rsidP="00AF31FD">
      <w:pPr>
        <w:pStyle w:val="Corpodetexto"/>
        <w:tabs>
          <w:tab w:val="left" w:pos="0"/>
        </w:tabs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3. DOS RECURSOS FINANCEIROS</w:t>
      </w:r>
    </w:p>
    <w:p w14:paraId="3430A39A" w14:textId="77777777" w:rsidR="007154D3" w:rsidRPr="003F4D79" w:rsidRDefault="00417B6B" w:rsidP="00AF31FD">
      <w:pPr>
        <w:pStyle w:val="Corpodetexto"/>
        <w:spacing w:line="240" w:lineRule="auto"/>
        <w:jc w:val="both"/>
        <w:rPr>
          <w:rFonts w:cstheme="minorHAnsi"/>
        </w:rPr>
      </w:pPr>
      <w:r w:rsidRPr="003F4D79">
        <w:rPr>
          <w:rFonts w:cstheme="minorHAnsi"/>
        </w:rPr>
        <w:t>Os custos relacionados à participação no programa (passagens aéreas, hospedagem, alimentação, seguro saúde, taxas administrativas e despesas pessoais) são de responsabilidade exclusiva do(a) estudante.</w:t>
      </w:r>
    </w:p>
    <w:p w14:paraId="1F17F774" w14:textId="77777777" w:rsidR="007154D3" w:rsidRPr="003F4D79" w:rsidRDefault="007154D3" w:rsidP="00AF31FD">
      <w:pPr>
        <w:pStyle w:val="Corpodetexto"/>
        <w:spacing w:line="240" w:lineRule="auto"/>
        <w:rPr>
          <w:rFonts w:cstheme="minorHAnsi"/>
          <w:b/>
          <w:bCs/>
        </w:rPr>
      </w:pPr>
    </w:p>
    <w:p w14:paraId="1A52AB3C" w14:textId="399EE084" w:rsidR="0011455E" w:rsidRPr="003F4D79" w:rsidRDefault="007154D3" w:rsidP="00AF31FD">
      <w:pPr>
        <w:pStyle w:val="Corpodetexto"/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4.CRITÉRIOS DE PARTICIPAÇÃO</w:t>
      </w:r>
    </w:p>
    <w:p w14:paraId="59CD51EE" w14:textId="48EE6714" w:rsidR="00AF31FD" w:rsidRDefault="00417B6B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Fonts w:cstheme="minorHAnsi"/>
        </w:rPr>
        <w:t>Para participar do processo de pré-seleção, o candidato deverá:</w:t>
      </w:r>
      <w:r w:rsidRPr="003F4D79">
        <w:rPr>
          <w:rFonts w:cstheme="minorHAnsi"/>
        </w:rPr>
        <w:br/>
        <w:t>a) Estar regularmente matriculado(a) no curso de Medicina da FACERES;</w:t>
      </w:r>
      <w:r w:rsidRPr="003F4D79">
        <w:rPr>
          <w:rFonts w:cstheme="minorHAnsi"/>
        </w:rPr>
        <w:br/>
        <w:t xml:space="preserve">b) Estar cursando o </w:t>
      </w:r>
      <w:r w:rsidR="00A509BB" w:rsidRPr="003F4D79">
        <w:rPr>
          <w:rFonts w:cstheme="minorHAnsi"/>
        </w:rPr>
        <w:t xml:space="preserve">4º </w:t>
      </w:r>
      <w:r w:rsidR="00AF31FD" w:rsidRPr="003F4D79">
        <w:rPr>
          <w:rFonts w:cstheme="minorHAnsi"/>
        </w:rPr>
        <w:t>ou 5</w:t>
      </w:r>
      <w:r w:rsidRPr="003F4D79">
        <w:rPr>
          <w:rFonts w:cstheme="minorHAnsi"/>
        </w:rPr>
        <w:t>º ou 6º ano;</w:t>
      </w:r>
      <w:r w:rsidRPr="003F4D79">
        <w:rPr>
          <w:rFonts w:cstheme="minorHAnsi"/>
        </w:rPr>
        <w:br/>
        <w:t>c) Apresentar média geral mínima de 7,0 (sem arredondamento) no histórico acadêmico;</w:t>
      </w:r>
    </w:p>
    <w:p w14:paraId="37461225" w14:textId="77777777" w:rsidR="00AF31FD" w:rsidRDefault="00AF31FD" w:rsidP="00AF31FD">
      <w:pPr>
        <w:pStyle w:val="Corpodetexto"/>
        <w:spacing w:line="240" w:lineRule="auto"/>
        <w:rPr>
          <w:rFonts w:cstheme="minorHAnsi"/>
        </w:rPr>
      </w:pPr>
    </w:p>
    <w:p w14:paraId="37079D63" w14:textId="77777777" w:rsidR="00AF31FD" w:rsidRDefault="00AF31FD" w:rsidP="00AF31FD">
      <w:pPr>
        <w:pStyle w:val="Corpodetexto"/>
        <w:spacing w:line="240" w:lineRule="auto"/>
        <w:rPr>
          <w:rFonts w:cstheme="minorHAnsi"/>
        </w:rPr>
      </w:pPr>
    </w:p>
    <w:p w14:paraId="6A39A0A8" w14:textId="1632D44F" w:rsidR="007154D3" w:rsidRPr="003F4D79" w:rsidRDefault="00417B6B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Fonts w:cstheme="minorHAnsi"/>
        </w:rPr>
        <w:br/>
        <w:t>d) Possuir domínio da língua portuguesa (nível avançado), conforme exigido pela FMUP;</w:t>
      </w:r>
      <w:r w:rsidRPr="003F4D79">
        <w:rPr>
          <w:rFonts w:cstheme="minorHAnsi"/>
        </w:rPr>
        <w:br/>
        <w:t>e) Selecionar uma especialidade de interesse entre as opções oferecidas pela FMUP;</w:t>
      </w:r>
      <w:r w:rsidRPr="003F4D79">
        <w:rPr>
          <w:rFonts w:cstheme="minorHAnsi"/>
        </w:rPr>
        <w:br/>
        <w:t>f) Ter disponibilidade para realizar o estágio no período especificado.</w:t>
      </w:r>
    </w:p>
    <w:p w14:paraId="72070ABD" w14:textId="77777777" w:rsidR="007154D3" w:rsidRPr="003F4D79" w:rsidRDefault="007154D3" w:rsidP="00AF31FD">
      <w:pPr>
        <w:pStyle w:val="Corpodetexto"/>
        <w:spacing w:line="240" w:lineRule="auto"/>
        <w:rPr>
          <w:rFonts w:cstheme="minorHAnsi"/>
        </w:rPr>
      </w:pPr>
    </w:p>
    <w:p w14:paraId="259A7896" w14:textId="3FD53961" w:rsidR="0011455E" w:rsidRPr="003F4D79" w:rsidRDefault="00417B6B" w:rsidP="00AF31FD">
      <w:pPr>
        <w:pStyle w:val="Corpodetexto"/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5. INSCRIÇÕES E DOCUMENTAÇÃO</w:t>
      </w:r>
    </w:p>
    <w:p w14:paraId="3210DA80" w14:textId="28BE8DC9" w:rsidR="0011455E" w:rsidRPr="003F4D79" w:rsidRDefault="00417B6B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Style w:val="Forte"/>
          <w:rFonts w:cstheme="minorHAnsi"/>
        </w:rPr>
        <w:t>5.1. Inscrições</w:t>
      </w:r>
      <w:r w:rsidRPr="003F4D79">
        <w:rPr>
          <w:rFonts w:cstheme="minorHAnsi"/>
        </w:rPr>
        <w:br/>
        <w:t>As inscrições deverão ser realizadas pelo link</w:t>
      </w:r>
      <w:r w:rsidR="004C59DC" w:rsidRPr="003F4D79">
        <w:rPr>
          <w:rFonts w:cstheme="minorHAnsi"/>
        </w:rPr>
        <w:t>:</w:t>
      </w:r>
      <w:r w:rsidRPr="003F4D79">
        <w:rPr>
          <w:rFonts w:cstheme="minorHAnsi"/>
        </w:rPr>
        <w:t xml:space="preserve"> </w:t>
      </w:r>
      <w:hyperlink r:id="rId8" w:history="1">
        <w:r w:rsidR="004C59DC" w:rsidRPr="003F4D79">
          <w:rPr>
            <w:rStyle w:val="Hyperlink"/>
            <w:rFonts w:cstheme="minorHAnsi"/>
          </w:rPr>
          <w:t>Formulário de Pré-Seleção</w:t>
        </w:r>
      </w:hyperlink>
      <w:r w:rsidR="004C59DC" w:rsidRPr="003F4D79">
        <w:rPr>
          <w:rFonts w:cstheme="minorHAnsi"/>
        </w:rPr>
        <w:t xml:space="preserve">, </w:t>
      </w:r>
      <w:r w:rsidRPr="003F4D79">
        <w:rPr>
          <w:rFonts w:cstheme="minorHAnsi"/>
        </w:rPr>
        <w:t>mediante preenchimento das seguintes informações:</w:t>
      </w:r>
    </w:p>
    <w:p w14:paraId="4B9B2954" w14:textId="77777777" w:rsidR="0011455E" w:rsidRPr="003F4D79" w:rsidRDefault="00417B6B" w:rsidP="00AF31FD">
      <w:pPr>
        <w:pStyle w:val="Corpodetex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Nome completo;</w:t>
      </w:r>
    </w:p>
    <w:p w14:paraId="1A8D6AA3" w14:textId="77777777" w:rsidR="0011455E" w:rsidRPr="003F4D79" w:rsidRDefault="00417B6B" w:rsidP="00AF31FD">
      <w:pPr>
        <w:pStyle w:val="Corpodetex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Turma;</w:t>
      </w:r>
    </w:p>
    <w:p w14:paraId="3E40B101" w14:textId="77777777" w:rsidR="0011455E" w:rsidRPr="003F4D79" w:rsidRDefault="00417B6B" w:rsidP="00AF31FD">
      <w:pPr>
        <w:pStyle w:val="Corpodetex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E-mail;</w:t>
      </w:r>
    </w:p>
    <w:p w14:paraId="52D33945" w14:textId="77777777" w:rsidR="0011455E" w:rsidRPr="003F4D79" w:rsidRDefault="00417B6B" w:rsidP="00AF31FD">
      <w:pPr>
        <w:pStyle w:val="Corpodetex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Telefone para contato (com DDD);</w:t>
      </w:r>
    </w:p>
    <w:p w14:paraId="0C48F7F7" w14:textId="7051FE53" w:rsidR="0011455E" w:rsidRPr="003F4D79" w:rsidRDefault="00417B6B" w:rsidP="00AF31FD">
      <w:pPr>
        <w:pStyle w:val="Corpodetex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Especialidade médica</w:t>
      </w:r>
      <w:r w:rsidR="007154D3" w:rsidRPr="003F4D79">
        <w:rPr>
          <w:rFonts w:cstheme="minorHAnsi"/>
        </w:rPr>
        <w:t xml:space="preserve"> de acordo com a disponibilidade da FMUP</w:t>
      </w:r>
      <w:r w:rsidRPr="003F4D79">
        <w:rPr>
          <w:rFonts w:cstheme="minorHAnsi"/>
        </w:rPr>
        <w:t>;</w:t>
      </w:r>
    </w:p>
    <w:p w14:paraId="08098196" w14:textId="3769E18D" w:rsidR="00A509BB" w:rsidRPr="003F4D79" w:rsidRDefault="00A509BB" w:rsidP="00AF31FD">
      <w:pPr>
        <w:pStyle w:val="Corpodetexto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Fonts w:cstheme="minorHAnsi"/>
        </w:rPr>
        <w:t>Período de preferência para a realização do estágio;</w:t>
      </w:r>
    </w:p>
    <w:p w14:paraId="665D87C9" w14:textId="0B4F4DB5" w:rsidR="0011455E" w:rsidRPr="003F4D79" w:rsidRDefault="00417B6B" w:rsidP="00AF31FD">
      <w:pPr>
        <w:pStyle w:val="Corpodetexto"/>
        <w:numPr>
          <w:ilvl w:val="0"/>
          <w:numId w:val="3"/>
        </w:numPr>
        <w:tabs>
          <w:tab w:val="clear" w:pos="709"/>
          <w:tab w:val="left" w:pos="0"/>
        </w:tabs>
        <w:spacing w:line="240" w:lineRule="auto"/>
        <w:rPr>
          <w:rFonts w:cstheme="minorHAnsi"/>
        </w:rPr>
      </w:pPr>
      <w:r w:rsidRPr="003F4D79">
        <w:rPr>
          <w:rFonts w:cstheme="minorHAnsi"/>
        </w:rPr>
        <w:t>Link do currículo Lattes</w:t>
      </w:r>
      <w:r w:rsidR="003063D5" w:rsidRPr="003F4D79">
        <w:rPr>
          <w:rFonts w:cstheme="minorHAnsi"/>
        </w:rPr>
        <w:t xml:space="preserve"> (atualizado).</w:t>
      </w:r>
    </w:p>
    <w:p w14:paraId="25C63EC4" w14:textId="3A2DABC4" w:rsidR="0099281A" w:rsidRDefault="00417B6B" w:rsidP="00AF31FD">
      <w:pPr>
        <w:rPr>
          <w:rFonts w:cstheme="minorHAnsi"/>
        </w:rPr>
      </w:pPr>
      <w:r w:rsidRPr="003F4D79">
        <w:rPr>
          <w:rStyle w:val="Forte"/>
          <w:rFonts w:cstheme="minorHAnsi"/>
        </w:rPr>
        <w:t>5.2. Documentos Necessários</w:t>
      </w:r>
      <w:r w:rsidRPr="003F4D79">
        <w:rPr>
          <w:rFonts w:cstheme="minorHAnsi"/>
        </w:rPr>
        <w:br/>
        <w:t>Os candidatos deverão anexar:</w:t>
      </w:r>
    </w:p>
    <w:p w14:paraId="04BF13F1" w14:textId="684595D6" w:rsidR="00A509BB" w:rsidRPr="003F4D79" w:rsidRDefault="00417B6B" w:rsidP="00AF31FD">
      <w:pPr>
        <w:rPr>
          <w:rFonts w:cstheme="minorHAnsi"/>
        </w:rPr>
      </w:pPr>
      <w:r w:rsidRPr="003F4D79">
        <w:rPr>
          <w:rFonts w:cstheme="minorHAnsi"/>
        </w:rPr>
        <w:t>a) Ficha de inscrição preenchida</w:t>
      </w:r>
      <w:r w:rsidR="00AF31FD">
        <w:rPr>
          <w:rFonts w:cstheme="minorHAnsi"/>
        </w:rPr>
        <w:t xml:space="preserve"> e anexo das documentações a seguir</w:t>
      </w:r>
      <w:r w:rsidRPr="003F4D79">
        <w:rPr>
          <w:rFonts w:cstheme="minorHAnsi"/>
        </w:rPr>
        <w:t>;</w:t>
      </w:r>
      <w:r w:rsidRPr="003F4D79">
        <w:rPr>
          <w:rFonts w:cstheme="minorHAnsi"/>
        </w:rPr>
        <w:br/>
        <w:t>b) Carta de apresentação (máximo 2 páginas), contendo apresentação pessoal e motivação para a especialidade médica escolhida;</w:t>
      </w:r>
      <w:r w:rsidRPr="003F4D79">
        <w:rPr>
          <w:rFonts w:cstheme="minorHAnsi"/>
        </w:rPr>
        <w:br/>
        <w:t>c) Histórico acadêmico atualizado;</w:t>
      </w:r>
      <w:r w:rsidRPr="003F4D79">
        <w:rPr>
          <w:rFonts w:cstheme="minorHAnsi"/>
        </w:rPr>
        <w:br/>
        <w:t>d) Declaração de disponibilidade e responsabilidade, assinada pelo(a) candidato(a) (modelo disponível em anexo)</w:t>
      </w:r>
      <w:r w:rsidR="0099281A">
        <w:rPr>
          <w:rFonts w:cstheme="minorHAnsi"/>
        </w:rPr>
        <w:t>. Deverá ser impresso, assinado e digitalizado em JPG</w:t>
      </w:r>
      <w:r w:rsidR="00AF31FD">
        <w:rPr>
          <w:rFonts w:cstheme="minorHAnsi"/>
        </w:rPr>
        <w:t xml:space="preserve"> para seu envio.</w:t>
      </w:r>
    </w:p>
    <w:p w14:paraId="4C031133" w14:textId="09F66D35" w:rsidR="00A509BB" w:rsidRDefault="00A509BB" w:rsidP="00AF31FD">
      <w:pPr>
        <w:rPr>
          <w:rFonts w:cstheme="minorHAnsi"/>
        </w:rPr>
      </w:pPr>
      <w:r w:rsidRPr="003F4D79">
        <w:rPr>
          <w:rFonts w:cstheme="minorHAnsi"/>
        </w:rPr>
        <w:t xml:space="preserve">e) Cópia do passaporte válido, com data de expiração mínima até o </w:t>
      </w:r>
      <w:r w:rsidR="003F4D79">
        <w:rPr>
          <w:rFonts w:cstheme="minorHAnsi"/>
        </w:rPr>
        <w:t>início</w:t>
      </w:r>
      <w:r w:rsidRPr="003F4D79">
        <w:rPr>
          <w:rFonts w:cstheme="minorHAnsi"/>
        </w:rPr>
        <w:t xml:space="preserve"> do ano de 202</w:t>
      </w:r>
      <w:r w:rsidR="003F4D79">
        <w:rPr>
          <w:rFonts w:cstheme="minorHAnsi"/>
        </w:rPr>
        <w:t>6</w:t>
      </w:r>
      <w:r w:rsidRPr="003F4D79">
        <w:rPr>
          <w:rFonts w:cstheme="minorHAnsi"/>
        </w:rPr>
        <w:t>.</w:t>
      </w:r>
    </w:p>
    <w:p w14:paraId="4589E64D" w14:textId="4B4D53FE" w:rsidR="00EE3578" w:rsidRPr="003F4D79" w:rsidRDefault="00EE3578" w:rsidP="00AF31FD">
      <w:pPr>
        <w:rPr>
          <w:rFonts w:cstheme="minorHAnsi"/>
        </w:rPr>
      </w:pPr>
      <w:r>
        <w:rPr>
          <w:rFonts w:cstheme="minorHAnsi"/>
        </w:rPr>
        <w:t xml:space="preserve">f) Enviar e-mail informando a participação para o endereço eletrônico: </w:t>
      </w:r>
      <w:hyperlink r:id="rId9" w:history="1">
        <w:r w:rsidRPr="00D044C7">
          <w:rPr>
            <w:rStyle w:val="Hyperlink"/>
            <w:rFonts w:cstheme="minorHAnsi"/>
          </w:rPr>
          <w:t>secretaria.pesquisamed@faceres.com.br</w:t>
        </w:r>
      </w:hyperlink>
      <w:r>
        <w:rPr>
          <w:rFonts w:cstheme="minorHAnsi"/>
        </w:rPr>
        <w:t xml:space="preserve"> </w:t>
      </w:r>
    </w:p>
    <w:p w14:paraId="4C5629CF" w14:textId="77777777" w:rsidR="00A509BB" w:rsidRPr="003F4D79" w:rsidRDefault="00A509BB" w:rsidP="00AF31FD">
      <w:pPr>
        <w:pStyle w:val="Corpodetexto"/>
        <w:spacing w:line="240" w:lineRule="auto"/>
        <w:rPr>
          <w:rFonts w:cstheme="minorHAnsi"/>
          <w:b/>
          <w:bCs/>
        </w:rPr>
      </w:pPr>
    </w:p>
    <w:p w14:paraId="2AC31909" w14:textId="2EE8C9E5" w:rsidR="0011455E" w:rsidRPr="003F4D79" w:rsidRDefault="00417B6B" w:rsidP="00AF31FD">
      <w:pPr>
        <w:pStyle w:val="Corpodetexto"/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6. PROCESSO DE PRÉ-SELEÇÃO E AVALIAÇÃO</w:t>
      </w:r>
    </w:p>
    <w:p w14:paraId="41DF0666" w14:textId="598068F2" w:rsidR="003063D5" w:rsidRPr="003F4D79" w:rsidRDefault="00417B6B" w:rsidP="00AF31FD">
      <w:pPr>
        <w:pStyle w:val="Corpodetexto"/>
        <w:spacing w:line="240" w:lineRule="auto"/>
        <w:rPr>
          <w:rStyle w:val="Forte"/>
          <w:rFonts w:cstheme="minorHAnsi"/>
        </w:rPr>
      </w:pPr>
      <w:r w:rsidRPr="003F4D79">
        <w:rPr>
          <w:rStyle w:val="Forte"/>
          <w:rFonts w:cstheme="minorHAnsi"/>
        </w:rPr>
        <w:t>6.1. Etapas do Processo</w:t>
      </w:r>
    </w:p>
    <w:p w14:paraId="2DF65273" w14:textId="362F8EA7" w:rsidR="00A509BB" w:rsidRPr="003F4D79" w:rsidRDefault="00417B6B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Style w:val="Forte"/>
          <w:rFonts w:cstheme="minorHAnsi"/>
        </w:rPr>
        <w:t>ETAPA 1:</w:t>
      </w:r>
      <w:r w:rsidRPr="003F4D79">
        <w:rPr>
          <w:rFonts w:cstheme="minorHAnsi"/>
        </w:rPr>
        <w:t xml:space="preserve"> Análise de Documentos e Currículo Lattes:</w:t>
      </w:r>
    </w:p>
    <w:p w14:paraId="49CEEF83" w14:textId="77777777" w:rsidR="0011455E" w:rsidRPr="003F4D79" w:rsidRDefault="00417B6B" w:rsidP="00AF31FD">
      <w:pPr>
        <w:pStyle w:val="Corpodetexto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rPr>
          <w:rFonts w:cstheme="minorHAnsi"/>
        </w:rPr>
      </w:pPr>
      <w:r w:rsidRPr="003F4D79">
        <w:rPr>
          <w:rStyle w:val="Forte"/>
          <w:rFonts w:cstheme="minorHAnsi"/>
        </w:rPr>
        <w:t>Coeficiente de rendimento acadêmico:</w:t>
      </w:r>
      <w:r w:rsidRPr="003F4D79">
        <w:rPr>
          <w:rFonts w:cstheme="minorHAnsi"/>
        </w:rPr>
        <w:t xml:space="preserve"> Peso 20%.</w:t>
      </w:r>
    </w:p>
    <w:p w14:paraId="22C75314" w14:textId="77777777" w:rsidR="0011455E" w:rsidRPr="003F4D79" w:rsidRDefault="00417B6B" w:rsidP="00AF31FD">
      <w:pPr>
        <w:pStyle w:val="Corpodetexto"/>
        <w:numPr>
          <w:ilvl w:val="0"/>
          <w:numId w:val="4"/>
        </w:numPr>
        <w:tabs>
          <w:tab w:val="clear" w:pos="709"/>
          <w:tab w:val="left" w:pos="0"/>
        </w:tabs>
        <w:spacing w:line="240" w:lineRule="auto"/>
        <w:rPr>
          <w:rFonts w:cstheme="minorHAnsi"/>
        </w:rPr>
      </w:pPr>
      <w:r w:rsidRPr="003F4D79">
        <w:rPr>
          <w:rStyle w:val="Forte"/>
          <w:rFonts w:cstheme="minorHAnsi"/>
        </w:rPr>
        <w:t>Análise do Currículo Lattes:</w:t>
      </w:r>
      <w:r w:rsidRPr="003F4D79">
        <w:rPr>
          <w:rFonts w:cstheme="minorHAnsi"/>
        </w:rPr>
        <w:t xml:space="preserve"> Peso 70%, conforme critérios:</w:t>
      </w:r>
    </w:p>
    <w:tbl>
      <w:tblPr>
        <w:tblW w:w="5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5"/>
        <w:gridCol w:w="2070"/>
      </w:tblGrid>
      <w:tr w:rsidR="0011455E" w:rsidRPr="003F4D79" w14:paraId="527D2052" w14:textId="77777777" w:rsidTr="0099281A">
        <w:trPr>
          <w:tblHeader/>
          <w:jc w:val="center"/>
        </w:trPr>
        <w:tc>
          <w:tcPr>
            <w:tcW w:w="3885" w:type="dxa"/>
            <w:vAlign w:val="center"/>
          </w:tcPr>
          <w:p w14:paraId="53CADB9D" w14:textId="77777777" w:rsidR="0011455E" w:rsidRPr="003F4D79" w:rsidRDefault="00417B6B" w:rsidP="00AF31FD">
            <w:pPr>
              <w:pStyle w:val="Ttulode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Critério</w:t>
            </w:r>
          </w:p>
        </w:tc>
        <w:tc>
          <w:tcPr>
            <w:tcW w:w="2070" w:type="dxa"/>
            <w:vAlign w:val="center"/>
          </w:tcPr>
          <w:p w14:paraId="2857FC77" w14:textId="77777777" w:rsidR="0011455E" w:rsidRPr="003F4D79" w:rsidRDefault="00417B6B" w:rsidP="00AF31FD">
            <w:pPr>
              <w:pStyle w:val="Ttulode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Pontuação Máxima</w:t>
            </w:r>
          </w:p>
        </w:tc>
      </w:tr>
      <w:tr w:rsidR="0011455E" w:rsidRPr="003F4D79" w14:paraId="372F9A91" w14:textId="77777777" w:rsidTr="0099281A">
        <w:trPr>
          <w:jc w:val="center"/>
        </w:trPr>
        <w:tc>
          <w:tcPr>
            <w:tcW w:w="3885" w:type="dxa"/>
            <w:vAlign w:val="center"/>
          </w:tcPr>
          <w:p w14:paraId="254DC162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Formação Acadêmica e Complementar</w:t>
            </w:r>
          </w:p>
        </w:tc>
        <w:tc>
          <w:tcPr>
            <w:tcW w:w="2070" w:type="dxa"/>
            <w:vAlign w:val="center"/>
          </w:tcPr>
          <w:p w14:paraId="33008D0A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1,0 ponto</w:t>
            </w:r>
          </w:p>
        </w:tc>
      </w:tr>
      <w:tr w:rsidR="0011455E" w:rsidRPr="003F4D79" w14:paraId="5E7675DC" w14:textId="77777777" w:rsidTr="0099281A">
        <w:trPr>
          <w:jc w:val="center"/>
        </w:trPr>
        <w:tc>
          <w:tcPr>
            <w:tcW w:w="3885" w:type="dxa"/>
            <w:vAlign w:val="center"/>
          </w:tcPr>
          <w:p w14:paraId="38496FAA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Produção Científica</w:t>
            </w:r>
          </w:p>
        </w:tc>
        <w:tc>
          <w:tcPr>
            <w:tcW w:w="2070" w:type="dxa"/>
            <w:vAlign w:val="center"/>
          </w:tcPr>
          <w:p w14:paraId="744D8F11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2,0 pontos</w:t>
            </w:r>
          </w:p>
        </w:tc>
      </w:tr>
      <w:tr w:rsidR="0011455E" w:rsidRPr="003F4D79" w14:paraId="2818B6BF" w14:textId="77777777" w:rsidTr="0099281A">
        <w:trPr>
          <w:jc w:val="center"/>
        </w:trPr>
        <w:tc>
          <w:tcPr>
            <w:tcW w:w="3885" w:type="dxa"/>
            <w:vAlign w:val="center"/>
          </w:tcPr>
          <w:p w14:paraId="01946E57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Projetos e Iniciação Científica</w:t>
            </w:r>
          </w:p>
        </w:tc>
        <w:tc>
          <w:tcPr>
            <w:tcW w:w="2070" w:type="dxa"/>
            <w:vAlign w:val="center"/>
          </w:tcPr>
          <w:p w14:paraId="3659A4EC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3,0 pontos</w:t>
            </w:r>
          </w:p>
        </w:tc>
      </w:tr>
      <w:tr w:rsidR="0011455E" w:rsidRPr="003F4D79" w14:paraId="7F133E5F" w14:textId="77777777" w:rsidTr="0099281A">
        <w:trPr>
          <w:jc w:val="center"/>
        </w:trPr>
        <w:tc>
          <w:tcPr>
            <w:tcW w:w="3885" w:type="dxa"/>
            <w:vAlign w:val="center"/>
          </w:tcPr>
          <w:p w14:paraId="5727877D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Experiência Acadêmica/Profissional</w:t>
            </w:r>
          </w:p>
        </w:tc>
        <w:tc>
          <w:tcPr>
            <w:tcW w:w="2070" w:type="dxa"/>
            <w:vAlign w:val="center"/>
          </w:tcPr>
          <w:p w14:paraId="2285B8E7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1,0 ponto</w:t>
            </w:r>
          </w:p>
        </w:tc>
      </w:tr>
      <w:tr w:rsidR="0011455E" w:rsidRPr="003F4D79" w14:paraId="3F9AAB59" w14:textId="77777777" w:rsidTr="0099281A">
        <w:trPr>
          <w:jc w:val="center"/>
        </w:trPr>
        <w:tc>
          <w:tcPr>
            <w:tcW w:w="3885" w:type="dxa"/>
            <w:vAlign w:val="center"/>
          </w:tcPr>
          <w:p w14:paraId="204CB527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Internacionalização e Proficiência</w:t>
            </w:r>
          </w:p>
        </w:tc>
        <w:tc>
          <w:tcPr>
            <w:tcW w:w="2070" w:type="dxa"/>
            <w:vAlign w:val="center"/>
          </w:tcPr>
          <w:p w14:paraId="39CE6F90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1,5 pontos</w:t>
            </w:r>
          </w:p>
        </w:tc>
      </w:tr>
      <w:tr w:rsidR="0011455E" w:rsidRPr="003F4D79" w14:paraId="427F4E5B" w14:textId="77777777" w:rsidTr="0099281A">
        <w:trPr>
          <w:jc w:val="center"/>
        </w:trPr>
        <w:tc>
          <w:tcPr>
            <w:tcW w:w="3885" w:type="dxa"/>
            <w:vAlign w:val="center"/>
          </w:tcPr>
          <w:p w14:paraId="2BAC4C7A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Prêmios e Reconhecimentos</w:t>
            </w:r>
          </w:p>
        </w:tc>
        <w:tc>
          <w:tcPr>
            <w:tcW w:w="2070" w:type="dxa"/>
            <w:vAlign w:val="center"/>
          </w:tcPr>
          <w:p w14:paraId="0BFEA151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1,0 ponto</w:t>
            </w:r>
          </w:p>
        </w:tc>
      </w:tr>
    </w:tbl>
    <w:p w14:paraId="1403B197" w14:textId="77777777" w:rsidR="00A509BB" w:rsidRPr="003F4D79" w:rsidRDefault="00A509BB" w:rsidP="00AF31FD">
      <w:pPr>
        <w:pStyle w:val="Corpodetexto"/>
        <w:spacing w:line="240" w:lineRule="auto"/>
        <w:rPr>
          <w:rStyle w:val="Forte"/>
          <w:rFonts w:cstheme="minorHAnsi"/>
        </w:rPr>
      </w:pPr>
    </w:p>
    <w:p w14:paraId="1B81DA50" w14:textId="2E46E24F" w:rsidR="00A509BB" w:rsidRDefault="00417B6B" w:rsidP="00AF31FD">
      <w:pPr>
        <w:pStyle w:val="Corpodetexto"/>
        <w:spacing w:line="240" w:lineRule="auto"/>
        <w:jc w:val="both"/>
        <w:rPr>
          <w:rFonts w:cstheme="minorHAnsi"/>
        </w:rPr>
      </w:pPr>
      <w:r w:rsidRPr="003F4D79">
        <w:rPr>
          <w:rStyle w:val="Forte"/>
          <w:rFonts w:cstheme="minorHAnsi"/>
        </w:rPr>
        <w:t>ETAPA 2:</w:t>
      </w:r>
      <w:r w:rsidRPr="003F4D79">
        <w:rPr>
          <w:rFonts w:cstheme="minorHAnsi"/>
        </w:rPr>
        <w:t xml:space="preserve"> Entrevista individual (peso 10%), conduzida pelo Comitê de Internacionalização, presencialmente ou virtualmente.</w:t>
      </w:r>
    </w:p>
    <w:p w14:paraId="117499B7" w14:textId="77777777" w:rsidR="00AF31FD" w:rsidRDefault="00AF31FD" w:rsidP="00AF31FD">
      <w:pPr>
        <w:pStyle w:val="Corpodetexto"/>
        <w:spacing w:line="240" w:lineRule="auto"/>
        <w:jc w:val="both"/>
        <w:rPr>
          <w:rFonts w:cstheme="minorHAnsi"/>
        </w:rPr>
      </w:pPr>
    </w:p>
    <w:p w14:paraId="1929B076" w14:textId="77777777" w:rsidR="003F4D79" w:rsidRPr="003F4D79" w:rsidRDefault="003F4D79" w:rsidP="00AF31FD">
      <w:pPr>
        <w:pStyle w:val="Corpodetexto"/>
        <w:spacing w:line="240" w:lineRule="auto"/>
        <w:jc w:val="both"/>
        <w:rPr>
          <w:rStyle w:val="Forte"/>
          <w:rFonts w:cstheme="minorHAnsi"/>
          <w:b w:val="0"/>
          <w:bCs w:val="0"/>
        </w:rPr>
      </w:pPr>
    </w:p>
    <w:p w14:paraId="4D0E6635" w14:textId="77777777" w:rsidR="00EE3578" w:rsidRDefault="00EE3578" w:rsidP="00AF31FD">
      <w:pPr>
        <w:pStyle w:val="Corpodetexto"/>
        <w:spacing w:line="240" w:lineRule="auto"/>
        <w:rPr>
          <w:rStyle w:val="Forte"/>
          <w:rFonts w:cstheme="minorHAnsi"/>
        </w:rPr>
      </w:pPr>
    </w:p>
    <w:p w14:paraId="3E7C7374" w14:textId="28EAA6D1" w:rsidR="007154D3" w:rsidRPr="003F4D79" w:rsidRDefault="00417B6B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Style w:val="Forte"/>
          <w:rFonts w:cstheme="minorHAnsi"/>
        </w:rPr>
        <w:t>6.2. Pontuação Mínima:</w:t>
      </w:r>
      <w:r w:rsidRPr="003F4D79">
        <w:rPr>
          <w:rFonts w:cstheme="minorHAnsi"/>
        </w:rPr>
        <w:br/>
        <w:t>Os candidatos deverão atingir nota mínima de 7,0 para serem classificados.</w:t>
      </w:r>
    </w:p>
    <w:p w14:paraId="70BC92D0" w14:textId="77777777" w:rsidR="0099281A" w:rsidRPr="003F4D79" w:rsidRDefault="0099281A" w:rsidP="00AF31FD">
      <w:pPr>
        <w:pStyle w:val="Corpodetexto"/>
        <w:spacing w:line="240" w:lineRule="auto"/>
        <w:rPr>
          <w:rFonts w:cstheme="minorHAnsi"/>
          <w:b/>
          <w:bCs/>
        </w:rPr>
      </w:pPr>
    </w:p>
    <w:p w14:paraId="52EB7DFB" w14:textId="4765F591" w:rsidR="0011455E" w:rsidRPr="003F4D79" w:rsidRDefault="00417B6B" w:rsidP="00AF31FD">
      <w:pPr>
        <w:pStyle w:val="Corpodetexto"/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7. CRONOGRAMA</w:t>
      </w:r>
    </w:p>
    <w:tbl>
      <w:tblPr>
        <w:tblW w:w="5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6"/>
        <w:gridCol w:w="2692"/>
      </w:tblGrid>
      <w:tr w:rsidR="0011455E" w:rsidRPr="003F4D79" w14:paraId="593E5C0B" w14:textId="77777777" w:rsidTr="0099281A">
        <w:trPr>
          <w:tblHeader/>
          <w:jc w:val="center"/>
        </w:trPr>
        <w:tc>
          <w:tcPr>
            <w:tcW w:w="3006" w:type="dxa"/>
            <w:vAlign w:val="center"/>
          </w:tcPr>
          <w:p w14:paraId="2F4CEEC9" w14:textId="77777777" w:rsidR="0011455E" w:rsidRPr="003F4D79" w:rsidRDefault="00417B6B" w:rsidP="00AF31FD">
            <w:pPr>
              <w:pStyle w:val="Ttulode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Atividade</w:t>
            </w:r>
          </w:p>
        </w:tc>
        <w:tc>
          <w:tcPr>
            <w:tcW w:w="2692" w:type="dxa"/>
            <w:vAlign w:val="center"/>
          </w:tcPr>
          <w:p w14:paraId="35715E60" w14:textId="77777777" w:rsidR="0011455E" w:rsidRPr="003F4D79" w:rsidRDefault="00417B6B" w:rsidP="00AF31FD">
            <w:pPr>
              <w:pStyle w:val="Ttulode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Data</w:t>
            </w:r>
          </w:p>
        </w:tc>
      </w:tr>
      <w:tr w:rsidR="0011455E" w:rsidRPr="003F4D79" w14:paraId="1CD13F21" w14:textId="77777777" w:rsidTr="0099281A">
        <w:trPr>
          <w:jc w:val="center"/>
        </w:trPr>
        <w:tc>
          <w:tcPr>
            <w:tcW w:w="3006" w:type="dxa"/>
            <w:vAlign w:val="center"/>
          </w:tcPr>
          <w:p w14:paraId="485E03AA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Inscrições</w:t>
            </w:r>
          </w:p>
        </w:tc>
        <w:tc>
          <w:tcPr>
            <w:tcW w:w="2692" w:type="dxa"/>
            <w:vAlign w:val="center"/>
          </w:tcPr>
          <w:p w14:paraId="59BF594A" w14:textId="28168DC1" w:rsidR="0011455E" w:rsidRPr="003F4D79" w:rsidRDefault="00EE3578" w:rsidP="00AF31FD">
            <w:pPr>
              <w:pStyle w:val="Contedodatabela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417B6B" w:rsidRPr="003F4D79">
              <w:rPr>
                <w:rFonts w:cstheme="minorHAnsi"/>
              </w:rPr>
              <w:t>/0</w:t>
            </w:r>
            <w:r>
              <w:rPr>
                <w:rFonts w:cstheme="minorHAnsi"/>
              </w:rPr>
              <w:t>7</w:t>
            </w:r>
            <w:r w:rsidR="00417B6B" w:rsidRPr="003F4D79">
              <w:rPr>
                <w:rFonts w:cstheme="minorHAnsi"/>
              </w:rPr>
              <w:t xml:space="preserve">/2025 a </w:t>
            </w:r>
            <w:r>
              <w:rPr>
                <w:rFonts w:cstheme="minorHAnsi"/>
              </w:rPr>
              <w:t>14</w:t>
            </w:r>
            <w:r w:rsidR="00417B6B" w:rsidRPr="003F4D7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="00417B6B" w:rsidRPr="003F4D79">
              <w:rPr>
                <w:rFonts w:cstheme="minorHAnsi"/>
              </w:rPr>
              <w:t>/2025</w:t>
            </w:r>
          </w:p>
        </w:tc>
      </w:tr>
      <w:tr w:rsidR="0011455E" w:rsidRPr="003F4D79" w14:paraId="65FB8E5E" w14:textId="77777777" w:rsidTr="0099281A">
        <w:trPr>
          <w:jc w:val="center"/>
        </w:trPr>
        <w:tc>
          <w:tcPr>
            <w:tcW w:w="3006" w:type="dxa"/>
            <w:vAlign w:val="center"/>
          </w:tcPr>
          <w:p w14:paraId="226FA743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Entrevistas</w:t>
            </w:r>
          </w:p>
        </w:tc>
        <w:tc>
          <w:tcPr>
            <w:tcW w:w="2692" w:type="dxa"/>
            <w:vAlign w:val="center"/>
          </w:tcPr>
          <w:p w14:paraId="307079C0" w14:textId="75E24AE3" w:rsidR="0011455E" w:rsidRPr="003F4D79" w:rsidRDefault="00EE3578" w:rsidP="00AF31FD">
            <w:pPr>
              <w:pStyle w:val="Contedodatabela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417B6B" w:rsidRPr="003F4D7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="00417B6B" w:rsidRPr="003F4D79">
              <w:rPr>
                <w:rFonts w:cstheme="minorHAnsi"/>
              </w:rPr>
              <w:t xml:space="preserve">/2025 a </w:t>
            </w:r>
            <w:r>
              <w:rPr>
                <w:rFonts w:cstheme="minorHAnsi"/>
              </w:rPr>
              <w:t>26</w:t>
            </w:r>
            <w:r w:rsidR="00417B6B" w:rsidRPr="003F4D7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="00417B6B" w:rsidRPr="003F4D79">
              <w:rPr>
                <w:rFonts w:cstheme="minorHAnsi"/>
              </w:rPr>
              <w:t>/2025</w:t>
            </w:r>
          </w:p>
        </w:tc>
      </w:tr>
      <w:tr w:rsidR="0011455E" w:rsidRPr="003F4D79" w14:paraId="5AE419B8" w14:textId="77777777" w:rsidTr="0099281A">
        <w:trPr>
          <w:jc w:val="center"/>
        </w:trPr>
        <w:tc>
          <w:tcPr>
            <w:tcW w:w="3006" w:type="dxa"/>
            <w:vAlign w:val="center"/>
          </w:tcPr>
          <w:p w14:paraId="7E91A142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Resultado Preliminar</w:t>
            </w:r>
          </w:p>
        </w:tc>
        <w:tc>
          <w:tcPr>
            <w:tcW w:w="2692" w:type="dxa"/>
            <w:vAlign w:val="center"/>
          </w:tcPr>
          <w:p w14:paraId="33E45D82" w14:textId="777C52FD" w:rsidR="0011455E" w:rsidRPr="003F4D79" w:rsidRDefault="00EE3578" w:rsidP="00AF31FD">
            <w:pPr>
              <w:pStyle w:val="Contedodatabela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417B6B" w:rsidRPr="003F4D7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="00417B6B" w:rsidRPr="003F4D79">
              <w:rPr>
                <w:rFonts w:cstheme="minorHAnsi"/>
              </w:rPr>
              <w:t>/2025</w:t>
            </w:r>
          </w:p>
        </w:tc>
      </w:tr>
      <w:tr w:rsidR="0011455E" w:rsidRPr="003F4D79" w14:paraId="28D7EE40" w14:textId="77777777" w:rsidTr="0099281A">
        <w:trPr>
          <w:jc w:val="center"/>
        </w:trPr>
        <w:tc>
          <w:tcPr>
            <w:tcW w:w="3006" w:type="dxa"/>
            <w:vAlign w:val="center"/>
          </w:tcPr>
          <w:p w14:paraId="7BBB8B58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Confirmação de Participação</w:t>
            </w:r>
          </w:p>
        </w:tc>
        <w:tc>
          <w:tcPr>
            <w:tcW w:w="2692" w:type="dxa"/>
            <w:vAlign w:val="center"/>
          </w:tcPr>
          <w:p w14:paraId="64DDB790" w14:textId="1A00966A" w:rsidR="0011455E" w:rsidRPr="003F4D79" w:rsidRDefault="00EE3578" w:rsidP="00AF31FD">
            <w:pPr>
              <w:pStyle w:val="Contedodatabela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="00417B6B" w:rsidRPr="003F4D79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</w:t>
            </w:r>
            <w:r w:rsidR="00417B6B" w:rsidRPr="003F4D79">
              <w:rPr>
                <w:rFonts w:cstheme="minorHAnsi"/>
              </w:rPr>
              <w:t>/2025</w:t>
            </w:r>
          </w:p>
        </w:tc>
      </w:tr>
      <w:tr w:rsidR="0011455E" w:rsidRPr="003F4D79" w14:paraId="2FF58F3A" w14:textId="77777777" w:rsidTr="0099281A">
        <w:trPr>
          <w:jc w:val="center"/>
        </w:trPr>
        <w:tc>
          <w:tcPr>
            <w:tcW w:w="3006" w:type="dxa"/>
            <w:vAlign w:val="center"/>
          </w:tcPr>
          <w:p w14:paraId="7EDBC60B" w14:textId="77777777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Envio da Candidatura à FMUP</w:t>
            </w:r>
          </w:p>
        </w:tc>
        <w:tc>
          <w:tcPr>
            <w:tcW w:w="2692" w:type="dxa"/>
            <w:vAlign w:val="center"/>
          </w:tcPr>
          <w:p w14:paraId="5049880F" w14:textId="4FC123E9" w:rsidR="0011455E" w:rsidRPr="003F4D79" w:rsidRDefault="00417B6B" w:rsidP="00AF31FD">
            <w:pPr>
              <w:pStyle w:val="Contedodatabela"/>
              <w:rPr>
                <w:rFonts w:cstheme="minorHAnsi"/>
              </w:rPr>
            </w:pPr>
            <w:r w:rsidRPr="003F4D79">
              <w:rPr>
                <w:rFonts w:cstheme="minorHAnsi"/>
              </w:rPr>
              <w:t>20/</w:t>
            </w:r>
            <w:r w:rsidR="006D5043">
              <w:rPr>
                <w:rFonts w:cstheme="minorHAnsi"/>
              </w:rPr>
              <w:t>01</w:t>
            </w:r>
            <w:r w:rsidRPr="003F4D79">
              <w:rPr>
                <w:rFonts w:cstheme="minorHAnsi"/>
              </w:rPr>
              <w:t>/20</w:t>
            </w:r>
            <w:r w:rsidR="006D5043">
              <w:rPr>
                <w:rFonts w:cstheme="minorHAnsi"/>
              </w:rPr>
              <w:t>26</w:t>
            </w:r>
          </w:p>
        </w:tc>
      </w:tr>
    </w:tbl>
    <w:p w14:paraId="78FF2B9F" w14:textId="68DF7A63" w:rsidR="00A509BB" w:rsidRPr="003F4D79" w:rsidRDefault="003063D5" w:rsidP="00AF31FD">
      <w:pPr>
        <w:pStyle w:val="Corpodetexto"/>
        <w:spacing w:line="240" w:lineRule="auto"/>
        <w:rPr>
          <w:rFonts w:cstheme="minorHAnsi"/>
        </w:rPr>
      </w:pPr>
      <w:r w:rsidRPr="003F4D79">
        <w:rPr>
          <w:rFonts w:cstheme="minorHAnsi"/>
        </w:rPr>
        <w:t>O cronograma está sujeito a alterações, conforme a disponibilidade e agenda da FMUP.</w:t>
      </w:r>
    </w:p>
    <w:p w14:paraId="3BFB9724" w14:textId="77777777" w:rsidR="003063D5" w:rsidRPr="003F4D79" w:rsidRDefault="003063D5" w:rsidP="00AF31FD">
      <w:pPr>
        <w:pStyle w:val="Corpodetexto"/>
        <w:spacing w:line="240" w:lineRule="auto"/>
        <w:rPr>
          <w:rFonts w:cstheme="minorHAnsi"/>
        </w:rPr>
      </w:pPr>
    </w:p>
    <w:p w14:paraId="4569A1A4" w14:textId="5BAF8E9E" w:rsidR="0011455E" w:rsidRPr="003F4D79" w:rsidRDefault="00417B6B" w:rsidP="00AF31FD">
      <w:pPr>
        <w:pStyle w:val="Corpodetexto"/>
        <w:spacing w:line="240" w:lineRule="auto"/>
        <w:rPr>
          <w:rFonts w:cstheme="minorHAnsi"/>
          <w:b/>
          <w:bCs/>
        </w:rPr>
      </w:pPr>
      <w:r w:rsidRPr="003F4D79">
        <w:rPr>
          <w:rFonts w:cstheme="minorHAnsi"/>
          <w:b/>
          <w:bCs/>
        </w:rPr>
        <w:t>8. DISPOSIÇÕES GERAIS</w:t>
      </w:r>
    </w:p>
    <w:p w14:paraId="35875908" w14:textId="77777777" w:rsidR="0099281A" w:rsidRDefault="00417B6B" w:rsidP="00AF31FD">
      <w:pPr>
        <w:jc w:val="both"/>
      </w:pPr>
      <w:r w:rsidRPr="00AF31FD">
        <w:t xml:space="preserve">a) </w:t>
      </w:r>
      <w:r w:rsidR="0099281A" w:rsidRPr="00AF31FD">
        <w:t>Este programa não se caracteriza como uma viagem de turismo, mas sim como uma experiência acadêmica e profissional, que exige comprometimento com as atividades de estudo e trabalho. Qualquer comportamento inadequado, atitudes indisciplinares ou faltas injustificadas poderão resultar em reprovação, não contabilização das horas como estágio curricular e, conforme o regulamento disciplinar da FACERES, podem acarretar o atraso na formatura do aluno. É indispensável que os participantes mantenham uma postura ética e responsável durante todo o período do programa.</w:t>
      </w:r>
    </w:p>
    <w:p w14:paraId="65EA963A" w14:textId="77777777" w:rsidR="00AF31FD" w:rsidRPr="00AF31FD" w:rsidRDefault="00AF31FD" w:rsidP="00AF31FD">
      <w:pPr>
        <w:jc w:val="both"/>
      </w:pPr>
    </w:p>
    <w:p w14:paraId="57833BAF" w14:textId="1C28E221" w:rsidR="0099281A" w:rsidRDefault="0099281A" w:rsidP="00AF31FD">
      <w:pPr>
        <w:jc w:val="both"/>
      </w:pPr>
      <w:r w:rsidRPr="00AF31FD">
        <w:t xml:space="preserve">b) </w:t>
      </w:r>
      <w:r w:rsidR="00417B6B" w:rsidRPr="00AF31FD">
        <w:t>A participação no estágio estará sujeita às normas da FMUP e da FACERES.</w:t>
      </w:r>
      <w:r w:rsidRPr="00AF31FD">
        <w:t xml:space="preserve"> </w:t>
      </w:r>
    </w:p>
    <w:p w14:paraId="44A061FD" w14:textId="77777777" w:rsidR="00AF31FD" w:rsidRPr="00AF31FD" w:rsidRDefault="00AF31FD" w:rsidP="00AF31FD">
      <w:pPr>
        <w:jc w:val="both"/>
      </w:pPr>
    </w:p>
    <w:p w14:paraId="6F5B0A58" w14:textId="4B4C9129" w:rsidR="0099281A" w:rsidRDefault="0099281A" w:rsidP="00AF31FD">
      <w:pPr>
        <w:jc w:val="both"/>
      </w:pPr>
      <w:r w:rsidRPr="00AF31FD">
        <w:t xml:space="preserve">c) O aluno selecionado </w:t>
      </w:r>
      <w:r w:rsidR="00AF31FD">
        <w:t>será avaliado e seguirá</w:t>
      </w:r>
      <w:r w:rsidRPr="00AF31FD">
        <w:t xml:space="preserve"> o processo avaliativo estabelecido pela FMUP</w:t>
      </w:r>
      <w:r w:rsidR="00AF31FD">
        <w:t xml:space="preserve"> e pela FACERES </w:t>
      </w:r>
      <w:r w:rsidRPr="00AF31FD">
        <w:t xml:space="preserve">seguindo a programação e os critérios definidos </w:t>
      </w:r>
      <w:r w:rsidR="00AF31FD">
        <w:t>por ambas as instituições</w:t>
      </w:r>
      <w:r w:rsidR="00AF31FD" w:rsidRPr="00AF31FD">
        <w:t>.</w:t>
      </w:r>
    </w:p>
    <w:p w14:paraId="2E6613CD" w14:textId="77777777" w:rsidR="00AF31FD" w:rsidRPr="00AF31FD" w:rsidRDefault="00AF31FD" w:rsidP="00AF31FD">
      <w:pPr>
        <w:jc w:val="both"/>
      </w:pPr>
    </w:p>
    <w:p w14:paraId="6B3756D4" w14:textId="4CEC98B0" w:rsidR="00AF31FD" w:rsidRDefault="00AF31FD" w:rsidP="00AF31FD">
      <w:pPr>
        <w:jc w:val="both"/>
      </w:pPr>
      <w:r w:rsidRPr="00AF31FD">
        <w:t>d) A inscrição no presente edital implica na aceitação integral de todos os seus termos e condições, assim como das normas estabelecidas no Regimento da FACERES e FMUP. A não concordância com qualquer das disposições deste edital acarretará a automática desclassificação do candidato.</w:t>
      </w:r>
    </w:p>
    <w:p w14:paraId="68A80507" w14:textId="77777777" w:rsidR="00AF31FD" w:rsidRPr="00AF31FD" w:rsidRDefault="00AF31FD" w:rsidP="00AF31FD">
      <w:pPr>
        <w:jc w:val="both"/>
      </w:pPr>
    </w:p>
    <w:p w14:paraId="072F95DB" w14:textId="4420D95F" w:rsidR="0099281A" w:rsidRDefault="00AF31FD" w:rsidP="00AF31FD">
      <w:pPr>
        <w:jc w:val="both"/>
      </w:pPr>
      <w:r w:rsidRPr="00AF31FD">
        <w:t>e</w:t>
      </w:r>
      <w:r w:rsidR="00417B6B" w:rsidRPr="00AF31FD">
        <w:t>) O descumprimento de prazos e exigências resultará em desclassificação.</w:t>
      </w:r>
    </w:p>
    <w:p w14:paraId="7244F822" w14:textId="77777777" w:rsidR="00AF31FD" w:rsidRPr="00AF31FD" w:rsidRDefault="00AF31FD" w:rsidP="00AF31FD">
      <w:pPr>
        <w:jc w:val="both"/>
      </w:pPr>
    </w:p>
    <w:p w14:paraId="0222BB6E" w14:textId="1E098F4F" w:rsidR="0020091C" w:rsidRPr="00AF31FD" w:rsidRDefault="00AF31FD" w:rsidP="00AF31FD">
      <w:pPr>
        <w:jc w:val="both"/>
      </w:pPr>
      <w:r w:rsidRPr="00AF31FD">
        <w:t>f</w:t>
      </w:r>
      <w:r w:rsidR="00417B6B" w:rsidRPr="00AF31FD">
        <w:t>) Casos omissos serão resolvidos pelo Comitê de Internacionalização.</w:t>
      </w:r>
    </w:p>
    <w:p w14:paraId="5621633A" w14:textId="77777777" w:rsidR="003F4D79" w:rsidRDefault="003F4D79" w:rsidP="00AF31FD">
      <w:pPr>
        <w:pStyle w:val="Corpodetexto"/>
        <w:spacing w:line="240" w:lineRule="auto"/>
        <w:jc w:val="right"/>
        <w:rPr>
          <w:rStyle w:val="Forte"/>
          <w:rFonts w:cstheme="minorHAnsi"/>
        </w:rPr>
      </w:pPr>
    </w:p>
    <w:p w14:paraId="02C48652" w14:textId="54E09B79" w:rsidR="007154D3" w:rsidRPr="0099281A" w:rsidRDefault="00417B6B" w:rsidP="00AF31FD">
      <w:pPr>
        <w:pStyle w:val="Corpodetexto"/>
        <w:spacing w:line="240" w:lineRule="auto"/>
        <w:jc w:val="right"/>
        <w:rPr>
          <w:rFonts w:cstheme="minorHAnsi"/>
          <w:b/>
          <w:bCs/>
        </w:rPr>
      </w:pPr>
      <w:r w:rsidRPr="003F4D79">
        <w:rPr>
          <w:rStyle w:val="Forte"/>
          <w:rFonts w:cstheme="minorHAnsi"/>
        </w:rPr>
        <w:t xml:space="preserve">São José do Rio Preto, </w:t>
      </w:r>
      <w:r w:rsidR="006D5043">
        <w:rPr>
          <w:rStyle w:val="Forte"/>
          <w:rFonts w:cstheme="minorHAnsi"/>
        </w:rPr>
        <w:t>17</w:t>
      </w:r>
      <w:r w:rsidRPr="003F4D79">
        <w:rPr>
          <w:rStyle w:val="Forte"/>
          <w:rFonts w:cstheme="minorHAnsi"/>
        </w:rPr>
        <w:t xml:space="preserve"> de </w:t>
      </w:r>
      <w:r w:rsidR="006D5043">
        <w:rPr>
          <w:rStyle w:val="Forte"/>
          <w:rFonts w:cstheme="minorHAnsi"/>
        </w:rPr>
        <w:t>julho</w:t>
      </w:r>
      <w:r w:rsidRPr="003F4D79">
        <w:rPr>
          <w:rStyle w:val="Forte"/>
          <w:rFonts w:cstheme="minorHAnsi"/>
        </w:rPr>
        <w:t xml:space="preserve"> de 2025.</w:t>
      </w:r>
    </w:p>
    <w:p w14:paraId="4A2B1E07" w14:textId="5C30DA23" w:rsidR="003F4D79" w:rsidRDefault="003F4D79" w:rsidP="00AF31FD">
      <w:pPr>
        <w:pStyle w:val="Corpodetexto"/>
        <w:spacing w:line="240" w:lineRule="auto"/>
        <w:rPr>
          <w:rFonts w:cstheme="minorHAnsi"/>
        </w:rPr>
      </w:pPr>
    </w:p>
    <w:p w14:paraId="48C5C415" w14:textId="77777777" w:rsidR="0007011F" w:rsidRDefault="0007011F" w:rsidP="00AF31FD">
      <w:pPr>
        <w:pStyle w:val="Corpodetexto"/>
        <w:spacing w:line="240" w:lineRule="auto"/>
        <w:rPr>
          <w:rFonts w:cstheme="minorHAnsi"/>
        </w:rPr>
      </w:pPr>
    </w:p>
    <w:p w14:paraId="353A2554" w14:textId="77777777" w:rsidR="0007011F" w:rsidRPr="003F4D79" w:rsidRDefault="0007011F" w:rsidP="00AF31FD">
      <w:pPr>
        <w:pStyle w:val="Corpodetexto"/>
        <w:spacing w:line="240" w:lineRule="auto"/>
        <w:rPr>
          <w:rFonts w:cstheme="minorHAnsi"/>
        </w:rPr>
      </w:pPr>
    </w:p>
    <w:p w14:paraId="2C17AABC" w14:textId="45679E46" w:rsidR="007154D3" w:rsidRPr="003F4D79" w:rsidRDefault="007154D3" w:rsidP="00AF31FD">
      <w:pPr>
        <w:pStyle w:val="Corpodetexto"/>
        <w:spacing w:line="240" w:lineRule="auto"/>
        <w:jc w:val="right"/>
        <w:rPr>
          <w:rStyle w:val="Forte"/>
          <w:rFonts w:cstheme="minorHAnsi"/>
        </w:rPr>
      </w:pPr>
      <w:r w:rsidRPr="003F4D79">
        <w:rPr>
          <w:rStyle w:val="Forte"/>
          <w:rFonts w:cstheme="minorHAnsi"/>
        </w:rPr>
        <w:t>Tamara Veiga Faria</w:t>
      </w:r>
    </w:p>
    <w:p w14:paraId="298975BF" w14:textId="622BC917" w:rsidR="007154D3" w:rsidRPr="003F4D79" w:rsidRDefault="000A4F17" w:rsidP="00AF31FD">
      <w:pPr>
        <w:pStyle w:val="Corpodetexto"/>
        <w:spacing w:line="240" w:lineRule="auto"/>
        <w:jc w:val="right"/>
        <w:rPr>
          <w:rStyle w:val="Forte"/>
          <w:rFonts w:cstheme="minorHAnsi"/>
        </w:rPr>
      </w:pPr>
      <w:r w:rsidRPr="003F4D79">
        <w:rPr>
          <w:rStyle w:val="Forte"/>
          <w:rFonts w:cstheme="minorHAnsi"/>
        </w:rPr>
        <w:t>Vice</w:t>
      </w:r>
      <w:r>
        <w:rPr>
          <w:rStyle w:val="Forte"/>
          <w:rFonts w:cstheme="minorHAnsi"/>
        </w:rPr>
        <w:t xml:space="preserve"> </w:t>
      </w:r>
      <w:r w:rsidRPr="003F4D79">
        <w:rPr>
          <w:rStyle w:val="Forte"/>
          <w:rFonts w:cstheme="minorHAnsi"/>
        </w:rPr>
        <w:t>coordenadora</w:t>
      </w:r>
      <w:r w:rsidR="007154D3" w:rsidRPr="003F4D79">
        <w:rPr>
          <w:rStyle w:val="Forte"/>
          <w:rFonts w:cstheme="minorHAnsi"/>
        </w:rPr>
        <w:t xml:space="preserve"> do Comitê de Internacionalização da FACERES</w:t>
      </w:r>
    </w:p>
    <w:p w14:paraId="4060AB6B" w14:textId="7CC905B7" w:rsidR="0011455E" w:rsidRPr="003F4D79" w:rsidRDefault="00417B6B" w:rsidP="00AF31FD">
      <w:pPr>
        <w:pStyle w:val="Corpodetexto"/>
        <w:spacing w:line="240" w:lineRule="auto"/>
        <w:jc w:val="right"/>
        <w:rPr>
          <w:rFonts w:cstheme="minorHAnsi"/>
        </w:rPr>
      </w:pPr>
      <w:r w:rsidRPr="003F4D79">
        <w:rPr>
          <w:rStyle w:val="Forte"/>
          <w:rFonts w:cstheme="minorHAnsi"/>
        </w:rPr>
        <w:t>Comitê de Internacionalização</w:t>
      </w:r>
    </w:p>
    <w:sectPr w:rsidR="0011455E" w:rsidRPr="003F4D79" w:rsidSect="00A509BB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E953" w14:textId="77777777" w:rsidR="00E414BE" w:rsidRDefault="00E414BE" w:rsidP="00924011">
      <w:r>
        <w:separator/>
      </w:r>
    </w:p>
  </w:endnote>
  <w:endnote w:type="continuationSeparator" w:id="0">
    <w:p w14:paraId="028803FA" w14:textId="77777777" w:rsidR="00E414BE" w:rsidRDefault="00E414BE" w:rsidP="0092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6BD1" w14:textId="43EA0BF1" w:rsidR="00E11C7B" w:rsidRDefault="00E11C7B">
    <w:pPr>
      <w:pStyle w:val="Rodap"/>
      <w:jc w:val="right"/>
    </w:pPr>
    <w:r>
      <w:t xml:space="preserve">Página </w:t>
    </w:r>
    <w:sdt>
      <w:sdtPr>
        <w:id w:val="-77725028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</w:t>
        </w:r>
        <w:r w:rsidR="00AF31FD">
          <w:t>3</w:t>
        </w:r>
      </w:sdtContent>
    </w:sdt>
  </w:p>
  <w:p w14:paraId="2ACDD951" w14:textId="5FB58620" w:rsidR="00E11C7B" w:rsidRDefault="00E11C7B" w:rsidP="00E11C7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D136" w14:textId="77777777" w:rsidR="00E414BE" w:rsidRDefault="00E414BE" w:rsidP="00924011">
      <w:r>
        <w:separator/>
      </w:r>
    </w:p>
  </w:footnote>
  <w:footnote w:type="continuationSeparator" w:id="0">
    <w:p w14:paraId="4D6AF8FD" w14:textId="77777777" w:rsidR="00E414BE" w:rsidRDefault="00E414BE" w:rsidP="0092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1CC0" w14:textId="66F9C788" w:rsidR="00924011" w:rsidRDefault="00924011">
    <w:pPr>
      <w:pStyle w:val="Cabealho"/>
    </w:pPr>
    <w:r w:rsidRPr="00924011">
      <w:rPr>
        <w:noProof/>
      </w:rPr>
      <w:drawing>
        <wp:anchor distT="0" distB="0" distL="114300" distR="114300" simplePos="0" relativeHeight="251658240" behindDoc="1" locked="0" layoutInCell="1" allowOverlap="1" wp14:anchorId="17689FCC" wp14:editId="34AB76C8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6115050" cy="8267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328"/>
    <w:multiLevelType w:val="multilevel"/>
    <w:tmpl w:val="F8C06B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5C401CC"/>
    <w:multiLevelType w:val="multilevel"/>
    <w:tmpl w:val="394EBC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7ED59F4"/>
    <w:multiLevelType w:val="multilevel"/>
    <w:tmpl w:val="3AA2D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C27BA1"/>
    <w:multiLevelType w:val="multilevel"/>
    <w:tmpl w:val="1F3E0C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1053117"/>
    <w:multiLevelType w:val="multilevel"/>
    <w:tmpl w:val="124896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1A83C90"/>
    <w:multiLevelType w:val="hybridMultilevel"/>
    <w:tmpl w:val="432A0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3637">
    <w:abstractNumId w:val="1"/>
  </w:num>
  <w:num w:numId="2" w16cid:durableId="745540173">
    <w:abstractNumId w:val="0"/>
  </w:num>
  <w:num w:numId="3" w16cid:durableId="280961389">
    <w:abstractNumId w:val="3"/>
  </w:num>
  <w:num w:numId="4" w16cid:durableId="1425496744">
    <w:abstractNumId w:val="4"/>
  </w:num>
  <w:num w:numId="5" w16cid:durableId="69468975">
    <w:abstractNumId w:val="2"/>
  </w:num>
  <w:num w:numId="6" w16cid:durableId="484511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5E"/>
    <w:rsid w:val="0007011F"/>
    <w:rsid w:val="000839B9"/>
    <w:rsid w:val="000A4F17"/>
    <w:rsid w:val="000B5EE5"/>
    <w:rsid w:val="0011455E"/>
    <w:rsid w:val="0020091C"/>
    <w:rsid w:val="003063D5"/>
    <w:rsid w:val="00360606"/>
    <w:rsid w:val="003761C4"/>
    <w:rsid w:val="003F4D79"/>
    <w:rsid w:val="00417B6B"/>
    <w:rsid w:val="004C59DC"/>
    <w:rsid w:val="0057126A"/>
    <w:rsid w:val="00597E5B"/>
    <w:rsid w:val="00657E20"/>
    <w:rsid w:val="006D5043"/>
    <w:rsid w:val="00710F0C"/>
    <w:rsid w:val="007154D3"/>
    <w:rsid w:val="00895EED"/>
    <w:rsid w:val="00924011"/>
    <w:rsid w:val="009364D5"/>
    <w:rsid w:val="0099281A"/>
    <w:rsid w:val="00A509BB"/>
    <w:rsid w:val="00AF31FD"/>
    <w:rsid w:val="00BA4462"/>
    <w:rsid w:val="00E11C7B"/>
    <w:rsid w:val="00E414BE"/>
    <w:rsid w:val="00E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337F"/>
  <w15:docId w15:val="{A83EF1ED-B10C-F84F-AC37-A9B693D6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yperlink">
    <w:name w:val="Hyperlink"/>
    <w:basedOn w:val="Fontepargpadro"/>
    <w:uiPriority w:val="99"/>
    <w:unhideWhenUsed/>
    <w:rsid w:val="00F0446B"/>
    <w:rPr>
      <w:color w:val="0563C1" w:themeColor="hyperlink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85575"/>
    <w:pPr>
      <w:ind w:left="720"/>
      <w:contextualSpacing/>
    </w:p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93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24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4011"/>
  </w:style>
  <w:style w:type="paragraph" w:styleId="Rodap">
    <w:name w:val="footer"/>
    <w:basedOn w:val="Normal"/>
    <w:link w:val="RodapChar"/>
    <w:uiPriority w:val="99"/>
    <w:unhideWhenUsed/>
    <w:rsid w:val="009240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011"/>
  </w:style>
  <w:style w:type="character" w:styleId="MenoPendente">
    <w:name w:val="Unresolved Mention"/>
    <w:basedOn w:val="Fontepargpadro"/>
    <w:uiPriority w:val="99"/>
    <w:semiHidden/>
    <w:unhideWhenUsed/>
    <w:rsid w:val="00A50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6PQh4CDmVFUyAs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.pesquisamed@facer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E590CF-001E-8C4E-9D1A-1B61C394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David</dc:creator>
  <dc:description/>
  <cp:lastModifiedBy>Tamara Faria</cp:lastModifiedBy>
  <cp:revision>4</cp:revision>
  <cp:lastPrinted>2025-01-22T19:14:00Z</cp:lastPrinted>
  <dcterms:created xsi:type="dcterms:W3CDTF">2025-07-17T17:48:00Z</dcterms:created>
  <dcterms:modified xsi:type="dcterms:W3CDTF">2025-07-17T18:08:00Z</dcterms:modified>
  <dc:language>pt-BR</dc:language>
</cp:coreProperties>
</file>