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BA" w:rsidRPr="00A576B5" w:rsidRDefault="00993BBA">
      <w:pPr>
        <w:rPr>
          <w:b/>
          <w:noProof/>
          <w:color w:val="FF0000"/>
        </w:rPr>
      </w:pPr>
    </w:p>
    <w:p w:rsidR="00A576B5" w:rsidRPr="00A576B5" w:rsidRDefault="00A576B5" w:rsidP="00A576B5">
      <w:pPr>
        <w:jc w:val="center"/>
        <w:rPr>
          <w:b/>
          <w:color w:val="FF0000"/>
        </w:rPr>
      </w:pPr>
      <w:r w:rsidRPr="00A576B5">
        <w:rPr>
          <w:b/>
          <w:color w:val="FF0000"/>
          <w:highlight w:val="yellow"/>
        </w:rPr>
        <w:t>OBRIGATÓRIO TIMBRE DA INSTITUIÇÃO PROPONENTE</w:t>
      </w:r>
    </w:p>
    <w:p w:rsidR="00993BBA" w:rsidRDefault="00A576B5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DECLARAÇÃO DE RESPONSABILIDADES DO PESQUISADOR</w:t>
      </w:r>
    </w:p>
    <w:p w:rsidR="00993BBA" w:rsidRDefault="00A576B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i/>
        </w:rPr>
      </w:pPr>
      <w:proofErr w:type="spellStart"/>
      <w:r>
        <w:rPr>
          <w:rFonts w:ascii="Calibri" w:eastAsia="Calibri" w:hAnsi="Calibri" w:cs="Calibri"/>
          <w:b/>
        </w:rPr>
        <w:t>Referencia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i/>
        </w:rPr>
        <w:t>"Título do Estudo"</w:t>
      </w:r>
    </w:p>
    <w:p w:rsidR="00993BBA" w:rsidRDefault="00A576B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1"/>
          <w:szCs w:val="21"/>
        </w:rPr>
        <w:t>Por meio desta, declaro que ter ciência de minhas res</w:t>
      </w:r>
      <w:bookmarkStart w:id="0" w:name="_GoBack"/>
      <w:bookmarkEnd w:id="0"/>
      <w:r>
        <w:rPr>
          <w:rFonts w:ascii="Calibri" w:eastAsia="Calibri" w:hAnsi="Calibri" w:cs="Calibri"/>
          <w:sz w:val="21"/>
          <w:szCs w:val="21"/>
        </w:rPr>
        <w:t>ponsabilidades em relação ao desenvolvimento do protocolo de pesquisa. A responsabilidade do pesquisador é indelegável e indeclinável e compreende os aspectos éticos e legais.  Tenho ciência ainda que ca</w:t>
      </w:r>
      <w:r>
        <w:rPr>
          <w:rFonts w:ascii="Calibri" w:eastAsia="Calibri" w:hAnsi="Calibri" w:cs="Calibri"/>
          <w:sz w:val="21"/>
          <w:szCs w:val="21"/>
        </w:rPr>
        <w:t>be ao pesquisador:</w:t>
      </w:r>
    </w:p>
    <w:p w:rsidR="00993BBA" w:rsidRDefault="00A576B5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Apresentar o protocolo devidamente instruído ao CEP ou à CONEP, aguardando a decisão de aprovação ética, antes de iniciar a pesquisa;</w:t>
      </w:r>
    </w:p>
    <w:p w:rsidR="00993BBA" w:rsidRDefault="00A576B5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Elaborar e aplicar o Termo de Consentimento Livre e Esclarecido; Caso não tenha a necessidade de TCLE d</w:t>
      </w:r>
      <w:r>
        <w:rPr>
          <w:rFonts w:ascii="Calibri" w:eastAsia="Calibri" w:hAnsi="Calibri" w:cs="Calibri"/>
          <w:sz w:val="21"/>
          <w:szCs w:val="21"/>
        </w:rPr>
        <w:t>everá ser enviado ao CEP solicitação de dispensa do mesmo.</w:t>
      </w:r>
    </w:p>
    <w:p w:rsidR="00993BBA" w:rsidRDefault="00A576B5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Desenvolver o projeto conforme delineado;</w:t>
      </w:r>
    </w:p>
    <w:p w:rsidR="00993BBA" w:rsidRDefault="00A576B5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Utilizar o material biológico de acordo com o previsto no protocolo;</w:t>
      </w:r>
    </w:p>
    <w:p w:rsidR="00993BBA" w:rsidRDefault="00A576B5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Elaborar e apresentar os relatórios parciais e final;</w:t>
      </w:r>
    </w:p>
    <w:p w:rsidR="00993BBA" w:rsidRDefault="00A576B5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Apresentar dados solicitados pel</w:t>
      </w:r>
      <w:r>
        <w:rPr>
          <w:rFonts w:ascii="Calibri" w:eastAsia="Calibri" w:hAnsi="Calibri" w:cs="Calibri"/>
          <w:sz w:val="21"/>
          <w:szCs w:val="21"/>
        </w:rPr>
        <w:t>o CEP ou pela CONEP a qualquer momento;</w:t>
      </w:r>
    </w:p>
    <w:p w:rsidR="00993BBA" w:rsidRDefault="00A576B5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Manter os dados da pesquisa em arquivo, físico ou digital, sob sua guarda e responsabilidade, por um período de 5 anos após o término da pesquisa;</w:t>
      </w:r>
    </w:p>
    <w:p w:rsidR="00993BBA" w:rsidRDefault="00A576B5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Encaminhar os resultados da pesquisa para publicação, com os devidos </w:t>
      </w:r>
      <w:r>
        <w:rPr>
          <w:rFonts w:ascii="Calibri" w:eastAsia="Calibri" w:hAnsi="Calibri" w:cs="Calibri"/>
          <w:sz w:val="21"/>
          <w:szCs w:val="21"/>
        </w:rPr>
        <w:t xml:space="preserve">créditos aos pesquisadores associados e ao pessoal técnico integrante do projeto; </w:t>
      </w:r>
    </w:p>
    <w:p w:rsidR="00993BBA" w:rsidRDefault="00A576B5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Justificar fundamentadamente, perante o CEP ou a CONEP, interrupção do projeto ou a não publicação dos resultados;</w:t>
      </w:r>
    </w:p>
    <w:p w:rsidR="00993BBA" w:rsidRDefault="00A576B5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Assegurar e defender os direitos dos participantes de pesq</w:t>
      </w:r>
      <w:r>
        <w:rPr>
          <w:rFonts w:ascii="Calibri" w:eastAsia="Calibri" w:hAnsi="Calibri" w:cs="Calibri"/>
          <w:sz w:val="21"/>
          <w:szCs w:val="21"/>
        </w:rPr>
        <w:t xml:space="preserve">uisa, como por exemplo, a assistência integral e imediata, o direito à indenização, o ressarcimento de gastos, entre outros previstos na Resolução CNS n° 466/12; </w:t>
      </w:r>
    </w:p>
    <w:p w:rsidR="00993BBA" w:rsidRDefault="00A576B5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Comunicar imediatamente o Sistema CEP/CONEP qualquer risco ou danos significativos ao partici</w:t>
      </w:r>
      <w:r>
        <w:rPr>
          <w:rFonts w:ascii="Calibri" w:eastAsia="Calibri" w:hAnsi="Calibri" w:cs="Calibri"/>
          <w:sz w:val="21"/>
          <w:szCs w:val="21"/>
        </w:rPr>
        <w:t xml:space="preserve">pante da pesquisa, previstos, ou não, no Termo de Consentimento Livre e Esclarecido e avaliar, em caráter emergencial, a necessidade de adequar ou suspender o estudo; </w:t>
      </w:r>
    </w:p>
    <w:p w:rsidR="00993BBA" w:rsidRDefault="00A576B5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Estar em conformidade está em conformidade com as Normas de Boas Práticas Clínicas (GCP) de Conferência Internacional da Harmonização</w:t>
      </w:r>
    </w:p>
    <w:p w:rsidR="00993BBA" w:rsidRDefault="00993BBA">
      <w:pPr>
        <w:shd w:val="clear" w:color="auto" w:fill="FFFFFF"/>
        <w:spacing w:after="0" w:line="360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993BBA" w:rsidRDefault="00A576B5">
      <w:pPr>
        <w:shd w:val="clear" w:color="auto" w:fill="FFFFFF"/>
        <w:spacing w:after="0" w:line="360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São José do Rio </w:t>
      </w:r>
      <w:proofErr w:type="gramStart"/>
      <w:r>
        <w:rPr>
          <w:rFonts w:ascii="Calibri" w:eastAsia="Calibri" w:hAnsi="Calibri" w:cs="Calibri"/>
          <w:sz w:val="20"/>
          <w:szCs w:val="20"/>
        </w:rPr>
        <w:t>Preto,   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    de      </w:t>
      </w:r>
      <w:proofErr w:type="spellStart"/>
      <w:r>
        <w:rPr>
          <w:rFonts w:ascii="Calibri" w:eastAsia="Calibri" w:hAnsi="Calibri" w:cs="Calibri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     .</w:t>
      </w:r>
    </w:p>
    <w:p w:rsidR="00993BBA" w:rsidRDefault="00A576B5">
      <w:pPr>
        <w:shd w:val="clear" w:color="auto" w:fill="FFFFFF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__________________________________________</w:t>
      </w:r>
    </w:p>
    <w:p w:rsidR="00993BBA" w:rsidRDefault="00A576B5">
      <w:pPr>
        <w:shd w:val="clear" w:color="auto" w:fill="FFFFFF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     </w:t>
      </w:r>
    </w:p>
    <w:p w:rsidR="00993BBA" w:rsidRDefault="00A576B5">
      <w:pPr>
        <w:shd w:val="clear" w:color="auto" w:fill="FFFFFF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Pesquisador(a) Responsável</w:t>
      </w:r>
    </w:p>
    <w:p w:rsidR="00993BBA" w:rsidRDefault="00A576B5">
      <w:pPr>
        <w:shd w:val="clear" w:color="auto" w:fill="FFFFFF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Faculdade FACERES</w:t>
      </w:r>
    </w:p>
    <w:p w:rsidR="00993BBA" w:rsidRDefault="00993BBA">
      <w:pPr>
        <w:spacing w:after="0"/>
      </w:pPr>
      <w:bookmarkStart w:id="1" w:name="_gjdgxs" w:colFirst="0" w:colLast="0"/>
      <w:bookmarkEnd w:id="1"/>
    </w:p>
    <w:sectPr w:rsidR="00993BBA">
      <w:pgSz w:w="11906" w:h="16838"/>
      <w:pgMar w:top="567" w:right="680" w:bottom="68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F4A"/>
    <w:multiLevelType w:val="multilevel"/>
    <w:tmpl w:val="9AE029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BA"/>
    <w:rsid w:val="00993BBA"/>
    <w:rsid w:val="00A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99D3"/>
  <w15:docId w15:val="{75C334BA-6105-434B-9B49-FFF69EA3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" w:eastAsia="Geo" w:hAnsi="Geo" w:cs="Geo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2</cp:revision>
  <dcterms:created xsi:type="dcterms:W3CDTF">2017-12-01T19:19:00Z</dcterms:created>
  <dcterms:modified xsi:type="dcterms:W3CDTF">2017-12-01T19:19:00Z</dcterms:modified>
</cp:coreProperties>
</file>