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6052C" w14:textId="0CB4CC7C" w:rsidR="00C45459" w:rsidRPr="006754BC" w:rsidRDefault="00531084" w:rsidP="00C45459">
      <w:pPr>
        <w:rPr>
          <w:rFonts w:ascii="Calibri" w:hAnsi="Calibri" w:cs="Calibri"/>
        </w:rPr>
      </w:pPr>
      <w:r w:rsidRPr="006754BC">
        <w:rPr>
          <w:rFonts w:ascii="Calibri" w:hAnsi="Calibri" w:cs="Calibri"/>
          <w:noProof/>
          <w:lang w:eastAsia="pt-BR" w:bidi="ar-SA"/>
        </w:rPr>
        <mc:AlternateContent>
          <mc:Choice Requires="wps">
            <w:drawing>
              <wp:anchor distT="0" distB="0" distL="114300" distR="114300" simplePos="0" relativeHeight="251659264" behindDoc="0" locked="0" layoutInCell="1" allowOverlap="1" wp14:anchorId="320BB5F5" wp14:editId="214F0B8C">
                <wp:simplePos x="0" y="0"/>
                <wp:positionH relativeFrom="column">
                  <wp:posOffset>3781425</wp:posOffset>
                </wp:positionH>
                <wp:positionV relativeFrom="paragraph">
                  <wp:posOffset>-899795</wp:posOffset>
                </wp:positionV>
                <wp:extent cx="2924175" cy="10696575"/>
                <wp:effectExtent l="0" t="0" r="9525" b="9525"/>
                <wp:wrapNone/>
                <wp:docPr id="460" name="Retângulo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0696575"/>
                        </a:xfrm>
                        <a:prstGeom prst="rect">
                          <a:avLst/>
                        </a:prstGeom>
                        <a:solidFill>
                          <a:srgbClr val="FF0000"/>
                        </a:solidFill>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DA83AB" id="Retângulo 460" o:spid="_x0000_s1026" style="position:absolute;margin-left:297.75pt;margin-top:-70.85pt;width:230.25pt;height:8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" fillcolor="red" stroked="f"/>
            </w:pict>
          </mc:Fallback>
        </mc:AlternateContent>
      </w:r>
      <w:r w:rsidRPr="006754BC">
        <w:rPr>
          <w:rFonts w:ascii="Calibri" w:hAnsi="Calibri" w:cs="Calibri"/>
          <w:noProof/>
          <w:lang w:eastAsia="pt-BR" w:bidi="ar-SA"/>
        </w:rPr>
        <w:drawing>
          <wp:inline distT="0" distB="0" distL="0" distR="0" wp14:anchorId="0F155FF5" wp14:editId="420EE23E">
            <wp:extent cx="3143250" cy="12477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43250" cy="1247775"/>
                    </a:xfrm>
                    <a:prstGeom prst="rect">
                      <a:avLst/>
                    </a:prstGeom>
                  </pic:spPr>
                </pic:pic>
              </a:graphicData>
            </a:graphic>
          </wp:inline>
        </w:drawing>
      </w:r>
    </w:p>
    <w:p w14:paraId="7B113BA1" w14:textId="77777777" w:rsidR="00C45459" w:rsidRPr="006754BC" w:rsidRDefault="00C45459" w:rsidP="00C45459">
      <w:pPr>
        <w:ind w:left="-851"/>
        <w:rPr>
          <w:rFonts w:ascii="Calibri" w:hAnsi="Calibri" w:cs="Calibri"/>
          <w:noProof/>
          <w:lang w:eastAsia="pt-BR"/>
        </w:rPr>
      </w:pPr>
    </w:p>
    <w:p w14:paraId="5F2976BD" w14:textId="16618532" w:rsidR="00C45459" w:rsidRPr="006754BC" w:rsidRDefault="00C45459" w:rsidP="00C45459">
      <w:pPr>
        <w:rPr>
          <w:rFonts w:ascii="Calibri" w:hAnsi="Calibri" w:cs="Calibri"/>
          <w:noProof/>
          <w:lang w:eastAsia="pt-BR"/>
        </w:rPr>
      </w:pPr>
    </w:p>
    <w:p w14:paraId="54BD1630" w14:textId="77777777" w:rsidR="00C45459" w:rsidRPr="006754BC" w:rsidRDefault="00C45459" w:rsidP="00C45459">
      <w:pPr>
        <w:rPr>
          <w:rFonts w:ascii="Calibri" w:hAnsi="Calibri" w:cs="Calibri"/>
          <w:noProof/>
          <w:lang w:eastAsia="pt-BR"/>
        </w:rPr>
      </w:pPr>
    </w:p>
    <w:p w14:paraId="75090DFE" w14:textId="46CF87B2" w:rsidR="00C45459" w:rsidRPr="006754BC" w:rsidRDefault="00C45459" w:rsidP="00C45459">
      <w:pPr>
        <w:rPr>
          <w:rFonts w:ascii="Calibri" w:hAnsi="Calibri" w:cs="Calibri"/>
          <w:noProof/>
          <w:lang w:eastAsia="pt-BR"/>
        </w:rPr>
      </w:pPr>
    </w:p>
    <w:p w14:paraId="776AD250" w14:textId="68A104CD" w:rsidR="00C45459" w:rsidRPr="006754BC" w:rsidRDefault="00C45459" w:rsidP="00C45459">
      <w:pPr>
        <w:rPr>
          <w:rFonts w:ascii="Calibri" w:hAnsi="Calibri" w:cs="Calibri"/>
        </w:rPr>
      </w:pPr>
    </w:p>
    <w:p w14:paraId="58134FCE" w14:textId="626759B4" w:rsidR="00C45459" w:rsidRPr="006754BC" w:rsidRDefault="00C45459" w:rsidP="00C45459">
      <w:pPr>
        <w:rPr>
          <w:rFonts w:ascii="Calibri" w:hAnsi="Calibri" w:cs="Calibri"/>
          <w:noProof/>
          <w:lang w:eastAsia="pt-BR"/>
        </w:rPr>
      </w:pPr>
    </w:p>
    <w:p w14:paraId="77E97EB4" w14:textId="5E15A256" w:rsidR="00C45459" w:rsidRPr="006754BC" w:rsidRDefault="00C45459" w:rsidP="00C45459">
      <w:pPr>
        <w:rPr>
          <w:rFonts w:ascii="Calibri" w:hAnsi="Calibri" w:cs="Calibri"/>
          <w:noProof/>
          <w:lang w:eastAsia="pt-BR"/>
        </w:rPr>
      </w:pPr>
    </w:p>
    <w:p w14:paraId="53AEBCAB" w14:textId="0491B322" w:rsidR="00C45459" w:rsidRPr="006754BC" w:rsidRDefault="00C45459" w:rsidP="00C45459">
      <w:pPr>
        <w:rPr>
          <w:rFonts w:ascii="Calibri" w:hAnsi="Calibri" w:cs="Calibri"/>
          <w:noProof/>
          <w:lang w:eastAsia="pt-BR"/>
        </w:rPr>
      </w:pPr>
    </w:p>
    <w:p w14:paraId="7188E0EE" w14:textId="31F40EAC" w:rsidR="00C45459" w:rsidRPr="006754BC" w:rsidRDefault="00C45459" w:rsidP="00C45459">
      <w:pPr>
        <w:rPr>
          <w:rFonts w:ascii="Calibri" w:hAnsi="Calibri" w:cs="Calibri"/>
          <w:noProof/>
          <w:lang w:eastAsia="pt-BR"/>
        </w:rPr>
      </w:pPr>
    </w:p>
    <w:p w14:paraId="2B2A117C" w14:textId="77777777" w:rsidR="00C45459" w:rsidRPr="006754BC" w:rsidRDefault="00C45459" w:rsidP="00C45459">
      <w:pPr>
        <w:rPr>
          <w:rFonts w:ascii="Calibri" w:hAnsi="Calibri" w:cs="Calibri"/>
          <w:noProof/>
          <w:lang w:eastAsia="pt-BR"/>
        </w:rPr>
      </w:pPr>
    </w:p>
    <w:p w14:paraId="07ED81D1" w14:textId="6B8E9FB1" w:rsidR="00C45459" w:rsidRPr="006754BC" w:rsidRDefault="00C45459" w:rsidP="00C45459">
      <w:pPr>
        <w:rPr>
          <w:rFonts w:ascii="Calibri" w:hAnsi="Calibri" w:cs="Calibri"/>
        </w:rPr>
      </w:pPr>
    </w:p>
    <w:p w14:paraId="3D99D224" w14:textId="77777777" w:rsidR="00C45459" w:rsidRPr="006754BC" w:rsidRDefault="00C45459" w:rsidP="00C45459">
      <w:pPr>
        <w:rPr>
          <w:rFonts w:ascii="Calibri" w:hAnsi="Calibri" w:cs="Calibri"/>
        </w:rPr>
      </w:pPr>
    </w:p>
    <w:p w14:paraId="511F9727" w14:textId="70769F8A" w:rsidR="00C45459" w:rsidRPr="006754BC" w:rsidRDefault="00C45459" w:rsidP="00C45459">
      <w:pPr>
        <w:rPr>
          <w:rFonts w:ascii="Calibri" w:hAnsi="Calibri" w:cs="Calibri"/>
        </w:rPr>
      </w:pPr>
    </w:p>
    <w:p w14:paraId="43F69879" w14:textId="77777777" w:rsidR="00C45459" w:rsidRPr="006754BC" w:rsidRDefault="00C45459" w:rsidP="00C45459">
      <w:pPr>
        <w:rPr>
          <w:rFonts w:ascii="Calibri" w:hAnsi="Calibri" w:cs="Calibri"/>
        </w:rPr>
      </w:pPr>
    </w:p>
    <w:p w14:paraId="6644239C" w14:textId="220A2693" w:rsidR="00C45459" w:rsidRPr="006754BC" w:rsidRDefault="00C45459" w:rsidP="00C45459">
      <w:pPr>
        <w:rPr>
          <w:rFonts w:ascii="Calibri" w:hAnsi="Calibri" w:cs="Calibri"/>
        </w:rPr>
      </w:pPr>
    </w:p>
    <w:p w14:paraId="5F1706B7" w14:textId="362A5CFC" w:rsidR="00C45459" w:rsidRPr="006754BC" w:rsidRDefault="00C45459" w:rsidP="00C45459">
      <w:pPr>
        <w:rPr>
          <w:rFonts w:ascii="Calibri" w:hAnsi="Calibri" w:cs="Calibri"/>
        </w:rPr>
      </w:pPr>
    </w:p>
    <w:p w14:paraId="11697BAA" w14:textId="6FCB9394" w:rsidR="00C45459" w:rsidRPr="006754BC" w:rsidRDefault="00C45459" w:rsidP="00C45459">
      <w:pPr>
        <w:rPr>
          <w:rFonts w:ascii="Calibri" w:hAnsi="Calibri" w:cs="Calibri"/>
        </w:rPr>
      </w:pPr>
    </w:p>
    <w:p w14:paraId="16B9F2CA" w14:textId="74397222" w:rsidR="00C45459" w:rsidRPr="006754BC" w:rsidRDefault="00C45459" w:rsidP="00C45459">
      <w:pPr>
        <w:rPr>
          <w:rFonts w:ascii="Calibri" w:hAnsi="Calibri" w:cs="Calibri"/>
        </w:rPr>
      </w:pPr>
    </w:p>
    <w:p w14:paraId="76A3F48A" w14:textId="7F147AD4" w:rsidR="00C45459" w:rsidRPr="006754BC" w:rsidRDefault="00C45459" w:rsidP="00C45459">
      <w:pPr>
        <w:rPr>
          <w:rFonts w:ascii="Calibri" w:hAnsi="Calibri" w:cs="Calibri"/>
        </w:rPr>
      </w:pPr>
    </w:p>
    <w:p w14:paraId="0AE94514" w14:textId="7756FF12" w:rsidR="00C45459" w:rsidRPr="006754BC" w:rsidRDefault="00C45459" w:rsidP="00C45459">
      <w:pPr>
        <w:ind w:left="-284" w:hanging="283"/>
        <w:rPr>
          <w:rFonts w:ascii="Calibri" w:hAnsi="Calibri" w:cs="Calibri"/>
        </w:rPr>
      </w:pPr>
      <w:r w:rsidRPr="006754BC">
        <w:rPr>
          <w:rFonts w:ascii="Calibri" w:hAnsi="Calibri" w:cs="Calibri"/>
          <w:noProof/>
          <w:lang w:eastAsia="pt-BR" w:bidi="ar-SA"/>
        </w:rPr>
        <mc:AlternateContent>
          <mc:Choice Requires="wps">
            <w:drawing>
              <wp:anchor distT="0" distB="0" distL="114300" distR="114300" simplePos="0" relativeHeight="251660288" behindDoc="0" locked="0" layoutInCell="0" allowOverlap="1" wp14:anchorId="4EBA672C" wp14:editId="360AF6F3">
                <wp:simplePos x="0" y="0"/>
                <wp:positionH relativeFrom="page">
                  <wp:posOffset>-9525</wp:posOffset>
                </wp:positionH>
                <wp:positionV relativeFrom="page">
                  <wp:posOffset>7629525</wp:posOffset>
                </wp:positionV>
                <wp:extent cx="4933950" cy="640080"/>
                <wp:effectExtent l="0" t="0" r="19050" b="17145"/>
                <wp:wrapNone/>
                <wp:docPr id="463"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640080"/>
                        </a:xfrm>
                        <a:prstGeom prst="rect">
                          <a:avLst/>
                        </a:prstGeom>
                        <a:solidFill>
                          <a:schemeClr val="tx1"/>
                        </a:solidFill>
                        <a:ln w="19050">
                          <a:solidFill>
                            <a:schemeClr val="tx1"/>
                          </a:solidFill>
                          <a:miter lim="800000"/>
                          <a:headEnd/>
                          <a:tailEnd/>
                        </a:ln>
                      </wps:spPr>
                      <wps:txbx>
                        <w:txbxContent>
                          <w:p w14:paraId="28C1862C" w14:textId="52E8D1DE" w:rsidR="00AF02C9" w:rsidRPr="004E126F" w:rsidRDefault="00AF02C9" w:rsidP="004E126F">
                            <w:pPr>
                              <w:pStyle w:val="SemEspaamento"/>
                              <w:jc w:val="right"/>
                              <w:rPr>
                                <w:rFonts w:asciiTheme="minorHAnsi" w:hAnsiTheme="minorHAnsi" w:cstheme="minorHAnsi"/>
                                <w:color w:val="FFFFFF" w:themeColor="background1"/>
                                <w:sz w:val="56"/>
                                <w:szCs w:val="56"/>
                              </w:rPr>
                            </w:pPr>
                            <w:r w:rsidRPr="004E126F">
                              <w:rPr>
                                <w:rFonts w:asciiTheme="minorHAnsi" w:hAnsiTheme="minorHAnsi" w:cstheme="minorHAnsi"/>
                                <w:b/>
                                <w:color w:val="FFFFFF" w:themeColor="background1"/>
                                <w:sz w:val="56"/>
                                <w:szCs w:val="56"/>
                              </w:rPr>
                              <w:t xml:space="preserve">REGULAMENTO </w:t>
                            </w:r>
                            <w:r w:rsidR="00431C53">
                              <w:rPr>
                                <w:rFonts w:asciiTheme="minorHAnsi" w:hAnsiTheme="minorHAnsi" w:cstheme="minorHAnsi"/>
                                <w:b/>
                                <w:color w:val="FFFFFF" w:themeColor="background1"/>
                                <w:sz w:val="56"/>
                                <w:szCs w:val="56"/>
                              </w:rPr>
                              <w:t>DISCIPLINAR DO CORPO DISCENTE</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EBA672C" id="Retângulo 16" o:spid="_x0000_s1026" style="position:absolute;left:0;text-align:left;margin-left:-.75pt;margin-top:600.75pt;width:388.5pt;height:50.4pt;z-index:25166028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" o:allowincell="f" fillcolor="black [3213]" strokecolor="black [3213]" strokeweight="1.5pt">
                <v:textbox style="mso-fit-shape-to-text:t" inset="14.4pt,,14.4pt">
                  <w:txbxContent>
                    <w:p w14:paraId="28C1862C" w14:textId="52E8D1DE" w:rsidR="00AF02C9" w:rsidRPr="004E126F" w:rsidRDefault="00AF02C9" w:rsidP="004E126F">
                      <w:pPr>
                        <w:pStyle w:val="SemEspaamento"/>
                        <w:jc w:val="right"/>
                        <w:rPr>
                          <w:rFonts w:asciiTheme="minorHAnsi" w:hAnsiTheme="minorHAnsi" w:cstheme="minorHAnsi"/>
                          <w:color w:val="FFFFFF" w:themeColor="background1"/>
                          <w:sz w:val="56"/>
                          <w:szCs w:val="56"/>
                        </w:rPr>
                      </w:pPr>
                      <w:r w:rsidRPr="004E126F">
                        <w:rPr>
                          <w:rFonts w:asciiTheme="minorHAnsi" w:hAnsiTheme="minorHAnsi" w:cstheme="minorHAnsi"/>
                          <w:b/>
                          <w:color w:val="FFFFFF" w:themeColor="background1"/>
                          <w:sz w:val="56"/>
                          <w:szCs w:val="56"/>
                        </w:rPr>
                        <w:t xml:space="preserve">REGULAMENTO </w:t>
                      </w:r>
                      <w:r w:rsidR="00431C53">
                        <w:rPr>
                          <w:rFonts w:asciiTheme="minorHAnsi" w:hAnsiTheme="minorHAnsi" w:cstheme="minorHAnsi"/>
                          <w:b/>
                          <w:color w:val="FFFFFF" w:themeColor="background1"/>
                          <w:sz w:val="56"/>
                          <w:szCs w:val="56"/>
                        </w:rPr>
                        <w:t>DISCIPLINAR DO CORPO DISCENTE</w:t>
                      </w:r>
                    </w:p>
                  </w:txbxContent>
                </v:textbox>
                <w10:wrap anchorx="page" anchory="page"/>
              </v:rect>
            </w:pict>
          </mc:Fallback>
        </mc:AlternateContent>
      </w:r>
      <w:r w:rsidRPr="006754BC">
        <w:rPr>
          <w:rFonts w:ascii="Calibri" w:hAnsi="Calibri" w:cs="Calibri"/>
        </w:rPr>
        <w:br w:type="page"/>
      </w:r>
    </w:p>
    <w:p w14:paraId="5321730D" w14:textId="77777777" w:rsidR="00F579EF" w:rsidRPr="006754BC" w:rsidRDefault="00F579EF" w:rsidP="008B2175">
      <w:pPr>
        <w:jc w:val="center"/>
        <w:rPr>
          <w:rFonts w:ascii="Calibri" w:hAnsi="Calibri" w:cs="Calibri"/>
          <w:b/>
          <w:lang w:eastAsia="pt-BR"/>
        </w:rPr>
      </w:pPr>
    </w:p>
    <w:p w14:paraId="43AEC4D4" w14:textId="77777777" w:rsidR="00431C53" w:rsidRDefault="00431C53" w:rsidP="004E126F">
      <w:pPr>
        <w:spacing w:line="360" w:lineRule="auto"/>
        <w:jc w:val="center"/>
        <w:outlineLvl w:val="1"/>
        <w:rPr>
          <w:rFonts w:ascii="Calibri" w:eastAsia="Times New Roman" w:hAnsi="Calibri" w:cs="Calibri"/>
          <w:b/>
          <w:bCs/>
          <w:lang w:eastAsia="pt-BR"/>
        </w:rPr>
      </w:pPr>
    </w:p>
    <w:p w14:paraId="22C1D029" w14:textId="77777777" w:rsidR="00431C53" w:rsidRDefault="00431C53" w:rsidP="004E126F">
      <w:pPr>
        <w:spacing w:line="360" w:lineRule="auto"/>
        <w:jc w:val="center"/>
        <w:outlineLvl w:val="1"/>
        <w:rPr>
          <w:rFonts w:ascii="Calibri" w:eastAsia="Times New Roman" w:hAnsi="Calibri" w:cs="Calibri"/>
          <w:b/>
          <w:bCs/>
          <w:lang w:eastAsia="pt-BR"/>
        </w:rPr>
      </w:pPr>
    </w:p>
    <w:p w14:paraId="005B71E4" w14:textId="77777777" w:rsidR="00431C53" w:rsidRDefault="00431C53" w:rsidP="004E126F">
      <w:pPr>
        <w:spacing w:line="360" w:lineRule="auto"/>
        <w:jc w:val="center"/>
        <w:outlineLvl w:val="1"/>
        <w:rPr>
          <w:rFonts w:ascii="Calibri" w:eastAsia="Times New Roman" w:hAnsi="Calibri" w:cs="Calibri"/>
          <w:b/>
          <w:bCs/>
          <w:lang w:eastAsia="pt-BR"/>
        </w:rPr>
      </w:pPr>
    </w:p>
    <w:p w14:paraId="4F2CE5C2" w14:textId="77777777" w:rsidR="00431C53" w:rsidRDefault="00431C53" w:rsidP="004E126F">
      <w:pPr>
        <w:spacing w:line="360" w:lineRule="auto"/>
        <w:jc w:val="center"/>
        <w:outlineLvl w:val="1"/>
        <w:rPr>
          <w:rFonts w:ascii="Calibri" w:eastAsia="Times New Roman" w:hAnsi="Calibri" w:cs="Calibri"/>
          <w:b/>
          <w:bCs/>
          <w:lang w:eastAsia="pt-BR"/>
        </w:rPr>
      </w:pPr>
    </w:p>
    <w:p w14:paraId="08772A95" w14:textId="77777777" w:rsidR="00431C53" w:rsidRDefault="00431C53" w:rsidP="004E126F">
      <w:pPr>
        <w:spacing w:line="360" w:lineRule="auto"/>
        <w:jc w:val="center"/>
        <w:outlineLvl w:val="1"/>
        <w:rPr>
          <w:rFonts w:ascii="Calibri" w:eastAsia="Times New Roman" w:hAnsi="Calibri" w:cs="Calibri"/>
          <w:b/>
          <w:bCs/>
          <w:lang w:eastAsia="pt-BR"/>
        </w:rPr>
      </w:pPr>
    </w:p>
    <w:p w14:paraId="5EA95597" w14:textId="77777777" w:rsidR="00431C53" w:rsidRDefault="00431C53" w:rsidP="004E126F">
      <w:pPr>
        <w:spacing w:line="360" w:lineRule="auto"/>
        <w:jc w:val="center"/>
        <w:outlineLvl w:val="1"/>
        <w:rPr>
          <w:rFonts w:ascii="Calibri" w:eastAsia="Times New Roman" w:hAnsi="Calibri" w:cs="Calibri"/>
          <w:b/>
          <w:bCs/>
          <w:lang w:eastAsia="pt-BR"/>
        </w:rPr>
      </w:pPr>
    </w:p>
    <w:p w14:paraId="21457C4A" w14:textId="77777777" w:rsidR="00431C53" w:rsidRDefault="00431C53" w:rsidP="004E126F">
      <w:pPr>
        <w:spacing w:line="360" w:lineRule="auto"/>
        <w:jc w:val="center"/>
        <w:outlineLvl w:val="1"/>
        <w:rPr>
          <w:rFonts w:ascii="Calibri" w:eastAsia="Times New Roman" w:hAnsi="Calibri" w:cs="Calibri"/>
          <w:b/>
          <w:bCs/>
          <w:lang w:eastAsia="pt-BR"/>
        </w:rPr>
      </w:pPr>
    </w:p>
    <w:p w14:paraId="01BDF515" w14:textId="77777777" w:rsidR="00431C53" w:rsidRDefault="00431C53" w:rsidP="004E126F">
      <w:pPr>
        <w:spacing w:line="360" w:lineRule="auto"/>
        <w:jc w:val="center"/>
        <w:outlineLvl w:val="1"/>
        <w:rPr>
          <w:rFonts w:ascii="Calibri" w:eastAsia="Times New Roman" w:hAnsi="Calibri" w:cs="Calibri"/>
          <w:b/>
          <w:bCs/>
          <w:lang w:eastAsia="pt-BR"/>
        </w:rPr>
      </w:pPr>
    </w:p>
    <w:p w14:paraId="6F6FE411" w14:textId="77777777" w:rsidR="00431C53" w:rsidRDefault="00431C53" w:rsidP="004E126F">
      <w:pPr>
        <w:spacing w:line="360" w:lineRule="auto"/>
        <w:jc w:val="center"/>
        <w:outlineLvl w:val="1"/>
        <w:rPr>
          <w:rFonts w:ascii="Calibri" w:eastAsia="Times New Roman" w:hAnsi="Calibri" w:cs="Calibri"/>
          <w:b/>
          <w:bCs/>
          <w:lang w:eastAsia="pt-BR"/>
        </w:rPr>
      </w:pPr>
    </w:p>
    <w:p w14:paraId="328D5E49" w14:textId="77777777" w:rsidR="00431C53" w:rsidRDefault="00431C53" w:rsidP="004E126F">
      <w:pPr>
        <w:spacing w:line="360" w:lineRule="auto"/>
        <w:jc w:val="center"/>
        <w:outlineLvl w:val="1"/>
        <w:rPr>
          <w:rFonts w:ascii="Calibri" w:eastAsia="Times New Roman" w:hAnsi="Calibri" w:cs="Calibri"/>
          <w:b/>
          <w:bCs/>
          <w:lang w:eastAsia="pt-BR"/>
        </w:rPr>
      </w:pPr>
    </w:p>
    <w:p w14:paraId="7466D588" w14:textId="77777777" w:rsidR="00431C53" w:rsidRDefault="00431C53" w:rsidP="004E126F">
      <w:pPr>
        <w:spacing w:line="360" w:lineRule="auto"/>
        <w:jc w:val="center"/>
        <w:outlineLvl w:val="1"/>
        <w:rPr>
          <w:rFonts w:ascii="Calibri" w:eastAsia="Times New Roman" w:hAnsi="Calibri" w:cs="Calibri"/>
          <w:b/>
          <w:bCs/>
          <w:lang w:eastAsia="pt-BR"/>
        </w:rPr>
      </w:pPr>
    </w:p>
    <w:p w14:paraId="281AB965" w14:textId="77777777" w:rsidR="00431C53" w:rsidRDefault="00431C53" w:rsidP="004E126F">
      <w:pPr>
        <w:spacing w:line="360" w:lineRule="auto"/>
        <w:jc w:val="center"/>
        <w:outlineLvl w:val="1"/>
        <w:rPr>
          <w:rFonts w:ascii="Calibri" w:eastAsia="Times New Roman" w:hAnsi="Calibri" w:cs="Calibri"/>
          <w:b/>
          <w:bCs/>
          <w:lang w:eastAsia="pt-BR"/>
        </w:rPr>
      </w:pPr>
    </w:p>
    <w:p w14:paraId="313864A3" w14:textId="77777777" w:rsidR="00431C53" w:rsidRDefault="00431C53" w:rsidP="004E126F">
      <w:pPr>
        <w:spacing w:line="360" w:lineRule="auto"/>
        <w:jc w:val="center"/>
        <w:outlineLvl w:val="1"/>
        <w:rPr>
          <w:rFonts w:ascii="Calibri" w:eastAsia="Times New Roman" w:hAnsi="Calibri" w:cs="Calibri"/>
          <w:b/>
          <w:bCs/>
          <w:lang w:eastAsia="pt-BR"/>
        </w:rPr>
      </w:pPr>
    </w:p>
    <w:p w14:paraId="5B799848" w14:textId="77777777" w:rsidR="00431C53" w:rsidRDefault="00431C53" w:rsidP="004E126F">
      <w:pPr>
        <w:spacing w:line="360" w:lineRule="auto"/>
        <w:jc w:val="center"/>
        <w:outlineLvl w:val="1"/>
        <w:rPr>
          <w:rFonts w:ascii="Calibri" w:eastAsia="Times New Roman" w:hAnsi="Calibri" w:cs="Calibri"/>
          <w:b/>
          <w:bCs/>
          <w:lang w:eastAsia="pt-BR"/>
        </w:rPr>
      </w:pPr>
    </w:p>
    <w:p w14:paraId="62D3DE8B" w14:textId="77777777" w:rsidR="00431C53" w:rsidRDefault="00431C53" w:rsidP="004E126F">
      <w:pPr>
        <w:spacing w:line="360" w:lineRule="auto"/>
        <w:jc w:val="center"/>
        <w:outlineLvl w:val="1"/>
        <w:rPr>
          <w:rFonts w:ascii="Calibri" w:eastAsia="Times New Roman" w:hAnsi="Calibri" w:cs="Calibri"/>
          <w:b/>
          <w:bCs/>
          <w:lang w:eastAsia="pt-BR"/>
        </w:rPr>
      </w:pPr>
    </w:p>
    <w:p w14:paraId="750D52E9" w14:textId="77777777" w:rsidR="00431C53" w:rsidRDefault="00431C53" w:rsidP="004E126F">
      <w:pPr>
        <w:spacing w:line="360" w:lineRule="auto"/>
        <w:jc w:val="center"/>
        <w:outlineLvl w:val="1"/>
        <w:rPr>
          <w:rFonts w:ascii="Calibri" w:eastAsia="Times New Roman" w:hAnsi="Calibri" w:cs="Calibri"/>
          <w:b/>
          <w:bCs/>
          <w:lang w:eastAsia="pt-BR"/>
        </w:rPr>
      </w:pPr>
    </w:p>
    <w:p w14:paraId="0BAD93CC" w14:textId="77777777" w:rsidR="00216346" w:rsidRDefault="00216346" w:rsidP="004E126F">
      <w:pPr>
        <w:spacing w:line="360" w:lineRule="auto"/>
        <w:jc w:val="center"/>
        <w:outlineLvl w:val="1"/>
        <w:rPr>
          <w:rFonts w:ascii="Calibri" w:eastAsia="Times New Roman" w:hAnsi="Calibri" w:cs="Calibri"/>
          <w:b/>
          <w:bCs/>
          <w:lang w:eastAsia="pt-BR"/>
        </w:rPr>
      </w:pPr>
    </w:p>
    <w:p w14:paraId="1D0BC158" w14:textId="77777777" w:rsidR="00216346" w:rsidRDefault="00216346" w:rsidP="004E126F">
      <w:pPr>
        <w:spacing w:line="360" w:lineRule="auto"/>
        <w:jc w:val="center"/>
        <w:outlineLvl w:val="1"/>
        <w:rPr>
          <w:rFonts w:ascii="Calibri" w:eastAsia="Times New Roman" w:hAnsi="Calibri" w:cs="Calibri"/>
          <w:b/>
          <w:bCs/>
          <w:lang w:eastAsia="pt-BR"/>
        </w:rPr>
      </w:pPr>
    </w:p>
    <w:p w14:paraId="67050457" w14:textId="77777777" w:rsidR="00216346" w:rsidRDefault="00216346" w:rsidP="004E126F">
      <w:pPr>
        <w:spacing w:line="360" w:lineRule="auto"/>
        <w:jc w:val="center"/>
        <w:outlineLvl w:val="1"/>
        <w:rPr>
          <w:rFonts w:ascii="Calibri" w:eastAsia="Times New Roman" w:hAnsi="Calibri" w:cs="Calibri"/>
          <w:b/>
          <w:bCs/>
          <w:lang w:eastAsia="pt-BR"/>
        </w:rPr>
      </w:pPr>
    </w:p>
    <w:p w14:paraId="24471C41" w14:textId="77777777" w:rsidR="00431C53" w:rsidRDefault="00431C53" w:rsidP="004E126F">
      <w:pPr>
        <w:spacing w:line="360" w:lineRule="auto"/>
        <w:jc w:val="center"/>
        <w:outlineLvl w:val="1"/>
        <w:rPr>
          <w:rFonts w:ascii="Calibri" w:eastAsia="Times New Roman" w:hAnsi="Calibri" w:cs="Calibri"/>
          <w:b/>
          <w:bCs/>
          <w:lang w:eastAsia="pt-BR"/>
        </w:rPr>
      </w:pPr>
    </w:p>
    <w:p w14:paraId="5713A4CE" w14:textId="3F7FE2ED" w:rsidR="00431C53" w:rsidRDefault="00431C53" w:rsidP="00431C53">
      <w:pPr>
        <w:spacing w:line="360" w:lineRule="auto"/>
        <w:jc w:val="right"/>
        <w:outlineLvl w:val="1"/>
        <w:rPr>
          <w:rFonts w:ascii="Calibri" w:eastAsia="Times New Roman" w:hAnsi="Calibri" w:cs="Calibri"/>
          <w:b/>
          <w:bCs/>
          <w:lang w:eastAsia="pt-BR"/>
        </w:rPr>
      </w:pPr>
      <w:r>
        <w:rPr>
          <w:rFonts w:ascii="Calibri" w:eastAsia="Times New Roman" w:hAnsi="Calibri" w:cs="Calibri"/>
          <w:b/>
          <w:bCs/>
          <w:lang w:eastAsia="pt-BR"/>
        </w:rPr>
        <w:t>CONSELHO DE ADMINISTRAÇÃO SUPERIOR – CAS</w:t>
      </w:r>
    </w:p>
    <w:p w14:paraId="05C87702" w14:textId="4684605C" w:rsidR="00216346" w:rsidRPr="00216346" w:rsidRDefault="00216346" w:rsidP="00216346">
      <w:pPr>
        <w:pStyle w:val="PargrafodaLista"/>
        <w:spacing w:line="360" w:lineRule="auto"/>
        <w:ind w:left="1080" w:right="6"/>
        <w:jc w:val="right"/>
        <w:rPr>
          <w:rFonts w:asciiTheme="minorHAnsi" w:hAnsiTheme="minorHAnsi" w:cstheme="minorHAnsi"/>
        </w:rPr>
      </w:pPr>
      <w:r w:rsidRPr="00216346">
        <w:rPr>
          <w:rFonts w:asciiTheme="minorHAnsi" w:hAnsiTheme="minorHAnsi" w:cstheme="minorHAnsi"/>
        </w:rPr>
        <w:t>Toufic Anbar Neto (Diretor Geral)</w:t>
      </w:r>
    </w:p>
    <w:p w14:paraId="768A4889" w14:textId="2315985F" w:rsidR="00216346" w:rsidRPr="00216346" w:rsidRDefault="00216346" w:rsidP="00216346">
      <w:pPr>
        <w:spacing w:line="360" w:lineRule="auto"/>
        <w:ind w:left="1134" w:right="6" w:hanging="11"/>
        <w:jc w:val="right"/>
        <w:rPr>
          <w:rFonts w:asciiTheme="minorHAnsi" w:hAnsiTheme="minorHAnsi" w:cstheme="minorHAnsi"/>
        </w:rPr>
      </w:pPr>
      <w:r w:rsidRPr="00216346">
        <w:rPr>
          <w:rFonts w:asciiTheme="minorHAnsi" w:hAnsiTheme="minorHAnsi" w:cstheme="minorHAnsi"/>
        </w:rPr>
        <w:t>Patrícia Maluf Cury (Coordenadora de Curso</w:t>
      </w:r>
      <w:r>
        <w:rPr>
          <w:rFonts w:asciiTheme="minorHAnsi" w:hAnsiTheme="minorHAnsi" w:cstheme="minorHAnsi"/>
        </w:rPr>
        <w:t>)</w:t>
      </w:r>
    </w:p>
    <w:p w14:paraId="320DB48B" w14:textId="0E8348F6" w:rsidR="00216346" w:rsidRPr="00216346" w:rsidRDefault="00216346" w:rsidP="00216346">
      <w:pPr>
        <w:spacing w:line="360" w:lineRule="auto"/>
        <w:ind w:left="1134" w:right="6" w:hanging="11"/>
        <w:jc w:val="right"/>
        <w:rPr>
          <w:rFonts w:asciiTheme="minorHAnsi" w:hAnsiTheme="minorHAnsi" w:cstheme="minorHAnsi"/>
        </w:rPr>
      </w:pPr>
      <w:r w:rsidRPr="00216346">
        <w:rPr>
          <w:rFonts w:asciiTheme="minorHAnsi" w:hAnsiTheme="minorHAnsi" w:cstheme="minorHAnsi"/>
        </w:rPr>
        <w:t>Tamara Veiga Faria (Representante Docente)</w:t>
      </w:r>
    </w:p>
    <w:p w14:paraId="52D40D3D" w14:textId="5D92ADAD" w:rsidR="00216346" w:rsidRPr="00216346" w:rsidRDefault="00216346" w:rsidP="00216346">
      <w:pPr>
        <w:spacing w:line="360" w:lineRule="auto"/>
        <w:ind w:right="6"/>
        <w:jc w:val="right"/>
        <w:rPr>
          <w:rFonts w:asciiTheme="minorHAnsi" w:eastAsia="Times New Roman" w:hAnsiTheme="minorHAnsi" w:cstheme="minorHAnsi"/>
          <w:lang w:eastAsia="pt-BR"/>
        </w:rPr>
      </w:pPr>
      <w:r w:rsidRPr="00216346">
        <w:rPr>
          <w:rFonts w:asciiTheme="minorHAnsi" w:hAnsiTheme="minorHAnsi" w:cstheme="minorHAnsi"/>
        </w:rPr>
        <w:t xml:space="preserve">                  </w:t>
      </w:r>
      <w:r w:rsidRPr="00216346">
        <w:rPr>
          <w:rFonts w:asciiTheme="minorHAnsi" w:eastAsia="Times New Roman" w:hAnsiTheme="minorHAnsi" w:cstheme="minorHAnsi"/>
          <w:shd w:val="clear" w:color="auto" w:fill="FFFFFF"/>
        </w:rPr>
        <w:t>Mariah Giulia Benvenuto Santos </w:t>
      </w:r>
      <w:r w:rsidRPr="00216346">
        <w:rPr>
          <w:rFonts w:asciiTheme="minorHAnsi" w:hAnsiTheme="minorHAnsi" w:cstheme="minorHAnsi"/>
        </w:rPr>
        <w:t>(Representante Discente)</w:t>
      </w:r>
    </w:p>
    <w:p w14:paraId="2C0CC7B6" w14:textId="5F1DBB69" w:rsidR="00216346" w:rsidRPr="00216346" w:rsidRDefault="00216346" w:rsidP="00216346">
      <w:pPr>
        <w:spacing w:line="360" w:lineRule="auto"/>
        <w:ind w:left="1134" w:right="6" w:hanging="11"/>
        <w:jc w:val="right"/>
        <w:rPr>
          <w:rFonts w:asciiTheme="minorHAnsi" w:hAnsiTheme="minorHAnsi" w:cstheme="minorHAnsi"/>
        </w:rPr>
      </w:pPr>
      <w:r w:rsidRPr="00216346">
        <w:rPr>
          <w:rFonts w:asciiTheme="minorHAnsi" w:hAnsiTheme="minorHAnsi" w:cstheme="minorHAnsi"/>
        </w:rPr>
        <w:t>Denise Daher Anbar (Representante Mantenedora)</w:t>
      </w:r>
    </w:p>
    <w:p w14:paraId="27A65FB5" w14:textId="77777777" w:rsidR="00431C53" w:rsidRDefault="00431C53" w:rsidP="004E126F">
      <w:pPr>
        <w:spacing w:line="360" w:lineRule="auto"/>
        <w:jc w:val="center"/>
        <w:outlineLvl w:val="1"/>
        <w:rPr>
          <w:rFonts w:ascii="Calibri" w:eastAsia="Times New Roman" w:hAnsi="Calibri" w:cs="Calibri"/>
          <w:b/>
          <w:bCs/>
          <w:lang w:eastAsia="pt-BR"/>
        </w:rPr>
      </w:pPr>
    </w:p>
    <w:p w14:paraId="34B279AC" w14:textId="77777777" w:rsidR="00431C53" w:rsidRDefault="00431C53" w:rsidP="004E126F">
      <w:pPr>
        <w:spacing w:line="360" w:lineRule="auto"/>
        <w:jc w:val="center"/>
        <w:outlineLvl w:val="1"/>
        <w:rPr>
          <w:rFonts w:ascii="Calibri" w:eastAsia="Times New Roman" w:hAnsi="Calibri" w:cs="Calibri"/>
          <w:b/>
          <w:bCs/>
          <w:lang w:eastAsia="pt-BR"/>
        </w:rPr>
      </w:pPr>
    </w:p>
    <w:p w14:paraId="6BFE2766" w14:textId="77777777" w:rsidR="004E126F" w:rsidRPr="006754BC" w:rsidRDefault="004E126F" w:rsidP="004E126F">
      <w:pPr>
        <w:spacing w:line="360" w:lineRule="auto"/>
        <w:jc w:val="center"/>
        <w:outlineLvl w:val="1"/>
        <w:rPr>
          <w:rFonts w:ascii="Calibri" w:eastAsia="Times New Roman" w:hAnsi="Calibri" w:cs="Calibri"/>
          <w:b/>
          <w:bCs/>
          <w:lang w:eastAsia="pt-BR"/>
        </w:rPr>
      </w:pPr>
      <w:r w:rsidRPr="006754BC">
        <w:rPr>
          <w:rFonts w:ascii="Calibri" w:eastAsia="Times New Roman" w:hAnsi="Calibri" w:cs="Calibri"/>
          <w:b/>
          <w:bCs/>
          <w:lang w:eastAsia="pt-BR"/>
        </w:rPr>
        <w:t>FACULDADE CERES – FACERES</w:t>
      </w:r>
    </w:p>
    <w:p w14:paraId="103A5F35" w14:textId="77777777" w:rsidR="004E126F" w:rsidRPr="006754BC" w:rsidRDefault="004E126F" w:rsidP="004E126F">
      <w:pPr>
        <w:spacing w:line="360" w:lineRule="auto"/>
        <w:jc w:val="both"/>
        <w:outlineLvl w:val="1"/>
        <w:rPr>
          <w:rFonts w:ascii="Calibri" w:eastAsia="Times New Roman" w:hAnsi="Calibri" w:cs="Calibri"/>
          <w:b/>
          <w:bCs/>
          <w:lang w:eastAsia="pt-BR"/>
        </w:rPr>
      </w:pPr>
    </w:p>
    <w:p w14:paraId="2A633512" w14:textId="77777777" w:rsidR="004E126F" w:rsidRPr="006754BC" w:rsidRDefault="004E126F" w:rsidP="004E126F">
      <w:pPr>
        <w:spacing w:line="360" w:lineRule="auto"/>
        <w:jc w:val="both"/>
        <w:outlineLvl w:val="1"/>
        <w:rPr>
          <w:rFonts w:ascii="Calibri" w:eastAsia="Times New Roman" w:hAnsi="Calibri" w:cs="Calibri"/>
          <w:b/>
          <w:bCs/>
          <w:lang w:eastAsia="pt-BR"/>
        </w:rPr>
      </w:pPr>
      <w:r w:rsidRPr="006754BC">
        <w:rPr>
          <w:rFonts w:ascii="Calibri" w:eastAsia="Times New Roman" w:hAnsi="Calibri" w:cs="Calibri"/>
          <w:b/>
          <w:bCs/>
          <w:lang w:eastAsia="pt-BR"/>
        </w:rPr>
        <w:t>Nossa Missão é:</w:t>
      </w:r>
    </w:p>
    <w:p w14:paraId="3AF7AB96" w14:textId="77777777" w:rsidR="004E126F" w:rsidRPr="006754BC" w:rsidRDefault="004E126F" w:rsidP="004E126F">
      <w:pPr>
        <w:ind w:left="2268"/>
        <w:jc w:val="both"/>
        <w:rPr>
          <w:rFonts w:ascii="Calibri" w:eastAsia="Times New Roman" w:hAnsi="Calibri" w:cs="Calibri"/>
          <w:i/>
          <w:iCs/>
          <w:lang w:eastAsia="pt-BR"/>
        </w:rPr>
      </w:pPr>
      <w:r w:rsidRPr="006754BC">
        <w:rPr>
          <w:rFonts w:ascii="Calibri" w:eastAsia="Times New Roman" w:hAnsi="Calibri" w:cs="Calibri"/>
          <w:i/>
          <w:iCs/>
          <w:lang w:eastAsia="pt-BR"/>
        </w:rPr>
        <w:t>“Produzir, disseminar e democratizar o acesso ao conhecimento, contribuindo para o desenvolvimento da cidadania, mediante a formação humanista, ética, crítica e reflexiva, preparando profissionais competentes e contextualizados, cientes de sua responsabilidade social, para a melhoria das condições de vida da sociedade”.</w:t>
      </w:r>
    </w:p>
    <w:p w14:paraId="4A7E6E3C" w14:textId="77777777" w:rsidR="004E126F" w:rsidRPr="006754BC" w:rsidRDefault="004E126F" w:rsidP="004E126F">
      <w:pPr>
        <w:ind w:left="2268"/>
        <w:jc w:val="both"/>
        <w:rPr>
          <w:rFonts w:ascii="Calibri" w:eastAsia="Times New Roman" w:hAnsi="Calibri" w:cs="Calibri"/>
          <w:lang w:eastAsia="pt-BR"/>
        </w:rPr>
      </w:pPr>
    </w:p>
    <w:p w14:paraId="6F57DE58" w14:textId="77777777" w:rsidR="004E126F" w:rsidRPr="006754BC" w:rsidRDefault="004E126F" w:rsidP="004E126F">
      <w:pPr>
        <w:spacing w:line="360" w:lineRule="auto"/>
        <w:jc w:val="both"/>
        <w:rPr>
          <w:rFonts w:ascii="Calibri" w:eastAsia="Times New Roman" w:hAnsi="Calibri" w:cs="Calibri"/>
          <w:lang w:eastAsia="pt-BR"/>
        </w:rPr>
      </w:pPr>
      <w:r w:rsidRPr="006754BC">
        <w:rPr>
          <w:rFonts w:ascii="Calibri" w:eastAsia="Times New Roman" w:hAnsi="Calibri" w:cs="Calibri"/>
          <w:lang w:eastAsia="pt-BR"/>
        </w:rPr>
        <w:t>Esta declaração reflete as intenções fundamentais da nossa instituição, nossa finalidade última: formar um profissional com capacidade de se atualizar constantemente e atender as necessidades da sociedade em que atua, observando parâmetros éticos, científicos e humanísticos.</w:t>
      </w:r>
    </w:p>
    <w:p w14:paraId="18F9BB0D" w14:textId="77777777" w:rsidR="004E126F" w:rsidRPr="006754BC" w:rsidRDefault="004E126F" w:rsidP="004E126F">
      <w:pPr>
        <w:spacing w:line="360" w:lineRule="auto"/>
        <w:jc w:val="both"/>
        <w:outlineLvl w:val="1"/>
        <w:rPr>
          <w:rFonts w:ascii="Calibri" w:eastAsia="Times New Roman" w:hAnsi="Calibri" w:cs="Calibri"/>
          <w:b/>
          <w:bCs/>
          <w:lang w:eastAsia="pt-BR"/>
        </w:rPr>
      </w:pPr>
    </w:p>
    <w:p w14:paraId="3F89968C" w14:textId="77777777" w:rsidR="004E126F" w:rsidRPr="006754BC" w:rsidRDefault="004E126F" w:rsidP="004E126F">
      <w:pPr>
        <w:spacing w:line="360" w:lineRule="auto"/>
        <w:jc w:val="both"/>
        <w:outlineLvl w:val="1"/>
        <w:rPr>
          <w:rFonts w:ascii="Calibri" w:eastAsia="Times New Roman" w:hAnsi="Calibri" w:cs="Calibri"/>
          <w:b/>
          <w:bCs/>
          <w:lang w:eastAsia="pt-BR"/>
        </w:rPr>
      </w:pPr>
      <w:r w:rsidRPr="006754BC">
        <w:rPr>
          <w:rFonts w:ascii="Calibri" w:eastAsia="Times New Roman" w:hAnsi="Calibri" w:cs="Calibri"/>
          <w:b/>
          <w:bCs/>
          <w:lang w:eastAsia="pt-BR"/>
        </w:rPr>
        <w:t>Nossa visão é:</w:t>
      </w:r>
    </w:p>
    <w:p w14:paraId="1C6154E0" w14:textId="77777777" w:rsidR="004E126F" w:rsidRPr="006754BC" w:rsidRDefault="004E126F" w:rsidP="004E126F">
      <w:pPr>
        <w:ind w:left="2268"/>
        <w:jc w:val="both"/>
        <w:rPr>
          <w:rFonts w:ascii="Calibri" w:eastAsia="Times New Roman" w:hAnsi="Calibri" w:cs="Calibri"/>
          <w:lang w:eastAsia="pt-BR"/>
        </w:rPr>
      </w:pPr>
      <w:r w:rsidRPr="006754BC">
        <w:rPr>
          <w:rFonts w:ascii="Calibri" w:eastAsia="Times New Roman" w:hAnsi="Calibri" w:cs="Calibri"/>
          <w:i/>
          <w:iCs/>
          <w:lang w:eastAsia="pt-BR"/>
        </w:rPr>
        <w:t>“Formar profissionais que sejam referência no mercado de trabalho pela qualidade das suas habilidades e competências”.</w:t>
      </w:r>
    </w:p>
    <w:p w14:paraId="5D01CAF3" w14:textId="77777777" w:rsidR="004E126F" w:rsidRPr="006754BC" w:rsidRDefault="004E126F" w:rsidP="004E126F">
      <w:pPr>
        <w:spacing w:line="360" w:lineRule="auto"/>
        <w:jc w:val="both"/>
        <w:outlineLvl w:val="1"/>
        <w:rPr>
          <w:rFonts w:ascii="Calibri" w:eastAsia="Times New Roman" w:hAnsi="Calibri" w:cs="Calibri"/>
          <w:b/>
          <w:bCs/>
          <w:lang w:eastAsia="pt-BR"/>
        </w:rPr>
      </w:pPr>
    </w:p>
    <w:p w14:paraId="28D3A13F" w14:textId="77777777" w:rsidR="004E126F" w:rsidRPr="006754BC" w:rsidRDefault="004E126F" w:rsidP="004E126F">
      <w:pPr>
        <w:spacing w:line="360" w:lineRule="auto"/>
        <w:jc w:val="both"/>
        <w:outlineLvl w:val="1"/>
        <w:rPr>
          <w:rFonts w:ascii="Calibri" w:eastAsia="Times New Roman" w:hAnsi="Calibri" w:cs="Calibri"/>
          <w:b/>
          <w:bCs/>
          <w:lang w:eastAsia="pt-BR"/>
        </w:rPr>
      </w:pPr>
      <w:r w:rsidRPr="006754BC">
        <w:rPr>
          <w:rFonts w:ascii="Calibri" w:eastAsia="Times New Roman" w:hAnsi="Calibri" w:cs="Calibri"/>
          <w:b/>
          <w:bCs/>
          <w:lang w:eastAsia="pt-BR"/>
        </w:rPr>
        <w:t>Nossos valores são:</w:t>
      </w:r>
    </w:p>
    <w:p w14:paraId="59DDC6FA" w14:textId="77777777" w:rsidR="004E126F" w:rsidRPr="006754BC" w:rsidRDefault="004E126F" w:rsidP="002D30A2">
      <w:pPr>
        <w:pStyle w:val="PargrafodaLista"/>
        <w:numPr>
          <w:ilvl w:val="0"/>
          <w:numId w:val="39"/>
        </w:numPr>
        <w:ind w:left="2268" w:firstLine="0"/>
        <w:jc w:val="both"/>
        <w:rPr>
          <w:rFonts w:ascii="Calibri" w:hAnsi="Calibri" w:cs="Calibri"/>
          <w:i/>
          <w:lang w:eastAsia="pt-BR"/>
        </w:rPr>
      </w:pPr>
      <w:r w:rsidRPr="006754BC">
        <w:rPr>
          <w:rFonts w:ascii="Calibri" w:hAnsi="Calibri" w:cs="Calibri"/>
          <w:i/>
          <w:lang w:eastAsia="pt-BR"/>
        </w:rPr>
        <w:t>A excelência em educação deve ser perseguida constantemente;</w:t>
      </w:r>
    </w:p>
    <w:p w14:paraId="2C273D89" w14:textId="77777777" w:rsidR="004E126F" w:rsidRPr="006754BC" w:rsidRDefault="004E126F" w:rsidP="002D30A2">
      <w:pPr>
        <w:pStyle w:val="PargrafodaLista"/>
        <w:numPr>
          <w:ilvl w:val="0"/>
          <w:numId w:val="39"/>
        </w:numPr>
        <w:ind w:left="2268" w:firstLine="0"/>
        <w:jc w:val="both"/>
        <w:rPr>
          <w:rFonts w:ascii="Calibri" w:hAnsi="Calibri" w:cs="Calibri"/>
          <w:i/>
          <w:lang w:eastAsia="pt-BR"/>
        </w:rPr>
      </w:pPr>
      <w:r w:rsidRPr="006754BC">
        <w:rPr>
          <w:rFonts w:ascii="Calibri" w:hAnsi="Calibri" w:cs="Calibri"/>
          <w:i/>
          <w:lang w:eastAsia="pt-BR"/>
        </w:rPr>
        <w:t>O cumprimento rigoroso das leis (compliance) baliza a gestão da instituição e suas práticas;</w:t>
      </w:r>
    </w:p>
    <w:p w14:paraId="78708D01" w14:textId="77777777" w:rsidR="004E126F" w:rsidRPr="006754BC" w:rsidRDefault="004E126F" w:rsidP="002D30A2">
      <w:pPr>
        <w:pStyle w:val="PargrafodaLista"/>
        <w:numPr>
          <w:ilvl w:val="0"/>
          <w:numId w:val="39"/>
        </w:numPr>
        <w:ind w:left="2268" w:firstLine="0"/>
        <w:jc w:val="both"/>
        <w:rPr>
          <w:rFonts w:ascii="Calibri" w:hAnsi="Calibri" w:cs="Calibri"/>
          <w:i/>
          <w:lang w:eastAsia="pt-BR"/>
        </w:rPr>
      </w:pPr>
      <w:r w:rsidRPr="006754BC">
        <w:rPr>
          <w:rFonts w:ascii="Calibri" w:hAnsi="Calibri" w:cs="Calibri"/>
          <w:i/>
          <w:lang w:eastAsia="pt-BR"/>
        </w:rPr>
        <w:t>Nossa tolerância com a corrupção é zero;</w:t>
      </w:r>
    </w:p>
    <w:p w14:paraId="10DE5035" w14:textId="77777777" w:rsidR="004E126F" w:rsidRPr="006754BC" w:rsidRDefault="004E126F" w:rsidP="002D30A2">
      <w:pPr>
        <w:pStyle w:val="PargrafodaLista"/>
        <w:numPr>
          <w:ilvl w:val="0"/>
          <w:numId w:val="39"/>
        </w:numPr>
        <w:ind w:left="2268" w:firstLine="0"/>
        <w:jc w:val="both"/>
        <w:rPr>
          <w:rFonts w:ascii="Calibri" w:hAnsi="Calibri" w:cs="Calibri"/>
          <w:i/>
          <w:lang w:eastAsia="pt-BR"/>
        </w:rPr>
      </w:pPr>
      <w:r w:rsidRPr="006754BC">
        <w:rPr>
          <w:rFonts w:ascii="Calibri" w:hAnsi="Calibri" w:cs="Calibri"/>
          <w:i/>
          <w:lang w:eastAsia="pt-BR"/>
        </w:rPr>
        <w:t>Só forma profissionais éticos a instituição que atua dentro de parâmetros éticos;</w:t>
      </w:r>
    </w:p>
    <w:p w14:paraId="3BB7CA03" w14:textId="77777777" w:rsidR="004E126F" w:rsidRPr="006754BC" w:rsidRDefault="004E126F" w:rsidP="002D30A2">
      <w:pPr>
        <w:pStyle w:val="PargrafodaLista"/>
        <w:numPr>
          <w:ilvl w:val="0"/>
          <w:numId w:val="39"/>
        </w:numPr>
        <w:ind w:left="2268" w:firstLine="0"/>
        <w:jc w:val="both"/>
        <w:rPr>
          <w:rFonts w:ascii="Calibri" w:hAnsi="Calibri" w:cs="Calibri"/>
          <w:i/>
          <w:lang w:eastAsia="pt-BR"/>
        </w:rPr>
      </w:pPr>
      <w:r w:rsidRPr="006754BC">
        <w:rPr>
          <w:rFonts w:ascii="Calibri" w:hAnsi="Calibri" w:cs="Calibri"/>
          <w:i/>
          <w:lang w:eastAsia="pt-BR"/>
        </w:rPr>
        <w:t>O consenso deve ser um hábito;</w:t>
      </w:r>
    </w:p>
    <w:p w14:paraId="14CD96E1" w14:textId="77777777" w:rsidR="004E126F" w:rsidRPr="006754BC" w:rsidRDefault="004E126F" w:rsidP="002D30A2">
      <w:pPr>
        <w:pStyle w:val="PargrafodaLista"/>
        <w:numPr>
          <w:ilvl w:val="0"/>
          <w:numId w:val="39"/>
        </w:numPr>
        <w:ind w:left="2268" w:firstLine="0"/>
        <w:jc w:val="both"/>
        <w:rPr>
          <w:rFonts w:ascii="Calibri" w:hAnsi="Calibri" w:cs="Calibri"/>
          <w:i/>
          <w:lang w:eastAsia="pt-BR"/>
        </w:rPr>
      </w:pPr>
      <w:r w:rsidRPr="006754BC">
        <w:rPr>
          <w:rFonts w:ascii="Calibri" w:hAnsi="Calibri" w:cs="Calibri"/>
          <w:i/>
          <w:lang w:eastAsia="pt-BR"/>
        </w:rPr>
        <w:t>Quanto mais e melhores as informações, maior a transparência da instituição;</w:t>
      </w:r>
    </w:p>
    <w:p w14:paraId="2E21FBA6" w14:textId="77777777" w:rsidR="004E126F" w:rsidRPr="006754BC" w:rsidRDefault="004E126F" w:rsidP="002D30A2">
      <w:pPr>
        <w:pStyle w:val="PargrafodaLista"/>
        <w:numPr>
          <w:ilvl w:val="0"/>
          <w:numId w:val="39"/>
        </w:numPr>
        <w:ind w:left="2268" w:firstLine="0"/>
        <w:jc w:val="both"/>
        <w:rPr>
          <w:rFonts w:ascii="Calibri" w:hAnsi="Calibri" w:cs="Calibri"/>
          <w:i/>
          <w:lang w:eastAsia="pt-BR"/>
        </w:rPr>
      </w:pPr>
      <w:r w:rsidRPr="006754BC">
        <w:rPr>
          <w:rFonts w:ascii="Calibri" w:hAnsi="Calibri" w:cs="Calibri"/>
          <w:i/>
          <w:lang w:eastAsia="pt-BR"/>
        </w:rPr>
        <w:t>Todos, pessoas e instituição, devem agir com práticas de sustentabilidade ambiental;</w:t>
      </w:r>
    </w:p>
    <w:p w14:paraId="68BFD4D6" w14:textId="77777777" w:rsidR="004E126F" w:rsidRPr="006754BC" w:rsidRDefault="004E126F" w:rsidP="002D30A2">
      <w:pPr>
        <w:pStyle w:val="PargrafodaLista"/>
        <w:numPr>
          <w:ilvl w:val="0"/>
          <w:numId w:val="39"/>
        </w:numPr>
        <w:ind w:left="2268" w:firstLine="0"/>
        <w:jc w:val="both"/>
        <w:rPr>
          <w:rFonts w:ascii="Calibri" w:hAnsi="Calibri" w:cs="Calibri"/>
          <w:i/>
          <w:lang w:eastAsia="pt-BR"/>
        </w:rPr>
      </w:pPr>
      <w:r w:rsidRPr="006754BC">
        <w:rPr>
          <w:rFonts w:ascii="Calibri" w:hAnsi="Calibri" w:cs="Calibri"/>
          <w:i/>
          <w:lang w:eastAsia="pt-BR"/>
        </w:rPr>
        <w:t>Nossa instituição tem a cultura da responsabilidade social e das consequências benéficas para a sociedade daquilo que fazemos (accountability).</w:t>
      </w:r>
    </w:p>
    <w:p w14:paraId="2255052A" w14:textId="77777777" w:rsidR="004E126F" w:rsidRPr="006754BC" w:rsidRDefault="004E126F" w:rsidP="004E126F">
      <w:pPr>
        <w:spacing w:line="360" w:lineRule="auto"/>
        <w:jc w:val="both"/>
        <w:rPr>
          <w:rFonts w:ascii="Calibri" w:hAnsi="Calibri" w:cs="Calibri"/>
          <w:b/>
        </w:rPr>
      </w:pPr>
    </w:p>
    <w:p w14:paraId="32B3D38E" w14:textId="77777777" w:rsidR="004E126F" w:rsidRDefault="004E126F" w:rsidP="004E126F">
      <w:pPr>
        <w:spacing w:line="360" w:lineRule="auto"/>
        <w:jc w:val="both"/>
        <w:rPr>
          <w:rFonts w:ascii="Calibri" w:hAnsi="Calibri" w:cs="Calibri"/>
          <w:b/>
        </w:rPr>
      </w:pPr>
    </w:p>
    <w:p w14:paraId="74EE9275" w14:textId="77777777" w:rsidR="0010431B" w:rsidRPr="008D09D4" w:rsidRDefault="0010431B" w:rsidP="0010431B">
      <w:pPr>
        <w:spacing w:line="360" w:lineRule="auto"/>
        <w:jc w:val="center"/>
        <w:rPr>
          <w:rFonts w:asciiTheme="minorHAnsi" w:hAnsiTheme="minorHAnsi" w:cstheme="minorHAnsi"/>
          <w:b/>
        </w:rPr>
      </w:pPr>
      <w:r>
        <w:rPr>
          <w:rFonts w:asciiTheme="minorHAnsi" w:eastAsia="MS PGothic" w:hAnsiTheme="minorHAnsi" w:cstheme="minorHAnsi"/>
          <w:b/>
          <w:color w:val="000000"/>
          <w:kern w:val="24"/>
        </w:rPr>
        <w:t>SUMÁRIO</w:t>
      </w:r>
    </w:p>
    <w:p w14:paraId="7F7583B8" w14:textId="77777777" w:rsidR="0010431B" w:rsidRPr="008D09D4" w:rsidRDefault="0010431B" w:rsidP="0010431B">
      <w:pPr>
        <w:spacing w:line="360" w:lineRule="auto"/>
        <w:jc w:val="center"/>
        <w:rPr>
          <w:rFonts w:asciiTheme="minorHAnsi" w:hAnsiTheme="minorHAnsi" w:cstheme="minorHAnsi"/>
          <w:b/>
        </w:rPr>
      </w:pPr>
    </w:p>
    <w:p w14:paraId="5A4B155D" w14:textId="35EB346B" w:rsidR="0010431B" w:rsidRPr="008D09D4" w:rsidRDefault="0010431B" w:rsidP="0010431B">
      <w:pPr>
        <w:spacing w:line="360" w:lineRule="auto"/>
        <w:rPr>
          <w:rFonts w:asciiTheme="minorHAnsi" w:hAnsiTheme="minorHAnsi" w:cstheme="minorHAnsi"/>
        </w:rPr>
      </w:pPr>
      <w:r w:rsidRPr="0010431B">
        <w:rPr>
          <w:rFonts w:asciiTheme="minorHAnsi" w:hAnsiTheme="minorHAnsi" w:cstheme="minorHAnsi"/>
          <w:b/>
        </w:rPr>
        <w:t>CAPÍTULO I – DO OBJETIVO</w:t>
      </w:r>
      <w:r>
        <w:rPr>
          <w:rFonts w:asciiTheme="minorHAnsi" w:hAnsiTheme="minorHAnsi" w:cstheme="minorHAnsi"/>
        </w:rPr>
        <w:t xml:space="preserve"> ............................................</w:t>
      </w:r>
      <w:r w:rsidRPr="008D09D4">
        <w:rPr>
          <w:rFonts w:asciiTheme="minorHAnsi" w:hAnsiTheme="minorHAnsi" w:cstheme="minorHAnsi"/>
        </w:rPr>
        <w:t>..............................................................</w:t>
      </w:r>
      <w:r>
        <w:rPr>
          <w:rFonts w:asciiTheme="minorHAnsi" w:hAnsiTheme="minorHAnsi" w:cstheme="minorHAnsi"/>
        </w:rPr>
        <w:t xml:space="preserve"> </w:t>
      </w:r>
      <w:r w:rsidRPr="008D09D4">
        <w:rPr>
          <w:rFonts w:asciiTheme="minorHAnsi" w:hAnsiTheme="minorHAnsi" w:cstheme="minorHAnsi"/>
        </w:rPr>
        <w:t>4</w:t>
      </w:r>
    </w:p>
    <w:p w14:paraId="0D7F83CE" w14:textId="02ACA7AC" w:rsidR="0010431B" w:rsidRPr="008D09D4" w:rsidRDefault="0010431B" w:rsidP="0010431B">
      <w:pPr>
        <w:spacing w:line="360" w:lineRule="auto"/>
        <w:rPr>
          <w:rFonts w:asciiTheme="minorHAnsi" w:hAnsiTheme="minorHAnsi" w:cstheme="minorHAnsi"/>
        </w:rPr>
      </w:pPr>
      <w:r w:rsidRPr="0010431B">
        <w:rPr>
          <w:rFonts w:asciiTheme="minorHAnsi" w:hAnsiTheme="minorHAnsi" w:cstheme="minorHAnsi"/>
          <w:b/>
        </w:rPr>
        <w:t>CAPÍTULO II – DO CORPO DISCENTE</w:t>
      </w:r>
      <w:r>
        <w:rPr>
          <w:rFonts w:asciiTheme="minorHAnsi" w:hAnsiTheme="minorHAnsi" w:cstheme="minorHAnsi"/>
        </w:rPr>
        <w:t xml:space="preserve"> .............................................................</w:t>
      </w:r>
      <w:r w:rsidRPr="008D09D4">
        <w:rPr>
          <w:rFonts w:asciiTheme="minorHAnsi" w:hAnsiTheme="minorHAnsi" w:cstheme="minorHAnsi"/>
        </w:rPr>
        <w:t>...............................</w:t>
      </w:r>
      <w:r>
        <w:rPr>
          <w:rFonts w:asciiTheme="minorHAnsi" w:hAnsiTheme="minorHAnsi" w:cstheme="minorHAnsi"/>
        </w:rPr>
        <w:t xml:space="preserve"> 4</w:t>
      </w:r>
    </w:p>
    <w:p w14:paraId="6FF02257" w14:textId="5688F3B9" w:rsidR="0010431B" w:rsidRPr="008D09D4" w:rsidRDefault="0010431B" w:rsidP="0010431B">
      <w:pPr>
        <w:spacing w:line="360" w:lineRule="auto"/>
        <w:rPr>
          <w:rFonts w:asciiTheme="minorHAnsi" w:hAnsiTheme="minorHAnsi" w:cstheme="minorHAnsi"/>
        </w:rPr>
      </w:pPr>
      <w:r w:rsidRPr="0010431B">
        <w:rPr>
          <w:rFonts w:asciiTheme="minorHAnsi" w:hAnsiTheme="minorHAnsi" w:cstheme="minorHAnsi"/>
          <w:b/>
        </w:rPr>
        <w:t>CAPÍTULO III – DOS DIREITOS E DEVERES DO CORPO DISCENTE</w:t>
      </w:r>
      <w:r>
        <w:rPr>
          <w:rFonts w:asciiTheme="minorHAnsi" w:hAnsiTheme="minorHAnsi" w:cstheme="minorHAnsi"/>
        </w:rPr>
        <w:t xml:space="preserve"> .......................</w:t>
      </w:r>
      <w:r w:rsidRPr="008D09D4">
        <w:rPr>
          <w:rFonts w:asciiTheme="minorHAnsi" w:hAnsiTheme="minorHAnsi" w:cstheme="minorHAnsi"/>
        </w:rPr>
        <w:t>..........................</w:t>
      </w:r>
      <w:r>
        <w:rPr>
          <w:rFonts w:asciiTheme="minorHAnsi" w:hAnsiTheme="minorHAnsi" w:cstheme="minorHAnsi"/>
        </w:rPr>
        <w:t xml:space="preserve"> 4</w:t>
      </w:r>
    </w:p>
    <w:p w14:paraId="6A625FC2" w14:textId="635B6328" w:rsidR="0010431B" w:rsidRPr="008D09D4" w:rsidRDefault="0010431B" w:rsidP="0010431B">
      <w:pPr>
        <w:spacing w:line="360" w:lineRule="auto"/>
        <w:rPr>
          <w:rFonts w:asciiTheme="minorHAnsi" w:hAnsiTheme="minorHAnsi" w:cstheme="minorHAnsi"/>
        </w:rPr>
      </w:pPr>
      <w:r w:rsidRPr="0010431B">
        <w:rPr>
          <w:rFonts w:asciiTheme="minorHAnsi" w:hAnsiTheme="minorHAnsi" w:cstheme="minorHAnsi"/>
          <w:b/>
        </w:rPr>
        <w:t>CAPÍTULO IV – DAS PROIBIÇÕES E RESPONSABILIDADES</w:t>
      </w:r>
      <w:r w:rsidRPr="008D09D4">
        <w:rPr>
          <w:rFonts w:asciiTheme="minorHAnsi" w:hAnsiTheme="minorHAnsi" w:cstheme="minorHAnsi"/>
        </w:rPr>
        <w:t xml:space="preserve"> </w:t>
      </w:r>
      <w:r>
        <w:rPr>
          <w:rFonts w:asciiTheme="minorHAnsi" w:hAnsiTheme="minorHAnsi" w:cstheme="minorHAnsi"/>
        </w:rPr>
        <w:t>............................</w:t>
      </w:r>
      <w:r w:rsidRPr="008D09D4">
        <w:rPr>
          <w:rFonts w:asciiTheme="minorHAnsi" w:hAnsiTheme="minorHAnsi" w:cstheme="minorHAnsi"/>
        </w:rPr>
        <w:t>................................</w:t>
      </w:r>
      <w:r>
        <w:rPr>
          <w:rFonts w:asciiTheme="minorHAnsi" w:hAnsiTheme="minorHAnsi" w:cstheme="minorHAnsi"/>
        </w:rPr>
        <w:t xml:space="preserve"> 7</w:t>
      </w:r>
    </w:p>
    <w:p w14:paraId="5B0094EE" w14:textId="4993F13D" w:rsidR="0010431B" w:rsidRPr="008D09D4" w:rsidRDefault="0010431B" w:rsidP="0010431B">
      <w:pPr>
        <w:spacing w:line="360" w:lineRule="auto"/>
        <w:rPr>
          <w:rFonts w:asciiTheme="minorHAnsi" w:hAnsiTheme="minorHAnsi" w:cstheme="minorHAnsi"/>
        </w:rPr>
      </w:pPr>
      <w:r w:rsidRPr="0010431B">
        <w:rPr>
          <w:rFonts w:asciiTheme="minorHAnsi" w:hAnsiTheme="minorHAnsi" w:cstheme="minorHAnsi"/>
          <w:b/>
        </w:rPr>
        <w:t>CAPÍTULO V – DA CONCILIAÇÃO</w:t>
      </w:r>
      <w:r>
        <w:rPr>
          <w:rFonts w:asciiTheme="minorHAnsi" w:hAnsiTheme="minorHAnsi" w:cstheme="minorHAnsi"/>
        </w:rPr>
        <w:t xml:space="preserve"> </w:t>
      </w:r>
      <w:r w:rsidRPr="008D09D4">
        <w:rPr>
          <w:rFonts w:asciiTheme="minorHAnsi" w:hAnsiTheme="minorHAnsi" w:cstheme="minorHAnsi"/>
        </w:rPr>
        <w:t>..........................................................</w:t>
      </w:r>
      <w:r>
        <w:rPr>
          <w:rFonts w:asciiTheme="minorHAnsi" w:hAnsiTheme="minorHAnsi" w:cstheme="minorHAnsi"/>
        </w:rPr>
        <w:t>.....................................</w:t>
      </w:r>
      <w:r w:rsidRPr="008D09D4">
        <w:rPr>
          <w:rFonts w:asciiTheme="minorHAnsi" w:hAnsiTheme="minorHAnsi" w:cstheme="minorHAnsi"/>
        </w:rPr>
        <w:t>.</w:t>
      </w:r>
      <w:r>
        <w:rPr>
          <w:rFonts w:asciiTheme="minorHAnsi" w:hAnsiTheme="minorHAnsi" w:cstheme="minorHAnsi"/>
        </w:rPr>
        <w:t xml:space="preserve"> 10</w:t>
      </w:r>
    </w:p>
    <w:p w14:paraId="405E472D" w14:textId="781A701A" w:rsidR="0010431B" w:rsidRPr="008D09D4" w:rsidRDefault="0010431B" w:rsidP="0010431B">
      <w:pPr>
        <w:spacing w:line="360" w:lineRule="auto"/>
        <w:rPr>
          <w:rFonts w:asciiTheme="minorHAnsi" w:hAnsiTheme="minorHAnsi" w:cstheme="minorHAnsi"/>
        </w:rPr>
      </w:pPr>
      <w:r w:rsidRPr="0010431B">
        <w:rPr>
          <w:rFonts w:asciiTheme="minorHAnsi" w:hAnsiTheme="minorHAnsi" w:cstheme="minorHAnsi"/>
          <w:b/>
        </w:rPr>
        <w:t>CAPÍTULO VI – DAS SANÇÕES DISCIPLINARES</w:t>
      </w:r>
      <w:r w:rsidRPr="008D09D4">
        <w:rPr>
          <w:rFonts w:asciiTheme="minorHAnsi" w:hAnsiTheme="minorHAnsi" w:cstheme="minorHAnsi"/>
        </w:rPr>
        <w:t xml:space="preserve"> .................................................</w:t>
      </w:r>
      <w:r>
        <w:rPr>
          <w:rFonts w:asciiTheme="minorHAnsi" w:hAnsiTheme="minorHAnsi" w:cstheme="minorHAnsi"/>
        </w:rPr>
        <w:t>....................</w:t>
      </w:r>
      <w:r w:rsidRPr="008D09D4">
        <w:rPr>
          <w:rFonts w:asciiTheme="minorHAnsi" w:hAnsiTheme="minorHAnsi" w:cstheme="minorHAnsi"/>
        </w:rPr>
        <w:t>......</w:t>
      </w:r>
      <w:r>
        <w:rPr>
          <w:rFonts w:asciiTheme="minorHAnsi" w:hAnsiTheme="minorHAnsi" w:cstheme="minorHAnsi"/>
        </w:rPr>
        <w:t xml:space="preserve"> </w:t>
      </w:r>
      <w:r w:rsidRPr="008D09D4">
        <w:rPr>
          <w:rFonts w:asciiTheme="minorHAnsi" w:hAnsiTheme="minorHAnsi" w:cstheme="minorHAnsi"/>
        </w:rPr>
        <w:t>12</w:t>
      </w:r>
    </w:p>
    <w:p w14:paraId="7BDD6595" w14:textId="5742C322" w:rsidR="0010431B" w:rsidRPr="008D09D4" w:rsidRDefault="0010431B" w:rsidP="0010431B">
      <w:pPr>
        <w:spacing w:line="360" w:lineRule="auto"/>
        <w:jc w:val="both"/>
        <w:rPr>
          <w:rFonts w:asciiTheme="minorHAnsi" w:hAnsiTheme="minorHAnsi" w:cstheme="minorHAnsi"/>
        </w:rPr>
      </w:pPr>
      <w:r w:rsidRPr="0020276E">
        <w:rPr>
          <w:rFonts w:asciiTheme="minorHAnsi" w:hAnsiTheme="minorHAnsi" w:cstheme="minorHAnsi"/>
          <w:b/>
        </w:rPr>
        <w:t>CAPÍTULO VII</w:t>
      </w:r>
      <w:r>
        <w:rPr>
          <w:rFonts w:asciiTheme="minorHAnsi" w:hAnsiTheme="minorHAnsi" w:cstheme="minorHAnsi"/>
          <w:b/>
        </w:rPr>
        <w:t xml:space="preserve"> – </w:t>
      </w:r>
      <w:r w:rsidRPr="0020276E">
        <w:rPr>
          <w:rFonts w:asciiTheme="minorHAnsi" w:hAnsiTheme="minorHAnsi" w:cstheme="minorHAnsi"/>
          <w:b/>
        </w:rPr>
        <w:t>DO PROCESSO ADMINISTRATIVO DISCIPLINAR DISCENTE</w:t>
      </w:r>
      <w:r w:rsidR="0025344A">
        <w:rPr>
          <w:rFonts w:asciiTheme="minorHAnsi" w:hAnsiTheme="minorHAnsi" w:cstheme="minorHAnsi"/>
          <w:b/>
        </w:rPr>
        <w:t xml:space="preserve"> </w:t>
      </w:r>
      <w:r w:rsidRPr="008D09D4">
        <w:rPr>
          <w:rFonts w:asciiTheme="minorHAnsi" w:hAnsiTheme="minorHAnsi" w:cstheme="minorHAnsi"/>
        </w:rPr>
        <w:t>.</w:t>
      </w:r>
      <w:r w:rsidR="0025344A">
        <w:rPr>
          <w:rFonts w:asciiTheme="minorHAnsi" w:hAnsiTheme="minorHAnsi" w:cstheme="minorHAnsi"/>
        </w:rPr>
        <w:t>...........................</w:t>
      </w:r>
      <w:r w:rsidRPr="008D09D4">
        <w:rPr>
          <w:rFonts w:asciiTheme="minorHAnsi" w:hAnsiTheme="minorHAnsi" w:cstheme="minorHAnsi"/>
        </w:rPr>
        <w:t>....</w:t>
      </w:r>
      <w:r>
        <w:rPr>
          <w:rFonts w:asciiTheme="minorHAnsi" w:hAnsiTheme="minorHAnsi" w:cstheme="minorHAnsi"/>
        </w:rPr>
        <w:t xml:space="preserve"> 15</w:t>
      </w:r>
    </w:p>
    <w:p w14:paraId="016EEFD7" w14:textId="435B742D" w:rsidR="0010431B" w:rsidRDefault="0010431B" w:rsidP="0010431B">
      <w:pPr>
        <w:spacing w:line="360" w:lineRule="auto"/>
        <w:rPr>
          <w:rFonts w:asciiTheme="minorHAnsi" w:hAnsiTheme="minorHAnsi" w:cstheme="minorHAnsi"/>
          <w:b/>
        </w:rPr>
      </w:pPr>
      <w:r w:rsidRPr="00E33100">
        <w:rPr>
          <w:rFonts w:asciiTheme="minorHAnsi" w:hAnsiTheme="minorHAnsi" w:cstheme="minorHAnsi"/>
          <w:b/>
        </w:rPr>
        <w:t>CAPÍTULO VIII</w:t>
      </w:r>
      <w:r>
        <w:rPr>
          <w:rFonts w:asciiTheme="minorHAnsi" w:hAnsiTheme="minorHAnsi" w:cstheme="minorHAnsi"/>
          <w:b/>
        </w:rPr>
        <w:t xml:space="preserve"> – </w:t>
      </w:r>
      <w:r w:rsidRPr="00E33100">
        <w:rPr>
          <w:rFonts w:asciiTheme="minorHAnsi" w:hAnsiTheme="minorHAnsi" w:cstheme="minorHAnsi"/>
          <w:b/>
        </w:rPr>
        <w:t>DAS DISPOSIÇÕES GERAIS</w:t>
      </w:r>
      <w:r>
        <w:rPr>
          <w:rFonts w:asciiTheme="minorHAnsi" w:hAnsiTheme="minorHAnsi" w:cstheme="minorHAnsi"/>
          <w:b/>
        </w:rPr>
        <w:t xml:space="preserve"> </w:t>
      </w:r>
      <w:r w:rsidRPr="008D09D4">
        <w:rPr>
          <w:rFonts w:asciiTheme="minorHAnsi" w:hAnsiTheme="minorHAnsi" w:cstheme="minorHAnsi"/>
        </w:rPr>
        <w:t>...........................................................................</w:t>
      </w:r>
      <w:r>
        <w:rPr>
          <w:rFonts w:asciiTheme="minorHAnsi" w:hAnsiTheme="minorHAnsi" w:cstheme="minorHAnsi"/>
        </w:rPr>
        <w:t>...</w:t>
      </w:r>
      <w:r w:rsidRPr="008D09D4">
        <w:rPr>
          <w:rFonts w:asciiTheme="minorHAnsi" w:hAnsiTheme="minorHAnsi" w:cstheme="minorHAnsi"/>
        </w:rPr>
        <w:t>.</w:t>
      </w:r>
      <w:r>
        <w:rPr>
          <w:rFonts w:asciiTheme="minorHAnsi" w:hAnsiTheme="minorHAnsi" w:cstheme="minorHAnsi"/>
        </w:rPr>
        <w:t xml:space="preserve"> 17</w:t>
      </w:r>
    </w:p>
    <w:p w14:paraId="17F3C2A1" w14:textId="77777777" w:rsidR="0010431B" w:rsidRDefault="0010431B" w:rsidP="00431C53">
      <w:pPr>
        <w:spacing w:line="360" w:lineRule="auto"/>
        <w:jc w:val="center"/>
        <w:rPr>
          <w:rFonts w:asciiTheme="minorHAnsi" w:hAnsiTheme="minorHAnsi" w:cstheme="minorHAnsi"/>
          <w:b/>
        </w:rPr>
      </w:pPr>
    </w:p>
    <w:p w14:paraId="7D7E64D1" w14:textId="77777777" w:rsidR="0010431B" w:rsidRDefault="0010431B" w:rsidP="00431C53">
      <w:pPr>
        <w:spacing w:line="360" w:lineRule="auto"/>
        <w:jc w:val="center"/>
        <w:rPr>
          <w:rFonts w:asciiTheme="minorHAnsi" w:hAnsiTheme="minorHAnsi" w:cstheme="minorHAnsi"/>
          <w:b/>
        </w:rPr>
      </w:pPr>
    </w:p>
    <w:p w14:paraId="5EE81143" w14:textId="77777777" w:rsidR="0010431B" w:rsidRDefault="0010431B" w:rsidP="00431C53">
      <w:pPr>
        <w:spacing w:line="360" w:lineRule="auto"/>
        <w:jc w:val="center"/>
        <w:rPr>
          <w:rFonts w:asciiTheme="minorHAnsi" w:hAnsiTheme="minorHAnsi" w:cstheme="minorHAnsi"/>
          <w:b/>
        </w:rPr>
      </w:pPr>
    </w:p>
    <w:p w14:paraId="07EB19A6" w14:textId="77777777" w:rsidR="0010431B" w:rsidRDefault="0010431B" w:rsidP="00431C53">
      <w:pPr>
        <w:spacing w:line="360" w:lineRule="auto"/>
        <w:jc w:val="center"/>
        <w:rPr>
          <w:rFonts w:asciiTheme="minorHAnsi" w:hAnsiTheme="minorHAnsi" w:cstheme="minorHAnsi"/>
          <w:b/>
        </w:rPr>
      </w:pPr>
    </w:p>
    <w:p w14:paraId="6143B4C4" w14:textId="77777777" w:rsidR="0010431B" w:rsidRDefault="0010431B" w:rsidP="00431C53">
      <w:pPr>
        <w:spacing w:line="360" w:lineRule="auto"/>
        <w:jc w:val="center"/>
        <w:rPr>
          <w:rFonts w:asciiTheme="minorHAnsi" w:hAnsiTheme="minorHAnsi" w:cstheme="minorHAnsi"/>
          <w:b/>
        </w:rPr>
      </w:pPr>
    </w:p>
    <w:p w14:paraId="7D7ABDA2" w14:textId="77777777" w:rsidR="0010431B" w:rsidRDefault="0010431B" w:rsidP="00431C53">
      <w:pPr>
        <w:spacing w:line="360" w:lineRule="auto"/>
        <w:jc w:val="center"/>
        <w:rPr>
          <w:rFonts w:asciiTheme="minorHAnsi" w:hAnsiTheme="minorHAnsi" w:cstheme="minorHAnsi"/>
          <w:b/>
        </w:rPr>
      </w:pPr>
    </w:p>
    <w:p w14:paraId="68C9E869" w14:textId="77777777" w:rsidR="0010431B" w:rsidRDefault="0010431B" w:rsidP="00431C53">
      <w:pPr>
        <w:spacing w:line="360" w:lineRule="auto"/>
        <w:jc w:val="center"/>
        <w:rPr>
          <w:rFonts w:asciiTheme="minorHAnsi" w:hAnsiTheme="minorHAnsi" w:cstheme="minorHAnsi"/>
          <w:b/>
        </w:rPr>
      </w:pPr>
    </w:p>
    <w:p w14:paraId="24E5E807" w14:textId="77777777" w:rsidR="0010431B" w:rsidRDefault="0010431B" w:rsidP="00431C53">
      <w:pPr>
        <w:spacing w:line="360" w:lineRule="auto"/>
        <w:jc w:val="center"/>
        <w:rPr>
          <w:rFonts w:asciiTheme="minorHAnsi" w:hAnsiTheme="minorHAnsi" w:cstheme="minorHAnsi"/>
          <w:b/>
        </w:rPr>
      </w:pPr>
    </w:p>
    <w:p w14:paraId="23030CE4" w14:textId="77777777" w:rsidR="0010431B" w:rsidRDefault="0010431B" w:rsidP="00431C53">
      <w:pPr>
        <w:spacing w:line="360" w:lineRule="auto"/>
        <w:jc w:val="center"/>
        <w:rPr>
          <w:rFonts w:asciiTheme="minorHAnsi" w:hAnsiTheme="minorHAnsi" w:cstheme="minorHAnsi"/>
          <w:b/>
        </w:rPr>
      </w:pPr>
    </w:p>
    <w:p w14:paraId="47125115" w14:textId="77777777" w:rsidR="0010431B" w:rsidRDefault="0010431B" w:rsidP="00431C53">
      <w:pPr>
        <w:spacing w:line="360" w:lineRule="auto"/>
        <w:jc w:val="center"/>
        <w:rPr>
          <w:rFonts w:asciiTheme="minorHAnsi" w:hAnsiTheme="minorHAnsi" w:cstheme="minorHAnsi"/>
          <w:b/>
        </w:rPr>
      </w:pPr>
    </w:p>
    <w:p w14:paraId="24BD6CB2" w14:textId="77777777" w:rsidR="0010431B" w:rsidRDefault="0010431B" w:rsidP="00431C53">
      <w:pPr>
        <w:spacing w:line="360" w:lineRule="auto"/>
        <w:jc w:val="center"/>
        <w:rPr>
          <w:rFonts w:asciiTheme="minorHAnsi" w:hAnsiTheme="minorHAnsi" w:cstheme="minorHAnsi"/>
          <w:b/>
        </w:rPr>
      </w:pPr>
    </w:p>
    <w:p w14:paraId="11FFA8E1" w14:textId="77777777" w:rsidR="0010431B" w:rsidRDefault="0010431B" w:rsidP="00431C53">
      <w:pPr>
        <w:spacing w:line="360" w:lineRule="auto"/>
        <w:jc w:val="center"/>
        <w:rPr>
          <w:rFonts w:asciiTheme="minorHAnsi" w:hAnsiTheme="minorHAnsi" w:cstheme="minorHAnsi"/>
          <w:b/>
        </w:rPr>
      </w:pPr>
    </w:p>
    <w:p w14:paraId="17FE8CC4" w14:textId="77777777" w:rsidR="0010431B" w:rsidRDefault="0010431B" w:rsidP="00431C53">
      <w:pPr>
        <w:spacing w:line="360" w:lineRule="auto"/>
        <w:jc w:val="center"/>
        <w:rPr>
          <w:rFonts w:asciiTheme="minorHAnsi" w:hAnsiTheme="minorHAnsi" w:cstheme="minorHAnsi"/>
          <w:b/>
        </w:rPr>
      </w:pPr>
    </w:p>
    <w:p w14:paraId="1B6B0A8E" w14:textId="77777777" w:rsidR="0010431B" w:rsidRDefault="0010431B" w:rsidP="00431C53">
      <w:pPr>
        <w:spacing w:line="360" w:lineRule="auto"/>
        <w:jc w:val="center"/>
        <w:rPr>
          <w:rFonts w:asciiTheme="minorHAnsi" w:hAnsiTheme="minorHAnsi" w:cstheme="minorHAnsi"/>
          <w:b/>
        </w:rPr>
      </w:pPr>
    </w:p>
    <w:p w14:paraId="7480AAC5" w14:textId="77777777" w:rsidR="0010431B" w:rsidRDefault="0010431B" w:rsidP="00431C53">
      <w:pPr>
        <w:spacing w:line="360" w:lineRule="auto"/>
        <w:jc w:val="center"/>
        <w:rPr>
          <w:rFonts w:asciiTheme="minorHAnsi" w:hAnsiTheme="minorHAnsi" w:cstheme="minorHAnsi"/>
          <w:b/>
        </w:rPr>
      </w:pPr>
    </w:p>
    <w:p w14:paraId="072448D2" w14:textId="77777777" w:rsidR="0010431B" w:rsidRDefault="0010431B" w:rsidP="00431C53">
      <w:pPr>
        <w:spacing w:line="360" w:lineRule="auto"/>
        <w:jc w:val="center"/>
        <w:rPr>
          <w:rFonts w:asciiTheme="minorHAnsi" w:hAnsiTheme="minorHAnsi" w:cstheme="minorHAnsi"/>
          <w:b/>
        </w:rPr>
      </w:pPr>
    </w:p>
    <w:p w14:paraId="160A6081" w14:textId="77777777" w:rsidR="0010431B" w:rsidRDefault="0010431B" w:rsidP="00431C53">
      <w:pPr>
        <w:spacing w:line="360" w:lineRule="auto"/>
        <w:jc w:val="center"/>
        <w:rPr>
          <w:rFonts w:asciiTheme="minorHAnsi" w:hAnsiTheme="minorHAnsi" w:cstheme="minorHAnsi"/>
          <w:b/>
        </w:rPr>
      </w:pPr>
    </w:p>
    <w:p w14:paraId="272501E4" w14:textId="77777777" w:rsidR="0010431B" w:rsidRDefault="0010431B" w:rsidP="00431C53">
      <w:pPr>
        <w:spacing w:line="360" w:lineRule="auto"/>
        <w:jc w:val="center"/>
        <w:rPr>
          <w:rFonts w:asciiTheme="minorHAnsi" w:hAnsiTheme="minorHAnsi" w:cstheme="minorHAnsi"/>
          <w:b/>
        </w:rPr>
      </w:pPr>
    </w:p>
    <w:p w14:paraId="66F5D5DB" w14:textId="77777777" w:rsidR="00431C53" w:rsidRPr="00431C53" w:rsidRDefault="00431C53" w:rsidP="00431C53">
      <w:pPr>
        <w:spacing w:line="360" w:lineRule="auto"/>
        <w:jc w:val="center"/>
        <w:rPr>
          <w:rFonts w:asciiTheme="minorHAnsi" w:hAnsiTheme="minorHAnsi" w:cstheme="minorHAnsi"/>
          <w:b/>
        </w:rPr>
      </w:pPr>
      <w:r w:rsidRPr="00431C53">
        <w:rPr>
          <w:rFonts w:asciiTheme="minorHAnsi" w:hAnsiTheme="minorHAnsi" w:cstheme="minorHAnsi"/>
          <w:b/>
        </w:rPr>
        <w:t>REGULAMENTO DISCIPLINAR DO CORPO DISCENTE</w:t>
      </w:r>
    </w:p>
    <w:p w14:paraId="422CC514" w14:textId="77DFEAF1" w:rsidR="00431C53" w:rsidRPr="00431C53" w:rsidRDefault="00431C53" w:rsidP="00431C53">
      <w:pPr>
        <w:spacing w:line="360" w:lineRule="auto"/>
        <w:jc w:val="center"/>
        <w:rPr>
          <w:rFonts w:asciiTheme="minorHAnsi" w:hAnsiTheme="minorHAnsi" w:cstheme="minorHAnsi"/>
          <w:b/>
        </w:rPr>
      </w:pPr>
      <w:r w:rsidRPr="00431C53">
        <w:rPr>
          <w:rFonts w:asciiTheme="minorHAnsi" w:hAnsiTheme="minorHAnsi" w:cstheme="minorHAnsi"/>
          <w:b/>
        </w:rPr>
        <w:t xml:space="preserve">FACULDADE CERES </w:t>
      </w:r>
      <w:r>
        <w:rPr>
          <w:rFonts w:asciiTheme="minorHAnsi" w:hAnsiTheme="minorHAnsi" w:cstheme="minorHAnsi"/>
          <w:b/>
        </w:rPr>
        <w:t>–</w:t>
      </w:r>
      <w:r w:rsidRPr="00431C53">
        <w:rPr>
          <w:rFonts w:asciiTheme="minorHAnsi" w:hAnsiTheme="minorHAnsi" w:cstheme="minorHAnsi"/>
          <w:b/>
        </w:rPr>
        <w:t xml:space="preserve"> FACERES</w:t>
      </w:r>
    </w:p>
    <w:p w14:paraId="4A917378" w14:textId="77777777" w:rsidR="00431C53" w:rsidRPr="00431C53" w:rsidRDefault="00431C53" w:rsidP="00431C53">
      <w:pPr>
        <w:spacing w:line="360" w:lineRule="auto"/>
        <w:jc w:val="both"/>
        <w:rPr>
          <w:rFonts w:asciiTheme="minorHAnsi" w:hAnsiTheme="minorHAnsi" w:cstheme="minorHAnsi"/>
        </w:rPr>
      </w:pPr>
    </w:p>
    <w:p w14:paraId="4907AF51" w14:textId="77777777" w:rsidR="00431C53" w:rsidRPr="00431C53" w:rsidRDefault="00431C53" w:rsidP="00431C53">
      <w:pPr>
        <w:spacing w:line="360" w:lineRule="auto"/>
        <w:jc w:val="center"/>
        <w:rPr>
          <w:rFonts w:asciiTheme="minorHAnsi" w:hAnsiTheme="minorHAnsi" w:cstheme="minorHAnsi"/>
          <w:b/>
        </w:rPr>
      </w:pPr>
      <w:r w:rsidRPr="00431C53">
        <w:rPr>
          <w:rFonts w:asciiTheme="minorHAnsi" w:hAnsiTheme="minorHAnsi" w:cstheme="minorHAnsi"/>
          <w:b/>
        </w:rPr>
        <w:t>CAPÍTULO I</w:t>
      </w:r>
    </w:p>
    <w:p w14:paraId="46DD7F68" w14:textId="77777777" w:rsidR="00431C53" w:rsidRPr="00431C53" w:rsidRDefault="00431C53" w:rsidP="00431C53">
      <w:pPr>
        <w:spacing w:line="360" w:lineRule="auto"/>
        <w:jc w:val="center"/>
        <w:rPr>
          <w:rFonts w:asciiTheme="minorHAnsi" w:hAnsiTheme="minorHAnsi" w:cstheme="minorHAnsi"/>
          <w:b/>
        </w:rPr>
      </w:pPr>
      <w:r w:rsidRPr="00431C53">
        <w:rPr>
          <w:rFonts w:asciiTheme="minorHAnsi" w:hAnsiTheme="minorHAnsi" w:cstheme="minorHAnsi"/>
          <w:b/>
        </w:rPr>
        <w:t>DO OBJETIVO</w:t>
      </w:r>
    </w:p>
    <w:p w14:paraId="64451E07" w14:textId="77777777" w:rsidR="00431C53" w:rsidRDefault="00431C53" w:rsidP="00431C53">
      <w:pPr>
        <w:spacing w:line="360" w:lineRule="auto"/>
        <w:jc w:val="both"/>
        <w:rPr>
          <w:rFonts w:asciiTheme="minorHAnsi" w:hAnsiTheme="minorHAnsi" w:cstheme="minorHAnsi"/>
        </w:rPr>
      </w:pPr>
    </w:p>
    <w:p w14:paraId="3A6D8F79" w14:textId="6E98AE77" w:rsidR="00431C53" w:rsidRPr="00431C53" w:rsidRDefault="00431C53" w:rsidP="00431C53">
      <w:pPr>
        <w:spacing w:line="360" w:lineRule="auto"/>
        <w:jc w:val="both"/>
        <w:rPr>
          <w:rFonts w:asciiTheme="minorHAnsi" w:hAnsiTheme="minorHAnsi" w:cstheme="minorHAnsi"/>
        </w:rPr>
      </w:pPr>
      <w:r w:rsidRPr="00431C53">
        <w:rPr>
          <w:rFonts w:asciiTheme="minorHAnsi" w:hAnsiTheme="minorHAnsi" w:cstheme="minorHAnsi"/>
          <w:b/>
        </w:rPr>
        <w:t>Art. 1º.</w:t>
      </w:r>
      <w:r w:rsidRPr="00431C53">
        <w:rPr>
          <w:rFonts w:asciiTheme="minorHAnsi" w:hAnsiTheme="minorHAnsi" w:cstheme="minorHAnsi"/>
        </w:rPr>
        <w:t xml:space="preserve"> O presente Regulamento Disciplinar do Corpo Discente da Faculdade Ceres </w:t>
      </w:r>
      <w:r>
        <w:rPr>
          <w:rFonts w:asciiTheme="minorHAnsi" w:hAnsiTheme="minorHAnsi" w:cstheme="minorHAnsi"/>
        </w:rPr>
        <w:t>–</w:t>
      </w:r>
      <w:r w:rsidRPr="00431C53">
        <w:rPr>
          <w:rFonts w:asciiTheme="minorHAnsi" w:hAnsiTheme="minorHAnsi" w:cstheme="minorHAnsi"/>
        </w:rPr>
        <w:t xml:space="preserve"> FACERES tem por objetiv</w:t>
      </w:r>
      <w:r>
        <w:rPr>
          <w:rFonts w:asciiTheme="minorHAnsi" w:hAnsiTheme="minorHAnsi" w:cstheme="minorHAnsi"/>
        </w:rPr>
        <w:t>o regulamentar as disposições dos Arts. 100 e 101, do Regimento Geral da Instituição.</w:t>
      </w:r>
    </w:p>
    <w:p w14:paraId="1825F4DE" w14:textId="77777777" w:rsidR="00431C53" w:rsidRPr="00431C53" w:rsidRDefault="00431C53" w:rsidP="00431C53">
      <w:pPr>
        <w:spacing w:line="360" w:lineRule="auto"/>
        <w:jc w:val="both"/>
        <w:rPr>
          <w:rFonts w:asciiTheme="minorHAnsi" w:hAnsiTheme="minorHAnsi" w:cstheme="minorHAnsi"/>
        </w:rPr>
      </w:pPr>
    </w:p>
    <w:p w14:paraId="032FAF4F" w14:textId="77777777" w:rsidR="00431C53" w:rsidRPr="00431C53" w:rsidRDefault="00431C53" w:rsidP="00431C53">
      <w:pPr>
        <w:spacing w:line="360" w:lineRule="auto"/>
        <w:jc w:val="center"/>
        <w:rPr>
          <w:rFonts w:asciiTheme="minorHAnsi" w:hAnsiTheme="minorHAnsi" w:cstheme="minorHAnsi"/>
          <w:b/>
        </w:rPr>
      </w:pPr>
      <w:r w:rsidRPr="00431C53">
        <w:rPr>
          <w:rFonts w:asciiTheme="minorHAnsi" w:hAnsiTheme="minorHAnsi" w:cstheme="minorHAnsi"/>
          <w:b/>
        </w:rPr>
        <w:t>CAPÍTULO II</w:t>
      </w:r>
    </w:p>
    <w:p w14:paraId="57652830" w14:textId="77777777" w:rsidR="00431C53" w:rsidRPr="00431C53" w:rsidRDefault="00431C53" w:rsidP="00431C53">
      <w:pPr>
        <w:spacing w:line="360" w:lineRule="auto"/>
        <w:jc w:val="center"/>
        <w:rPr>
          <w:rFonts w:asciiTheme="minorHAnsi" w:hAnsiTheme="minorHAnsi" w:cstheme="minorHAnsi"/>
          <w:b/>
        </w:rPr>
      </w:pPr>
      <w:r w:rsidRPr="00431C53">
        <w:rPr>
          <w:rFonts w:asciiTheme="minorHAnsi" w:hAnsiTheme="minorHAnsi" w:cstheme="minorHAnsi"/>
          <w:b/>
        </w:rPr>
        <w:t>DO CORPO DISCENTE</w:t>
      </w:r>
    </w:p>
    <w:p w14:paraId="726A1060" w14:textId="77777777" w:rsidR="00431C53" w:rsidRDefault="00431C53" w:rsidP="00431C53">
      <w:pPr>
        <w:spacing w:line="360" w:lineRule="auto"/>
        <w:jc w:val="both"/>
        <w:rPr>
          <w:rFonts w:asciiTheme="minorHAnsi" w:hAnsiTheme="minorHAnsi" w:cstheme="minorHAnsi"/>
        </w:rPr>
      </w:pPr>
    </w:p>
    <w:p w14:paraId="5EC3A602" w14:textId="1683A6C2" w:rsidR="00431C53" w:rsidRPr="00431C53" w:rsidRDefault="00431C53" w:rsidP="00431C53">
      <w:pPr>
        <w:spacing w:line="360" w:lineRule="auto"/>
        <w:jc w:val="both"/>
        <w:rPr>
          <w:rFonts w:asciiTheme="minorHAnsi" w:hAnsiTheme="minorHAnsi" w:cstheme="minorHAnsi"/>
        </w:rPr>
      </w:pPr>
      <w:r w:rsidRPr="00431C53">
        <w:rPr>
          <w:rFonts w:asciiTheme="minorHAnsi" w:hAnsiTheme="minorHAnsi" w:cstheme="minorHAnsi"/>
          <w:b/>
        </w:rPr>
        <w:t>Art. 2º.</w:t>
      </w:r>
      <w:r w:rsidRPr="00431C53">
        <w:rPr>
          <w:rFonts w:asciiTheme="minorHAnsi" w:hAnsiTheme="minorHAnsi" w:cstheme="minorHAnsi"/>
        </w:rPr>
        <w:t xml:space="preserve"> O corpo discente da FACERES é constituído pelos alunos matriculados ou registrados nas diversas modalidades de cursos e programas oferecidos pela Instituição.</w:t>
      </w:r>
    </w:p>
    <w:p w14:paraId="12C49324" w14:textId="77777777" w:rsidR="00431C53" w:rsidRPr="00431C53" w:rsidRDefault="00431C53" w:rsidP="00431C53">
      <w:pPr>
        <w:spacing w:line="360" w:lineRule="auto"/>
        <w:jc w:val="both"/>
        <w:rPr>
          <w:rFonts w:asciiTheme="minorHAnsi" w:hAnsiTheme="minorHAnsi" w:cstheme="minorHAnsi"/>
        </w:rPr>
      </w:pPr>
    </w:p>
    <w:p w14:paraId="1A4D7B96" w14:textId="77777777" w:rsidR="00431C53" w:rsidRPr="00431C53" w:rsidRDefault="00431C53" w:rsidP="00431C53">
      <w:pPr>
        <w:spacing w:line="360" w:lineRule="auto"/>
        <w:jc w:val="center"/>
        <w:rPr>
          <w:rFonts w:asciiTheme="minorHAnsi" w:hAnsiTheme="minorHAnsi" w:cstheme="minorHAnsi"/>
          <w:b/>
        </w:rPr>
      </w:pPr>
      <w:r w:rsidRPr="00431C53">
        <w:rPr>
          <w:rFonts w:asciiTheme="minorHAnsi" w:hAnsiTheme="minorHAnsi" w:cstheme="minorHAnsi"/>
          <w:b/>
        </w:rPr>
        <w:t>CAPÍTULO III</w:t>
      </w:r>
    </w:p>
    <w:p w14:paraId="298AE31D" w14:textId="77777777" w:rsidR="00431C53" w:rsidRPr="00431C53" w:rsidRDefault="00431C53" w:rsidP="00431C53">
      <w:pPr>
        <w:spacing w:line="360" w:lineRule="auto"/>
        <w:jc w:val="center"/>
        <w:rPr>
          <w:rFonts w:asciiTheme="minorHAnsi" w:hAnsiTheme="minorHAnsi" w:cstheme="minorHAnsi"/>
          <w:b/>
        </w:rPr>
      </w:pPr>
      <w:r w:rsidRPr="00431C53">
        <w:rPr>
          <w:rFonts w:asciiTheme="minorHAnsi" w:hAnsiTheme="minorHAnsi" w:cstheme="minorHAnsi"/>
          <w:b/>
        </w:rPr>
        <w:t>DOS DIREITOS E DEVERES DO CORPO DISCENTE</w:t>
      </w:r>
    </w:p>
    <w:p w14:paraId="53A123E9" w14:textId="77777777" w:rsidR="00431C53" w:rsidRDefault="00431C53" w:rsidP="00431C53">
      <w:pPr>
        <w:spacing w:line="360" w:lineRule="auto"/>
        <w:jc w:val="both"/>
        <w:rPr>
          <w:rFonts w:asciiTheme="minorHAnsi" w:hAnsiTheme="minorHAnsi" w:cstheme="minorHAnsi"/>
        </w:rPr>
      </w:pPr>
    </w:p>
    <w:p w14:paraId="50379D29" w14:textId="52AA762A" w:rsidR="00431C53" w:rsidRPr="00431C53" w:rsidRDefault="00431C53" w:rsidP="00431C53">
      <w:pPr>
        <w:spacing w:line="360" w:lineRule="auto"/>
        <w:jc w:val="both"/>
        <w:rPr>
          <w:rFonts w:asciiTheme="minorHAnsi" w:hAnsiTheme="minorHAnsi" w:cstheme="minorHAnsi"/>
        </w:rPr>
      </w:pPr>
      <w:r w:rsidRPr="00DB19D8">
        <w:rPr>
          <w:rFonts w:asciiTheme="minorHAnsi" w:hAnsiTheme="minorHAnsi" w:cstheme="minorHAnsi"/>
          <w:b/>
        </w:rPr>
        <w:t>Art. 3º.</w:t>
      </w:r>
      <w:r w:rsidRPr="00431C53">
        <w:rPr>
          <w:rFonts w:asciiTheme="minorHAnsi" w:hAnsiTheme="minorHAnsi" w:cstheme="minorHAnsi"/>
        </w:rPr>
        <w:t xml:space="preserve"> São direitos dos integrantes do corpo discente:</w:t>
      </w:r>
    </w:p>
    <w:p w14:paraId="00950EA2" w14:textId="2F444601" w:rsidR="00431C53" w:rsidRPr="00431C53" w:rsidRDefault="00571148" w:rsidP="00431C53">
      <w:pPr>
        <w:spacing w:line="360" w:lineRule="auto"/>
        <w:ind w:left="567"/>
        <w:jc w:val="both"/>
        <w:rPr>
          <w:rFonts w:asciiTheme="minorHAnsi" w:hAnsiTheme="minorHAnsi" w:cstheme="minorHAnsi"/>
        </w:rPr>
      </w:pPr>
      <w:r>
        <w:rPr>
          <w:rFonts w:asciiTheme="minorHAnsi" w:hAnsiTheme="minorHAnsi" w:cstheme="minorHAnsi"/>
        </w:rPr>
        <w:t>I.</w:t>
      </w:r>
      <w:r w:rsidR="00431C53" w:rsidRPr="00431C53">
        <w:rPr>
          <w:rFonts w:asciiTheme="minorHAnsi" w:hAnsiTheme="minorHAnsi" w:cstheme="minorHAnsi"/>
        </w:rPr>
        <w:t xml:space="preserve"> Ter acesso às Normas, Regulamentos, Diretrizes e Instruções Normativas relativos a quaisquer atividades desenvolvidas na FACERES</w:t>
      </w:r>
      <w:r w:rsidR="00431C53">
        <w:rPr>
          <w:rFonts w:asciiTheme="minorHAnsi" w:hAnsiTheme="minorHAnsi" w:cstheme="minorHAnsi"/>
        </w:rPr>
        <w:t>;</w:t>
      </w:r>
    </w:p>
    <w:p w14:paraId="40C846E3" w14:textId="61A7F30B" w:rsidR="00431C53" w:rsidRDefault="00571148" w:rsidP="00571148">
      <w:pPr>
        <w:spacing w:line="360" w:lineRule="auto"/>
        <w:ind w:left="567"/>
        <w:jc w:val="both"/>
        <w:rPr>
          <w:rFonts w:asciiTheme="minorHAnsi" w:hAnsiTheme="minorHAnsi" w:cstheme="minorHAnsi"/>
        </w:rPr>
      </w:pPr>
      <w:r>
        <w:rPr>
          <w:rFonts w:asciiTheme="minorHAnsi" w:hAnsiTheme="minorHAnsi" w:cstheme="minorHAnsi"/>
        </w:rPr>
        <w:t>II.</w:t>
      </w:r>
      <w:r w:rsidR="00431C53" w:rsidRPr="00431C53">
        <w:rPr>
          <w:rFonts w:asciiTheme="minorHAnsi" w:hAnsiTheme="minorHAnsi" w:cstheme="minorHAnsi"/>
        </w:rPr>
        <w:t xml:space="preserve"> Ter sua integridade física, sensorial, intelectual, moral, étnica, morfológica, de crença, de gênero, de identidade de gênero e de arbítrio respeitada em qualquer ambiente físico ou virtual, no âmbito interno e nas atividades externas da FACERES: entende-se por ambiente virtual todo e qualquer ambiente que se utiliza de recursos provenientes das tecnologias de informação e comunicação por meio de redes como intern</w:t>
      </w:r>
      <w:r w:rsidR="00431C53">
        <w:rPr>
          <w:rFonts w:asciiTheme="minorHAnsi" w:hAnsiTheme="minorHAnsi" w:cstheme="minorHAnsi"/>
        </w:rPr>
        <w:t>et e/ou intranets;</w:t>
      </w:r>
    </w:p>
    <w:p w14:paraId="16A4E4B3" w14:textId="77777777" w:rsidR="00A50857" w:rsidRPr="00431C53" w:rsidRDefault="00A50857" w:rsidP="00571148">
      <w:pPr>
        <w:spacing w:line="360" w:lineRule="auto"/>
        <w:ind w:left="567"/>
        <w:jc w:val="both"/>
        <w:rPr>
          <w:rFonts w:asciiTheme="minorHAnsi" w:hAnsiTheme="minorHAnsi" w:cstheme="minorHAnsi"/>
        </w:rPr>
      </w:pPr>
    </w:p>
    <w:p w14:paraId="641F796C" w14:textId="12E83F5E" w:rsidR="00431C53" w:rsidRPr="00431C53" w:rsidRDefault="00571148" w:rsidP="00431C53">
      <w:pPr>
        <w:spacing w:line="360" w:lineRule="auto"/>
        <w:ind w:left="567"/>
        <w:jc w:val="both"/>
        <w:rPr>
          <w:rFonts w:asciiTheme="minorHAnsi" w:hAnsiTheme="minorHAnsi" w:cstheme="minorHAnsi"/>
        </w:rPr>
      </w:pPr>
      <w:r>
        <w:rPr>
          <w:rFonts w:asciiTheme="minorHAnsi" w:hAnsiTheme="minorHAnsi" w:cstheme="minorHAnsi"/>
        </w:rPr>
        <w:t>III.</w:t>
      </w:r>
      <w:r w:rsidR="00431C53" w:rsidRPr="00431C53">
        <w:rPr>
          <w:rFonts w:asciiTheme="minorHAnsi" w:hAnsiTheme="minorHAnsi" w:cstheme="minorHAnsi"/>
        </w:rPr>
        <w:t xml:space="preserve"> Em se tratando de aluno regular, é assegurado o acesso, no âmbito da FACERES, ao apoio psicológico e pedagógico, ao atendimento à saúde, à assistência estudantil e ao atendimento às necessidades educacionais específicas em conformidade com a infraestrutura e equipe técnica disponível na Instituição</w:t>
      </w:r>
      <w:r w:rsidR="00431C53">
        <w:rPr>
          <w:rFonts w:asciiTheme="minorHAnsi" w:hAnsiTheme="minorHAnsi" w:cstheme="minorHAnsi"/>
        </w:rPr>
        <w:t>;</w:t>
      </w:r>
    </w:p>
    <w:p w14:paraId="2682208B" w14:textId="3FF6A341" w:rsidR="00431C53" w:rsidRPr="00431C53" w:rsidRDefault="00571148" w:rsidP="00431C53">
      <w:pPr>
        <w:spacing w:line="360" w:lineRule="auto"/>
        <w:ind w:left="567"/>
        <w:jc w:val="both"/>
        <w:rPr>
          <w:rFonts w:asciiTheme="minorHAnsi" w:hAnsiTheme="minorHAnsi" w:cstheme="minorHAnsi"/>
        </w:rPr>
      </w:pPr>
      <w:r>
        <w:rPr>
          <w:rFonts w:asciiTheme="minorHAnsi" w:hAnsiTheme="minorHAnsi" w:cstheme="minorHAnsi"/>
        </w:rPr>
        <w:t>IV.</w:t>
      </w:r>
      <w:r w:rsidR="00431C53" w:rsidRPr="00431C53">
        <w:rPr>
          <w:rFonts w:asciiTheme="minorHAnsi" w:hAnsiTheme="minorHAnsi" w:cstheme="minorHAnsi"/>
        </w:rPr>
        <w:t xml:space="preserve"> Ter assegurado o acesso às dependências da FACERES e a mobilidade em seu interior, observando as normas, regulamentos e instruções de acesso, conduta e </w:t>
      </w:r>
      <w:r w:rsidR="00431C53">
        <w:rPr>
          <w:rFonts w:asciiTheme="minorHAnsi" w:hAnsiTheme="minorHAnsi" w:cstheme="minorHAnsi"/>
        </w:rPr>
        <w:t>permanência;</w:t>
      </w:r>
    </w:p>
    <w:p w14:paraId="69273515" w14:textId="38021217" w:rsidR="00431C53" w:rsidRPr="00431C53" w:rsidRDefault="00571148" w:rsidP="00431C53">
      <w:pPr>
        <w:spacing w:line="360" w:lineRule="auto"/>
        <w:ind w:left="567"/>
        <w:jc w:val="both"/>
        <w:rPr>
          <w:rFonts w:asciiTheme="minorHAnsi" w:hAnsiTheme="minorHAnsi" w:cstheme="minorHAnsi"/>
        </w:rPr>
      </w:pPr>
      <w:r>
        <w:rPr>
          <w:rFonts w:asciiTheme="minorHAnsi" w:hAnsiTheme="minorHAnsi" w:cstheme="minorHAnsi"/>
        </w:rPr>
        <w:t>V.</w:t>
      </w:r>
      <w:r w:rsidR="00431C53" w:rsidRPr="00431C53">
        <w:rPr>
          <w:rFonts w:asciiTheme="minorHAnsi" w:hAnsiTheme="minorHAnsi" w:cstheme="minorHAnsi"/>
        </w:rPr>
        <w:t xml:space="preserve"> Participar das atividades curriculares e extracurriculares oferecidas aos alunos, desde que atendidas as normas, as instruções e os regulamentos específicos da FACERES</w:t>
      </w:r>
      <w:r w:rsidR="00431C53">
        <w:rPr>
          <w:rFonts w:asciiTheme="minorHAnsi" w:hAnsiTheme="minorHAnsi" w:cstheme="minorHAnsi"/>
        </w:rPr>
        <w:t>;</w:t>
      </w:r>
    </w:p>
    <w:p w14:paraId="202C5680" w14:textId="496E96A1" w:rsidR="00431C53" w:rsidRPr="00431C53" w:rsidRDefault="00571148" w:rsidP="00431C53">
      <w:pPr>
        <w:spacing w:line="360" w:lineRule="auto"/>
        <w:ind w:left="567"/>
        <w:jc w:val="both"/>
        <w:rPr>
          <w:rFonts w:asciiTheme="minorHAnsi" w:hAnsiTheme="minorHAnsi" w:cstheme="minorHAnsi"/>
        </w:rPr>
      </w:pPr>
      <w:r>
        <w:rPr>
          <w:rFonts w:asciiTheme="minorHAnsi" w:hAnsiTheme="minorHAnsi" w:cstheme="minorHAnsi"/>
        </w:rPr>
        <w:t>VI.</w:t>
      </w:r>
      <w:r w:rsidR="00431C53" w:rsidRPr="00431C53">
        <w:rPr>
          <w:rFonts w:asciiTheme="minorHAnsi" w:hAnsiTheme="minorHAnsi" w:cstheme="minorHAnsi"/>
        </w:rPr>
        <w:t xml:space="preserve"> Ter conhecimento do processo e dos resultados dos instrumentos de avaliação </w:t>
      </w:r>
      <w:r w:rsidR="00431C53">
        <w:rPr>
          <w:rFonts w:asciiTheme="minorHAnsi" w:hAnsiTheme="minorHAnsi" w:cstheme="minorHAnsi"/>
        </w:rPr>
        <w:t>aplicados pelos professores;</w:t>
      </w:r>
    </w:p>
    <w:p w14:paraId="5FFF273E" w14:textId="2CE52CCA" w:rsidR="00431C53" w:rsidRPr="00431C53" w:rsidRDefault="00571148" w:rsidP="00431C53">
      <w:pPr>
        <w:spacing w:line="360" w:lineRule="auto"/>
        <w:ind w:left="567"/>
        <w:jc w:val="both"/>
        <w:rPr>
          <w:rFonts w:asciiTheme="minorHAnsi" w:hAnsiTheme="minorHAnsi" w:cstheme="minorHAnsi"/>
        </w:rPr>
      </w:pPr>
      <w:r>
        <w:rPr>
          <w:rFonts w:asciiTheme="minorHAnsi" w:hAnsiTheme="minorHAnsi" w:cstheme="minorHAnsi"/>
        </w:rPr>
        <w:t>VII.</w:t>
      </w:r>
      <w:r w:rsidR="00431C53" w:rsidRPr="00431C53">
        <w:rPr>
          <w:rFonts w:asciiTheme="minorHAnsi" w:hAnsiTheme="minorHAnsi" w:cstheme="minorHAnsi"/>
        </w:rPr>
        <w:t xml:space="preserve"> Ter atendimento por todos os integrantes do quadro técnico-administrativo, desde que observada a necessidade e respeitada a sequência hierárquica da estrutura organizacional da FACERES</w:t>
      </w:r>
      <w:r w:rsidR="00431C53">
        <w:rPr>
          <w:rFonts w:asciiTheme="minorHAnsi" w:hAnsiTheme="minorHAnsi" w:cstheme="minorHAnsi"/>
        </w:rPr>
        <w:t>;</w:t>
      </w:r>
    </w:p>
    <w:p w14:paraId="5A915EF2" w14:textId="250D33A8" w:rsidR="00431C53" w:rsidRPr="00431C53" w:rsidRDefault="00571148" w:rsidP="00431C53">
      <w:pPr>
        <w:spacing w:line="360" w:lineRule="auto"/>
        <w:ind w:left="567"/>
        <w:jc w:val="both"/>
        <w:rPr>
          <w:rFonts w:asciiTheme="minorHAnsi" w:hAnsiTheme="minorHAnsi" w:cstheme="minorHAnsi"/>
        </w:rPr>
      </w:pPr>
      <w:r>
        <w:rPr>
          <w:rFonts w:asciiTheme="minorHAnsi" w:hAnsiTheme="minorHAnsi" w:cstheme="minorHAnsi"/>
        </w:rPr>
        <w:t>VIII.</w:t>
      </w:r>
      <w:r w:rsidR="00431C53" w:rsidRPr="00431C53">
        <w:rPr>
          <w:rFonts w:asciiTheme="minorHAnsi" w:hAnsiTheme="minorHAnsi" w:cstheme="minorHAnsi"/>
        </w:rPr>
        <w:t xml:space="preserve"> Participar de eleições e atividades de órgãos colegiados da Faculdade ou ambientes de representação estudantil, quando aluno de curso regular, indicando ou sendo indicado, </w:t>
      </w:r>
      <w:r w:rsidR="00431C53">
        <w:rPr>
          <w:rFonts w:asciiTheme="minorHAnsi" w:hAnsiTheme="minorHAnsi" w:cstheme="minorHAnsi"/>
        </w:rPr>
        <w:t>conforme regulamentação vigente;</w:t>
      </w:r>
    </w:p>
    <w:p w14:paraId="15F4598F" w14:textId="7C897365" w:rsidR="00431C53" w:rsidRPr="00431C53" w:rsidRDefault="00571148" w:rsidP="00431C53">
      <w:pPr>
        <w:spacing w:line="360" w:lineRule="auto"/>
        <w:ind w:left="567"/>
        <w:jc w:val="both"/>
        <w:rPr>
          <w:rFonts w:asciiTheme="minorHAnsi" w:hAnsiTheme="minorHAnsi" w:cstheme="minorHAnsi"/>
        </w:rPr>
      </w:pPr>
      <w:r>
        <w:rPr>
          <w:rFonts w:asciiTheme="minorHAnsi" w:hAnsiTheme="minorHAnsi" w:cstheme="minorHAnsi"/>
        </w:rPr>
        <w:t>IX.</w:t>
      </w:r>
      <w:r w:rsidR="00431C53" w:rsidRPr="00431C53">
        <w:rPr>
          <w:rFonts w:asciiTheme="minorHAnsi" w:hAnsiTheme="minorHAnsi" w:cstheme="minorHAnsi"/>
        </w:rPr>
        <w:t xml:space="preserve"> Recorrer à Diretoria </w:t>
      </w:r>
      <w:r w:rsidR="00431C53">
        <w:rPr>
          <w:rFonts w:asciiTheme="minorHAnsi" w:hAnsiTheme="minorHAnsi" w:cstheme="minorHAnsi"/>
        </w:rPr>
        <w:t xml:space="preserve">Geral </w:t>
      </w:r>
      <w:r w:rsidR="00431C53" w:rsidRPr="00431C53">
        <w:rPr>
          <w:rFonts w:asciiTheme="minorHAnsi" w:hAnsiTheme="minorHAnsi" w:cstheme="minorHAnsi"/>
        </w:rPr>
        <w:t xml:space="preserve">ou Coordenação correspondente, quando se sentir lesado em seus direitos por qualquer ato de funcionários – docentes ou técnicos-administrativos, discentes ou outros </w:t>
      </w:r>
      <w:r w:rsidR="00431C53">
        <w:rPr>
          <w:rFonts w:asciiTheme="minorHAnsi" w:hAnsiTheme="minorHAnsi" w:cstheme="minorHAnsi"/>
        </w:rPr>
        <w:t xml:space="preserve">demais </w:t>
      </w:r>
      <w:r w:rsidR="00431C53" w:rsidRPr="00431C53">
        <w:rPr>
          <w:rFonts w:asciiTheme="minorHAnsi" w:hAnsiTheme="minorHAnsi" w:cstheme="minorHAnsi"/>
        </w:rPr>
        <w:t xml:space="preserve">integrantes da comunidade acadêmica </w:t>
      </w:r>
      <w:r w:rsidR="00431C53">
        <w:rPr>
          <w:rFonts w:asciiTheme="minorHAnsi" w:hAnsiTheme="minorHAnsi" w:cstheme="minorHAnsi"/>
        </w:rPr>
        <w:t>interna;</w:t>
      </w:r>
    </w:p>
    <w:p w14:paraId="5A1C8F26" w14:textId="3079859D" w:rsidR="00431C53" w:rsidRPr="00431C53" w:rsidRDefault="00571148" w:rsidP="00431C53">
      <w:pPr>
        <w:spacing w:line="360" w:lineRule="auto"/>
        <w:ind w:left="567"/>
        <w:jc w:val="both"/>
        <w:rPr>
          <w:rFonts w:asciiTheme="minorHAnsi" w:hAnsiTheme="minorHAnsi" w:cstheme="minorHAnsi"/>
        </w:rPr>
      </w:pPr>
      <w:r>
        <w:rPr>
          <w:rFonts w:asciiTheme="minorHAnsi" w:hAnsiTheme="minorHAnsi" w:cstheme="minorHAnsi"/>
        </w:rPr>
        <w:t>X.</w:t>
      </w:r>
      <w:r w:rsidR="00431C53" w:rsidRPr="00431C53">
        <w:rPr>
          <w:rFonts w:asciiTheme="minorHAnsi" w:hAnsiTheme="minorHAnsi" w:cstheme="minorHAnsi"/>
        </w:rPr>
        <w:t xml:space="preserve"> Apresentar sugestões para a melhoria da infraestrutura e do processo </w:t>
      </w:r>
      <w:r w:rsidR="00431C53">
        <w:rPr>
          <w:rFonts w:asciiTheme="minorHAnsi" w:hAnsiTheme="minorHAnsi" w:cstheme="minorHAnsi"/>
        </w:rPr>
        <w:t xml:space="preserve">de </w:t>
      </w:r>
      <w:r w:rsidR="00431C53" w:rsidRPr="00431C53">
        <w:rPr>
          <w:rFonts w:asciiTheme="minorHAnsi" w:hAnsiTheme="minorHAnsi" w:cstheme="minorHAnsi"/>
        </w:rPr>
        <w:t>ensino</w:t>
      </w:r>
      <w:r w:rsidR="00431C53">
        <w:rPr>
          <w:rFonts w:asciiTheme="minorHAnsi" w:hAnsiTheme="minorHAnsi" w:cstheme="minorHAnsi"/>
        </w:rPr>
        <w:t>-aprendizagem;</w:t>
      </w:r>
    </w:p>
    <w:p w14:paraId="14AC9A98" w14:textId="5ADBC29D" w:rsidR="00431C53" w:rsidRPr="00431C53" w:rsidRDefault="00571148" w:rsidP="00431C53">
      <w:pPr>
        <w:spacing w:line="360" w:lineRule="auto"/>
        <w:ind w:left="567"/>
        <w:jc w:val="both"/>
        <w:rPr>
          <w:rFonts w:asciiTheme="minorHAnsi" w:hAnsiTheme="minorHAnsi" w:cstheme="minorHAnsi"/>
        </w:rPr>
      </w:pPr>
      <w:r>
        <w:rPr>
          <w:rFonts w:asciiTheme="minorHAnsi" w:hAnsiTheme="minorHAnsi" w:cstheme="minorHAnsi"/>
        </w:rPr>
        <w:t>XI.</w:t>
      </w:r>
      <w:r w:rsidR="00431C53" w:rsidRPr="00431C53">
        <w:rPr>
          <w:rFonts w:asciiTheme="minorHAnsi" w:hAnsiTheme="minorHAnsi" w:cstheme="minorHAnsi"/>
        </w:rPr>
        <w:t xml:space="preserve"> Conhecer o registro da infração por ele cometida sendo garantido seu direito de </w:t>
      </w:r>
      <w:r w:rsidR="00431C53">
        <w:rPr>
          <w:rFonts w:asciiTheme="minorHAnsi" w:hAnsiTheme="minorHAnsi" w:cstheme="minorHAnsi"/>
        </w:rPr>
        <w:t>ampla defesa e do contraditório;</w:t>
      </w:r>
    </w:p>
    <w:p w14:paraId="3CB38160" w14:textId="32C7EABB" w:rsidR="00431C53" w:rsidRPr="00431C53" w:rsidRDefault="00571148" w:rsidP="00431C53">
      <w:pPr>
        <w:spacing w:line="360" w:lineRule="auto"/>
        <w:ind w:left="567"/>
        <w:jc w:val="both"/>
        <w:rPr>
          <w:rFonts w:asciiTheme="minorHAnsi" w:hAnsiTheme="minorHAnsi" w:cstheme="minorHAnsi"/>
        </w:rPr>
      </w:pPr>
      <w:r>
        <w:rPr>
          <w:rFonts w:asciiTheme="minorHAnsi" w:hAnsiTheme="minorHAnsi" w:cstheme="minorHAnsi"/>
        </w:rPr>
        <w:t xml:space="preserve">XII. </w:t>
      </w:r>
      <w:r w:rsidR="00431C53" w:rsidRPr="00431C53">
        <w:rPr>
          <w:rFonts w:asciiTheme="minorHAnsi" w:hAnsiTheme="minorHAnsi" w:cstheme="minorHAnsi"/>
        </w:rPr>
        <w:t>Solicitar auxílio aos professores para o equacionamento dos problemas encontrados nos estudos de qualquer dis</w:t>
      </w:r>
      <w:r w:rsidR="00431C53">
        <w:rPr>
          <w:rFonts w:asciiTheme="minorHAnsi" w:hAnsiTheme="minorHAnsi" w:cstheme="minorHAnsi"/>
        </w:rPr>
        <w:t>ciplina ou atividade curricular;</w:t>
      </w:r>
    </w:p>
    <w:p w14:paraId="4D7716A4" w14:textId="12F3A75A" w:rsidR="00431C53" w:rsidRPr="00431C53" w:rsidRDefault="00571148" w:rsidP="00431C53">
      <w:pPr>
        <w:spacing w:line="360" w:lineRule="auto"/>
        <w:ind w:left="567"/>
        <w:jc w:val="both"/>
        <w:rPr>
          <w:rFonts w:asciiTheme="minorHAnsi" w:hAnsiTheme="minorHAnsi" w:cstheme="minorHAnsi"/>
        </w:rPr>
      </w:pPr>
      <w:r>
        <w:rPr>
          <w:rFonts w:asciiTheme="minorHAnsi" w:hAnsiTheme="minorHAnsi" w:cstheme="minorHAnsi"/>
        </w:rPr>
        <w:t>XIII.</w:t>
      </w:r>
      <w:r w:rsidR="00431C53" w:rsidRPr="00431C53">
        <w:rPr>
          <w:rFonts w:asciiTheme="minorHAnsi" w:hAnsiTheme="minorHAnsi" w:cstheme="minorHAnsi"/>
        </w:rPr>
        <w:t xml:space="preserve"> Participar dos colegiados, por meio de seus representantes legalmente constituídos, conforme regulamen</w:t>
      </w:r>
      <w:r w:rsidR="00431C53">
        <w:rPr>
          <w:rFonts w:asciiTheme="minorHAnsi" w:hAnsiTheme="minorHAnsi" w:cstheme="minorHAnsi"/>
        </w:rPr>
        <w:t>tação e</w:t>
      </w:r>
      <w:r w:rsidR="00DB19D8">
        <w:rPr>
          <w:rFonts w:asciiTheme="minorHAnsi" w:hAnsiTheme="minorHAnsi" w:cstheme="minorHAnsi"/>
        </w:rPr>
        <w:t>specifica da Instituição.</w:t>
      </w:r>
    </w:p>
    <w:p w14:paraId="6CAC7874" w14:textId="77777777" w:rsidR="00431C53" w:rsidRPr="00431C53" w:rsidRDefault="00431C53" w:rsidP="00431C53">
      <w:pPr>
        <w:spacing w:line="360" w:lineRule="auto"/>
        <w:jc w:val="both"/>
        <w:rPr>
          <w:rFonts w:asciiTheme="minorHAnsi" w:hAnsiTheme="minorHAnsi" w:cstheme="minorHAnsi"/>
        </w:rPr>
      </w:pPr>
    </w:p>
    <w:p w14:paraId="2F95E30B" w14:textId="4CE68F5C" w:rsidR="00431C53" w:rsidRPr="00431C53" w:rsidRDefault="00431C53" w:rsidP="00431C53">
      <w:pPr>
        <w:spacing w:line="360" w:lineRule="auto"/>
        <w:jc w:val="both"/>
        <w:rPr>
          <w:rFonts w:asciiTheme="minorHAnsi" w:hAnsiTheme="minorHAnsi" w:cstheme="minorHAnsi"/>
        </w:rPr>
      </w:pPr>
      <w:r w:rsidRPr="00431C53">
        <w:rPr>
          <w:rFonts w:asciiTheme="minorHAnsi" w:hAnsiTheme="minorHAnsi" w:cstheme="minorHAnsi"/>
          <w:b/>
        </w:rPr>
        <w:t>Art. 4º.</w:t>
      </w:r>
      <w:r w:rsidRPr="00431C53">
        <w:rPr>
          <w:rFonts w:asciiTheme="minorHAnsi" w:hAnsiTheme="minorHAnsi" w:cstheme="minorHAnsi"/>
        </w:rPr>
        <w:t xml:space="preserve"> São deveres dos integrantes do corpo discente da FACERES:</w:t>
      </w:r>
    </w:p>
    <w:p w14:paraId="2433DBDD" w14:textId="3435EE50" w:rsidR="00431C53" w:rsidRPr="00431C53" w:rsidRDefault="00571148" w:rsidP="00DB19D8">
      <w:pPr>
        <w:spacing w:line="360" w:lineRule="auto"/>
        <w:ind w:left="567"/>
        <w:jc w:val="both"/>
        <w:rPr>
          <w:rFonts w:asciiTheme="minorHAnsi" w:hAnsiTheme="minorHAnsi" w:cstheme="minorHAnsi"/>
        </w:rPr>
      </w:pPr>
      <w:r>
        <w:rPr>
          <w:rFonts w:asciiTheme="minorHAnsi" w:hAnsiTheme="minorHAnsi" w:cstheme="minorHAnsi"/>
        </w:rPr>
        <w:t>I.</w:t>
      </w:r>
      <w:r w:rsidR="00431C53" w:rsidRPr="00431C53">
        <w:rPr>
          <w:rFonts w:asciiTheme="minorHAnsi" w:hAnsiTheme="minorHAnsi" w:cstheme="minorHAnsi"/>
        </w:rPr>
        <w:t xml:space="preserve"> Ter ciência, respeitar e cumprir os Regulamentos, as Normas, as Diretrizes e as Instruções relativas a quaisquer atividades desenvolvidas no âmbito interno e externo da FACERES</w:t>
      </w:r>
      <w:r w:rsidR="00DB19D8">
        <w:rPr>
          <w:rFonts w:asciiTheme="minorHAnsi" w:hAnsiTheme="minorHAnsi" w:cstheme="minorHAnsi"/>
        </w:rPr>
        <w:t>;</w:t>
      </w:r>
    </w:p>
    <w:p w14:paraId="64827042" w14:textId="008BF3AF" w:rsidR="00431C53" w:rsidRPr="00431C53" w:rsidRDefault="00571148" w:rsidP="00DB19D8">
      <w:pPr>
        <w:spacing w:line="360" w:lineRule="auto"/>
        <w:ind w:left="567"/>
        <w:jc w:val="both"/>
        <w:rPr>
          <w:rFonts w:asciiTheme="minorHAnsi" w:hAnsiTheme="minorHAnsi" w:cstheme="minorHAnsi"/>
        </w:rPr>
      </w:pPr>
      <w:r>
        <w:rPr>
          <w:rFonts w:asciiTheme="minorHAnsi" w:hAnsiTheme="minorHAnsi" w:cstheme="minorHAnsi"/>
        </w:rPr>
        <w:t>II.</w:t>
      </w:r>
      <w:r w:rsidR="00431C53" w:rsidRPr="00431C53">
        <w:rPr>
          <w:rFonts w:asciiTheme="minorHAnsi" w:hAnsiTheme="minorHAnsi" w:cstheme="minorHAnsi"/>
        </w:rPr>
        <w:t xml:space="preserve"> Cumprir as normas os regulamentos estabelecidos nas atividades curriculares e </w:t>
      </w:r>
      <w:r w:rsidR="00DB19D8">
        <w:rPr>
          <w:rFonts w:asciiTheme="minorHAnsi" w:hAnsiTheme="minorHAnsi" w:cstheme="minorHAnsi"/>
        </w:rPr>
        <w:t>extracurriculares;</w:t>
      </w:r>
    </w:p>
    <w:p w14:paraId="7B1974DB" w14:textId="4E531541" w:rsidR="00431C53" w:rsidRPr="00431C53" w:rsidRDefault="00571148" w:rsidP="00DB19D8">
      <w:pPr>
        <w:spacing w:line="360" w:lineRule="auto"/>
        <w:ind w:left="567"/>
        <w:jc w:val="both"/>
        <w:rPr>
          <w:rFonts w:asciiTheme="minorHAnsi" w:hAnsiTheme="minorHAnsi" w:cstheme="minorHAnsi"/>
        </w:rPr>
      </w:pPr>
      <w:r>
        <w:rPr>
          <w:rFonts w:asciiTheme="minorHAnsi" w:hAnsiTheme="minorHAnsi" w:cstheme="minorHAnsi"/>
        </w:rPr>
        <w:t>III.</w:t>
      </w:r>
      <w:r w:rsidR="00431C53" w:rsidRPr="00431C53">
        <w:rPr>
          <w:rFonts w:asciiTheme="minorHAnsi" w:hAnsiTheme="minorHAnsi" w:cstheme="minorHAnsi"/>
        </w:rPr>
        <w:t xml:space="preserve"> Respeitar os dispositivos do ordenamento jurídico brasileiro vigente e as normas institucionais, ao se expressar nos âmbitos físico e virtual da FACERES</w:t>
      </w:r>
      <w:r w:rsidR="00DB19D8">
        <w:rPr>
          <w:rFonts w:asciiTheme="minorHAnsi" w:hAnsiTheme="minorHAnsi" w:cstheme="minorHAnsi"/>
        </w:rPr>
        <w:t>;</w:t>
      </w:r>
    </w:p>
    <w:p w14:paraId="1AA4F072" w14:textId="78FC5812" w:rsidR="00431C53" w:rsidRPr="00431C53" w:rsidRDefault="00431C53" w:rsidP="00DB19D8">
      <w:pPr>
        <w:spacing w:line="360" w:lineRule="auto"/>
        <w:ind w:left="567"/>
        <w:jc w:val="both"/>
        <w:rPr>
          <w:rFonts w:asciiTheme="minorHAnsi" w:hAnsiTheme="minorHAnsi" w:cstheme="minorHAnsi"/>
        </w:rPr>
      </w:pPr>
      <w:r w:rsidRPr="00431C53">
        <w:rPr>
          <w:rFonts w:asciiTheme="minorHAnsi" w:hAnsiTheme="minorHAnsi" w:cstheme="minorHAnsi"/>
        </w:rPr>
        <w:t>IV</w:t>
      </w:r>
      <w:r w:rsidR="00A50857">
        <w:rPr>
          <w:rFonts w:asciiTheme="minorHAnsi" w:hAnsiTheme="minorHAnsi" w:cstheme="minorHAnsi"/>
        </w:rPr>
        <w:t>.</w:t>
      </w:r>
      <w:r w:rsidRPr="00431C53">
        <w:rPr>
          <w:rFonts w:asciiTheme="minorHAnsi" w:hAnsiTheme="minorHAnsi" w:cstheme="minorHAnsi"/>
        </w:rPr>
        <w:t xml:space="preserve"> Proceder com urbanidade, de forma a não ferir a integridade física, moral, étnica, morfológica, de crença, de gênero e de arbítrio dos discentes, docentes, técnicos-administrativos e/ou colaborados, tratando-os com respeito, sociabilidade, igualdade e equidade nos ambientes físicos e virtuais da FACERES</w:t>
      </w:r>
      <w:r w:rsidR="00DB19D8">
        <w:rPr>
          <w:rFonts w:asciiTheme="minorHAnsi" w:hAnsiTheme="minorHAnsi" w:cstheme="minorHAnsi"/>
        </w:rPr>
        <w:t>;</w:t>
      </w:r>
    </w:p>
    <w:p w14:paraId="44A8F4B2" w14:textId="37876B04" w:rsidR="00431C53" w:rsidRPr="00431C53" w:rsidRDefault="00431C53" w:rsidP="00DB19D8">
      <w:pPr>
        <w:spacing w:line="360" w:lineRule="auto"/>
        <w:ind w:left="567"/>
        <w:jc w:val="both"/>
        <w:rPr>
          <w:rFonts w:asciiTheme="minorHAnsi" w:hAnsiTheme="minorHAnsi" w:cstheme="minorHAnsi"/>
        </w:rPr>
      </w:pPr>
      <w:r w:rsidRPr="00431C53">
        <w:rPr>
          <w:rFonts w:asciiTheme="minorHAnsi" w:hAnsiTheme="minorHAnsi" w:cstheme="minorHAnsi"/>
        </w:rPr>
        <w:t>V</w:t>
      </w:r>
      <w:r w:rsidR="00A50857">
        <w:rPr>
          <w:rFonts w:asciiTheme="minorHAnsi" w:hAnsiTheme="minorHAnsi" w:cstheme="minorHAnsi"/>
        </w:rPr>
        <w:t>.</w:t>
      </w:r>
      <w:r w:rsidRPr="00431C53">
        <w:rPr>
          <w:rFonts w:asciiTheme="minorHAnsi" w:hAnsiTheme="minorHAnsi" w:cstheme="minorHAnsi"/>
        </w:rPr>
        <w:t xml:space="preserve"> Proceder com urbanidade ao solicitar atendimento de técnicos-administrativos, prestadores de serviço, observando a competência do setor, a sequência hierárquica da estrutura organizacional da instituiç</w:t>
      </w:r>
      <w:r w:rsidR="00DB19D8">
        <w:rPr>
          <w:rFonts w:asciiTheme="minorHAnsi" w:hAnsiTheme="minorHAnsi" w:cstheme="minorHAnsi"/>
        </w:rPr>
        <w:t>ão e os horários de atendimento;</w:t>
      </w:r>
    </w:p>
    <w:p w14:paraId="20C01BBF" w14:textId="540613F2" w:rsidR="00431C53" w:rsidRPr="00431C53" w:rsidRDefault="00431C53" w:rsidP="00DB19D8">
      <w:pPr>
        <w:spacing w:line="360" w:lineRule="auto"/>
        <w:ind w:left="567"/>
        <w:jc w:val="both"/>
        <w:rPr>
          <w:rFonts w:asciiTheme="minorHAnsi" w:hAnsiTheme="minorHAnsi" w:cstheme="minorHAnsi"/>
        </w:rPr>
      </w:pPr>
      <w:r w:rsidRPr="00431C53">
        <w:rPr>
          <w:rFonts w:asciiTheme="minorHAnsi" w:hAnsiTheme="minorHAnsi" w:cstheme="minorHAnsi"/>
        </w:rPr>
        <w:t>VI</w:t>
      </w:r>
      <w:r w:rsidR="00A50857">
        <w:rPr>
          <w:rFonts w:asciiTheme="minorHAnsi" w:hAnsiTheme="minorHAnsi" w:cstheme="minorHAnsi"/>
        </w:rPr>
        <w:t>.</w:t>
      </w:r>
      <w:r w:rsidRPr="00431C53">
        <w:rPr>
          <w:rFonts w:asciiTheme="minorHAnsi" w:hAnsiTheme="minorHAnsi" w:cstheme="minorHAnsi"/>
        </w:rPr>
        <w:t xml:space="preserve"> Manter atualizados os seus dados e informações pessoais junto à Secretaria Acadêmica e/ou </w:t>
      </w:r>
      <w:r w:rsidR="00DB19D8">
        <w:rPr>
          <w:rFonts w:asciiTheme="minorHAnsi" w:hAnsiTheme="minorHAnsi" w:cstheme="minorHAnsi"/>
        </w:rPr>
        <w:t>locais de armazenamento virtual;</w:t>
      </w:r>
    </w:p>
    <w:p w14:paraId="04F52204" w14:textId="6AA1F4AF" w:rsidR="00431C53" w:rsidRPr="00431C53" w:rsidRDefault="00431C53" w:rsidP="00DB19D8">
      <w:pPr>
        <w:spacing w:line="360" w:lineRule="auto"/>
        <w:ind w:left="567"/>
        <w:jc w:val="both"/>
        <w:rPr>
          <w:rFonts w:asciiTheme="minorHAnsi" w:hAnsiTheme="minorHAnsi" w:cstheme="minorHAnsi"/>
        </w:rPr>
      </w:pPr>
      <w:r w:rsidRPr="00431C53">
        <w:rPr>
          <w:rFonts w:asciiTheme="minorHAnsi" w:hAnsiTheme="minorHAnsi" w:cstheme="minorHAnsi"/>
        </w:rPr>
        <w:t>VII</w:t>
      </w:r>
      <w:r w:rsidR="00A50857">
        <w:rPr>
          <w:rFonts w:asciiTheme="minorHAnsi" w:hAnsiTheme="minorHAnsi" w:cstheme="minorHAnsi"/>
        </w:rPr>
        <w:t>.</w:t>
      </w:r>
      <w:r w:rsidRPr="00431C53">
        <w:rPr>
          <w:rFonts w:asciiTheme="minorHAnsi" w:hAnsiTheme="minorHAnsi" w:cstheme="minorHAnsi"/>
        </w:rPr>
        <w:t xml:space="preserve"> Manter a ordem, a disciplina e não fazer uso de quaisquer substâncias alcoólicas, tóxicas e ou entorpecentes nas dependências da FACERES ou em veículos de transporte que estejam a serviço da FACERES</w:t>
      </w:r>
      <w:r w:rsidR="00DB19D8">
        <w:rPr>
          <w:rFonts w:asciiTheme="minorHAnsi" w:hAnsiTheme="minorHAnsi" w:cstheme="minorHAnsi"/>
        </w:rPr>
        <w:t>;</w:t>
      </w:r>
    </w:p>
    <w:p w14:paraId="4B26ACB3" w14:textId="202198FF" w:rsidR="00431C53" w:rsidRPr="00431C53" w:rsidRDefault="00431C53" w:rsidP="00DB19D8">
      <w:pPr>
        <w:spacing w:line="360" w:lineRule="auto"/>
        <w:ind w:left="567"/>
        <w:jc w:val="both"/>
        <w:rPr>
          <w:rFonts w:asciiTheme="minorHAnsi" w:hAnsiTheme="minorHAnsi" w:cstheme="minorHAnsi"/>
        </w:rPr>
      </w:pPr>
      <w:r w:rsidRPr="00431C53">
        <w:rPr>
          <w:rFonts w:asciiTheme="minorHAnsi" w:hAnsiTheme="minorHAnsi" w:cstheme="minorHAnsi"/>
        </w:rPr>
        <w:t>VIII</w:t>
      </w:r>
      <w:r w:rsidR="00A50857">
        <w:rPr>
          <w:rFonts w:asciiTheme="minorHAnsi" w:hAnsiTheme="minorHAnsi" w:cstheme="minorHAnsi"/>
        </w:rPr>
        <w:t>.</w:t>
      </w:r>
      <w:r w:rsidRPr="00431C53">
        <w:rPr>
          <w:rFonts w:asciiTheme="minorHAnsi" w:hAnsiTheme="minorHAnsi" w:cstheme="minorHAnsi"/>
        </w:rPr>
        <w:t xml:space="preserve"> Manter a ordem e a disciplina em ambientes externos nos quais, na condição de discente da </w:t>
      </w:r>
      <w:r w:rsidR="00DB19D8">
        <w:rPr>
          <w:rFonts w:asciiTheme="minorHAnsi" w:hAnsiTheme="minorHAnsi" w:cstheme="minorHAnsi"/>
        </w:rPr>
        <w:t>FACERES</w:t>
      </w:r>
      <w:r w:rsidRPr="00431C53">
        <w:rPr>
          <w:rFonts w:asciiTheme="minorHAnsi" w:hAnsiTheme="minorHAnsi" w:cstheme="minorHAnsi"/>
        </w:rPr>
        <w:t>, esteja inserido c</w:t>
      </w:r>
      <w:r w:rsidR="00DB19D8">
        <w:rPr>
          <w:rFonts w:asciiTheme="minorHAnsi" w:hAnsiTheme="minorHAnsi" w:cstheme="minorHAnsi"/>
        </w:rPr>
        <w:t>omo expectador e/ou organizador;</w:t>
      </w:r>
    </w:p>
    <w:p w14:paraId="25BC202D" w14:textId="7AC4E5A0" w:rsidR="00431C53" w:rsidRPr="00431C53" w:rsidRDefault="00431C53" w:rsidP="00DB19D8">
      <w:pPr>
        <w:spacing w:line="360" w:lineRule="auto"/>
        <w:ind w:left="567"/>
        <w:jc w:val="both"/>
        <w:rPr>
          <w:rFonts w:asciiTheme="minorHAnsi" w:hAnsiTheme="minorHAnsi" w:cstheme="minorHAnsi"/>
        </w:rPr>
      </w:pPr>
      <w:r w:rsidRPr="00431C53">
        <w:rPr>
          <w:rFonts w:asciiTheme="minorHAnsi" w:hAnsiTheme="minorHAnsi" w:cstheme="minorHAnsi"/>
        </w:rPr>
        <w:t>IX</w:t>
      </w:r>
      <w:r w:rsidR="00A50857">
        <w:rPr>
          <w:rFonts w:asciiTheme="minorHAnsi" w:hAnsiTheme="minorHAnsi" w:cstheme="minorHAnsi"/>
        </w:rPr>
        <w:t>.</w:t>
      </w:r>
      <w:r w:rsidRPr="00431C53">
        <w:rPr>
          <w:rFonts w:asciiTheme="minorHAnsi" w:hAnsiTheme="minorHAnsi" w:cstheme="minorHAnsi"/>
        </w:rPr>
        <w:t xml:space="preserve"> Respeitar os discentes investidos nas funções de representantes de turma, monitores, estagiários, Centros Acadêmicos, Diretórios Acadêmicos, Diretório Central dos Estudantes e demais representações estudantis, sempre que houver</w:t>
      </w:r>
      <w:r w:rsidR="00DB19D8">
        <w:rPr>
          <w:rFonts w:asciiTheme="minorHAnsi" w:hAnsiTheme="minorHAnsi" w:cstheme="minorHAnsi"/>
        </w:rPr>
        <w:t>;</w:t>
      </w:r>
    </w:p>
    <w:p w14:paraId="3D2B2D53" w14:textId="12471C17" w:rsidR="00431C53" w:rsidRDefault="00431C53" w:rsidP="00DB19D8">
      <w:pPr>
        <w:spacing w:line="360" w:lineRule="auto"/>
        <w:ind w:left="567"/>
        <w:jc w:val="both"/>
        <w:rPr>
          <w:rFonts w:asciiTheme="minorHAnsi" w:hAnsiTheme="minorHAnsi" w:cstheme="minorHAnsi"/>
        </w:rPr>
      </w:pPr>
      <w:r w:rsidRPr="00431C53">
        <w:rPr>
          <w:rFonts w:asciiTheme="minorHAnsi" w:hAnsiTheme="minorHAnsi" w:cstheme="minorHAnsi"/>
        </w:rPr>
        <w:t>X</w:t>
      </w:r>
      <w:r w:rsidR="00A50857">
        <w:rPr>
          <w:rFonts w:asciiTheme="minorHAnsi" w:hAnsiTheme="minorHAnsi" w:cstheme="minorHAnsi"/>
        </w:rPr>
        <w:t>.</w:t>
      </w:r>
      <w:r w:rsidRPr="00431C53">
        <w:rPr>
          <w:rFonts w:asciiTheme="minorHAnsi" w:hAnsiTheme="minorHAnsi" w:cstheme="minorHAnsi"/>
        </w:rPr>
        <w:t xml:space="preserve"> Comparecer, quando convocado, às reuniões de Direção, Coordenação, Colegiados e de representantes de turma para conhecimento, esclarecimento ou deliberações de </w:t>
      </w:r>
      <w:r w:rsidR="00DB19D8">
        <w:rPr>
          <w:rFonts w:asciiTheme="minorHAnsi" w:hAnsiTheme="minorHAnsi" w:cstheme="minorHAnsi"/>
        </w:rPr>
        <w:t>seu interesse;</w:t>
      </w:r>
    </w:p>
    <w:p w14:paraId="679EC805" w14:textId="77777777" w:rsidR="00DB19D8" w:rsidRPr="00431C53" w:rsidRDefault="00DB19D8" w:rsidP="00DB19D8">
      <w:pPr>
        <w:spacing w:line="360" w:lineRule="auto"/>
        <w:ind w:left="567"/>
        <w:jc w:val="both"/>
        <w:rPr>
          <w:rFonts w:asciiTheme="minorHAnsi" w:hAnsiTheme="minorHAnsi" w:cstheme="minorHAnsi"/>
        </w:rPr>
      </w:pPr>
    </w:p>
    <w:p w14:paraId="3C768DDD" w14:textId="1314A989" w:rsidR="00431C53" w:rsidRPr="00431C53" w:rsidRDefault="00431C53" w:rsidP="00DB19D8">
      <w:pPr>
        <w:spacing w:line="360" w:lineRule="auto"/>
        <w:ind w:left="567"/>
        <w:jc w:val="both"/>
        <w:rPr>
          <w:rFonts w:asciiTheme="minorHAnsi" w:hAnsiTheme="minorHAnsi" w:cstheme="minorHAnsi"/>
        </w:rPr>
      </w:pPr>
      <w:r w:rsidRPr="00431C53">
        <w:rPr>
          <w:rFonts w:asciiTheme="minorHAnsi" w:hAnsiTheme="minorHAnsi" w:cstheme="minorHAnsi"/>
        </w:rPr>
        <w:t>XI</w:t>
      </w:r>
      <w:r w:rsidR="00A50857">
        <w:rPr>
          <w:rFonts w:asciiTheme="minorHAnsi" w:hAnsiTheme="minorHAnsi" w:cstheme="minorHAnsi"/>
        </w:rPr>
        <w:t>.</w:t>
      </w:r>
      <w:r w:rsidRPr="00431C53">
        <w:rPr>
          <w:rFonts w:asciiTheme="minorHAnsi" w:hAnsiTheme="minorHAnsi" w:cstheme="minorHAnsi"/>
        </w:rPr>
        <w:t xml:space="preserve"> Cumprir as normas de segurança e utilização dos ambientes institucionais colaborando com sua co</w:t>
      </w:r>
      <w:r w:rsidR="00DB19D8">
        <w:rPr>
          <w:rFonts w:asciiTheme="minorHAnsi" w:hAnsiTheme="minorHAnsi" w:cstheme="minorHAnsi"/>
        </w:rPr>
        <w:t>nservação, higiene e manutenção;</w:t>
      </w:r>
    </w:p>
    <w:p w14:paraId="2B2D206B" w14:textId="3B1E7D92" w:rsidR="00431C53" w:rsidRPr="00431C53" w:rsidRDefault="00431C53" w:rsidP="00DB19D8">
      <w:pPr>
        <w:spacing w:line="360" w:lineRule="auto"/>
        <w:ind w:left="567"/>
        <w:jc w:val="both"/>
        <w:rPr>
          <w:rFonts w:asciiTheme="minorHAnsi" w:hAnsiTheme="minorHAnsi" w:cstheme="minorHAnsi"/>
        </w:rPr>
      </w:pPr>
      <w:r w:rsidRPr="00431C53">
        <w:rPr>
          <w:rFonts w:asciiTheme="minorHAnsi" w:hAnsiTheme="minorHAnsi" w:cstheme="minorHAnsi"/>
        </w:rPr>
        <w:t>XII</w:t>
      </w:r>
      <w:r w:rsidR="00A50857">
        <w:rPr>
          <w:rFonts w:asciiTheme="minorHAnsi" w:hAnsiTheme="minorHAnsi" w:cstheme="minorHAnsi"/>
        </w:rPr>
        <w:t>.</w:t>
      </w:r>
      <w:r w:rsidRPr="00431C53">
        <w:rPr>
          <w:rFonts w:asciiTheme="minorHAnsi" w:hAnsiTheme="minorHAnsi" w:cstheme="minorHAnsi"/>
        </w:rPr>
        <w:t xml:space="preserve"> Cumprir as normas de utilização de equipamentos, maquinários, instrumentos, ferramentas e demais materiais pertencentes à FACERES</w:t>
      </w:r>
      <w:r w:rsidR="00DB19D8">
        <w:rPr>
          <w:rFonts w:asciiTheme="minorHAnsi" w:hAnsiTheme="minorHAnsi" w:cstheme="minorHAnsi"/>
        </w:rPr>
        <w:t>;</w:t>
      </w:r>
    </w:p>
    <w:p w14:paraId="7D416722" w14:textId="50282ED2" w:rsidR="00431C53" w:rsidRPr="00431C53" w:rsidRDefault="00431C53" w:rsidP="00DB19D8">
      <w:pPr>
        <w:spacing w:line="360" w:lineRule="auto"/>
        <w:ind w:left="567"/>
        <w:jc w:val="both"/>
        <w:rPr>
          <w:rFonts w:asciiTheme="minorHAnsi" w:hAnsiTheme="minorHAnsi" w:cstheme="minorHAnsi"/>
        </w:rPr>
      </w:pPr>
      <w:r w:rsidRPr="00431C53">
        <w:rPr>
          <w:rFonts w:asciiTheme="minorHAnsi" w:hAnsiTheme="minorHAnsi" w:cstheme="minorHAnsi"/>
        </w:rPr>
        <w:t>XIII</w:t>
      </w:r>
      <w:r w:rsidR="00A50857">
        <w:rPr>
          <w:rFonts w:asciiTheme="minorHAnsi" w:hAnsiTheme="minorHAnsi" w:cstheme="minorHAnsi"/>
        </w:rPr>
        <w:t>.</w:t>
      </w:r>
      <w:r w:rsidRPr="00431C53">
        <w:rPr>
          <w:rFonts w:asciiTheme="minorHAnsi" w:hAnsiTheme="minorHAnsi" w:cstheme="minorHAnsi"/>
        </w:rPr>
        <w:t xml:space="preserve"> Responsabilizar-se pela guarda de seus pertences em geral, trazidos para a FACERES</w:t>
      </w:r>
      <w:r w:rsidR="00DB19D8">
        <w:rPr>
          <w:rFonts w:asciiTheme="minorHAnsi" w:hAnsiTheme="minorHAnsi" w:cstheme="minorHAnsi"/>
        </w:rPr>
        <w:t>;</w:t>
      </w:r>
    </w:p>
    <w:p w14:paraId="511E8161" w14:textId="3FF78A93" w:rsidR="00431C53" w:rsidRPr="00431C53" w:rsidRDefault="00A50857" w:rsidP="00DB19D8">
      <w:pPr>
        <w:spacing w:line="360" w:lineRule="auto"/>
        <w:ind w:left="567"/>
        <w:jc w:val="both"/>
        <w:rPr>
          <w:rFonts w:asciiTheme="minorHAnsi" w:hAnsiTheme="minorHAnsi" w:cstheme="minorHAnsi"/>
        </w:rPr>
      </w:pPr>
      <w:r>
        <w:rPr>
          <w:rFonts w:asciiTheme="minorHAnsi" w:hAnsiTheme="minorHAnsi" w:cstheme="minorHAnsi"/>
        </w:rPr>
        <w:t xml:space="preserve">XIV. </w:t>
      </w:r>
      <w:r w:rsidR="00431C53" w:rsidRPr="00431C53">
        <w:rPr>
          <w:rFonts w:asciiTheme="minorHAnsi" w:hAnsiTheme="minorHAnsi" w:cstheme="minorHAnsi"/>
        </w:rPr>
        <w:t>Trajar-se de forma adequada de acordo com o estabelecido nas normas de utilização dos ambientes específicos internos ou externos da FACERES, segundo as necessidades estabelecidas para a segurança, sa</w:t>
      </w:r>
      <w:r w:rsidR="00DB19D8">
        <w:rPr>
          <w:rFonts w:asciiTheme="minorHAnsi" w:hAnsiTheme="minorHAnsi" w:cstheme="minorHAnsi"/>
        </w:rPr>
        <w:t>úde e proteção do meio ambiente;</w:t>
      </w:r>
    </w:p>
    <w:p w14:paraId="1A565429" w14:textId="7033D54B" w:rsidR="00431C53" w:rsidRPr="00431C53" w:rsidRDefault="00431C53" w:rsidP="00DB19D8">
      <w:pPr>
        <w:spacing w:line="360" w:lineRule="auto"/>
        <w:ind w:left="567"/>
        <w:jc w:val="both"/>
        <w:rPr>
          <w:rFonts w:asciiTheme="minorHAnsi" w:hAnsiTheme="minorHAnsi" w:cstheme="minorHAnsi"/>
        </w:rPr>
      </w:pPr>
      <w:r w:rsidRPr="00431C53">
        <w:rPr>
          <w:rFonts w:asciiTheme="minorHAnsi" w:hAnsiTheme="minorHAnsi" w:cstheme="minorHAnsi"/>
        </w:rPr>
        <w:t>X</w:t>
      </w:r>
      <w:r w:rsidR="00A50857">
        <w:rPr>
          <w:rFonts w:asciiTheme="minorHAnsi" w:hAnsiTheme="minorHAnsi" w:cstheme="minorHAnsi"/>
        </w:rPr>
        <w:t xml:space="preserve">V. </w:t>
      </w:r>
      <w:r w:rsidRPr="00431C53">
        <w:rPr>
          <w:rFonts w:asciiTheme="minorHAnsi" w:hAnsiTheme="minorHAnsi" w:cstheme="minorHAnsi"/>
        </w:rPr>
        <w:t>Prestar informações aos responsáveis pela administração institucional sobre atos que ponham em risco a segurança dos discentes, colaboradores, visitantes ou do patrimônio da FACERES</w:t>
      </w:r>
      <w:r w:rsidR="00DB19D8">
        <w:rPr>
          <w:rFonts w:asciiTheme="minorHAnsi" w:hAnsiTheme="minorHAnsi" w:cstheme="minorHAnsi"/>
        </w:rPr>
        <w:t>;</w:t>
      </w:r>
    </w:p>
    <w:p w14:paraId="7CE76E46" w14:textId="5201E990" w:rsidR="00431C53" w:rsidRPr="00431C53" w:rsidRDefault="00A50857" w:rsidP="00DB19D8">
      <w:pPr>
        <w:spacing w:line="360" w:lineRule="auto"/>
        <w:ind w:left="567"/>
        <w:jc w:val="both"/>
        <w:rPr>
          <w:rFonts w:asciiTheme="minorHAnsi" w:hAnsiTheme="minorHAnsi" w:cstheme="minorHAnsi"/>
        </w:rPr>
      </w:pPr>
      <w:r>
        <w:rPr>
          <w:rFonts w:asciiTheme="minorHAnsi" w:hAnsiTheme="minorHAnsi" w:cstheme="minorHAnsi"/>
        </w:rPr>
        <w:t>XVI.</w:t>
      </w:r>
      <w:r w:rsidR="00431C53" w:rsidRPr="00431C53">
        <w:rPr>
          <w:rFonts w:asciiTheme="minorHAnsi" w:hAnsiTheme="minorHAnsi" w:cstheme="minorHAnsi"/>
        </w:rPr>
        <w:t xml:space="preserve"> Proceder com urbanidade ao participar de atos cívicos e culturais no âmbito interno e nas atividades externas promovidas ou que envolvam a FACERES</w:t>
      </w:r>
      <w:r w:rsidR="00DB19D8">
        <w:rPr>
          <w:rFonts w:asciiTheme="minorHAnsi" w:hAnsiTheme="minorHAnsi" w:cstheme="minorHAnsi"/>
        </w:rPr>
        <w:t>;</w:t>
      </w:r>
    </w:p>
    <w:p w14:paraId="557E7B46" w14:textId="387B992D" w:rsidR="00431C53" w:rsidRPr="00431C53" w:rsidRDefault="00A50857" w:rsidP="00DB19D8">
      <w:pPr>
        <w:spacing w:line="360" w:lineRule="auto"/>
        <w:ind w:left="567"/>
        <w:jc w:val="both"/>
        <w:rPr>
          <w:rFonts w:asciiTheme="minorHAnsi" w:hAnsiTheme="minorHAnsi" w:cstheme="minorHAnsi"/>
        </w:rPr>
      </w:pPr>
      <w:r>
        <w:rPr>
          <w:rFonts w:asciiTheme="minorHAnsi" w:hAnsiTheme="minorHAnsi" w:cstheme="minorHAnsi"/>
        </w:rPr>
        <w:t>XVII.</w:t>
      </w:r>
      <w:r w:rsidR="00431C53" w:rsidRPr="00431C53">
        <w:rPr>
          <w:rFonts w:asciiTheme="minorHAnsi" w:hAnsiTheme="minorHAnsi" w:cstheme="minorHAnsi"/>
        </w:rPr>
        <w:t xml:space="preserve"> Manter atitudes comedidas nas dependências da Instituição durante as atividades de ensino, </w:t>
      </w:r>
      <w:r w:rsidR="00DB19D8">
        <w:rPr>
          <w:rFonts w:asciiTheme="minorHAnsi" w:hAnsiTheme="minorHAnsi" w:cstheme="minorHAnsi"/>
        </w:rPr>
        <w:t>pesquisa e extensão;</w:t>
      </w:r>
    </w:p>
    <w:p w14:paraId="704C1268" w14:textId="15E86879" w:rsidR="00431C53" w:rsidRPr="00431C53" w:rsidRDefault="00A50857" w:rsidP="00DB19D8">
      <w:pPr>
        <w:spacing w:line="360" w:lineRule="auto"/>
        <w:ind w:left="567"/>
        <w:jc w:val="both"/>
        <w:rPr>
          <w:rFonts w:asciiTheme="minorHAnsi" w:hAnsiTheme="minorHAnsi" w:cstheme="minorHAnsi"/>
        </w:rPr>
      </w:pPr>
      <w:r>
        <w:rPr>
          <w:rFonts w:asciiTheme="minorHAnsi" w:hAnsiTheme="minorHAnsi" w:cstheme="minorHAnsi"/>
        </w:rPr>
        <w:t>XVIII.</w:t>
      </w:r>
      <w:r w:rsidR="00431C53" w:rsidRPr="00431C53">
        <w:rPr>
          <w:rFonts w:asciiTheme="minorHAnsi" w:hAnsiTheme="minorHAnsi" w:cstheme="minorHAnsi"/>
        </w:rPr>
        <w:t xml:space="preserve"> Zelar pelo cumprimento do presente Regulamento.</w:t>
      </w:r>
    </w:p>
    <w:p w14:paraId="316B01CA" w14:textId="77777777" w:rsidR="00431C53" w:rsidRPr="00431C53" w:rsidRDefault="00431C53" w:rsidP="00431C53">
      <w:pPr>
        <w:spacing w:line="360" w:lineRule="auto"/>
        <w:jc w:val="both"/>
        <w:rPr>
          <w:rFonts w:asciiTheme="minorHAnsi" w:hAnsiTheme="minorHAnsi" w:cstheme="minorHAnsi"/>
        </w:rPr>
      </w:pPr>
    </w:p>
    <w:p w14:paraId="71306C56" w14:textId="77777777" w:rsidR="00431C53" w:rsidRPr="00DB19D8" w:rsidRDefault="00431C53" w:rsidP="00DB19D8">
      <w:pPr>
        <w:spacing w:line="360" w:lineRule="auto"/>
        <w:jc w:val="center"/>
        <w:rPr>
          <w:rFonts w:asciiTheme="minorHAnsi" w:hAnsiTheme="minorHAnsi" w:cstheme="minorHAnsi"/>
          <w:b/>
        </w:rPr>
      </w:pPr>
      <w:bookmarkStart w:id="0" w:name="_Hlk34665397"/>
      <w:r w:rsidRPr="00DB19D8">
        <w:rPr>
          <w:rFonts w:asciiTheme="minorHAnsi" w:hAnsiTheme="minorHAnsi" w:cstheme="minorHAnsi"/>
          <w:b/>
        </w:rPr>
        <w:t>CAPÍTULO IV</w:t>
      </w:r>
    </w:p>
    <w:p w14:paraId="69B903CB" w14:textId="77777777" w:rsidR="00431C53" w:rsidRPr="00DB19D8" w:rsidRDefault="00431C53" w:rsidP="00DB19D8">
      <w:pPr>
        <w:spacing w:line="360" w:lineRule="auto"/>
        <w:jc w:val="center"/>
        <w:rPr>
          <w:rFonts w:asciiTheme="minorHAnsi" w:hAnsiTheme="minorHAnsi" w:cstheme="minorHAnsi"/>
          <w:b/>
        </w:rPr>
      </w:pPr>
      <w:r w:rsidRPr="00DB19D8">
        <w:rPr>
          <w:rFonts w:asciiTheme="minorHAnsi" w:hAnsiTheme="minorHAnsi" w:cstheme="minorHAnsi"/>
          <w:b/>
        </w:rPr>
        <w:t>DAS PROIBIÇÕES E RESPONSABILIDADES</w:t>
      </w:r>
    </w:p>
    <w:p w14:paraId="6F4836FB" w14:textId="77777777" w:rsidR="00DB19D8" w:rsidRDefault="00DB19D8" w:rsidP="00431C53">
      <w:pPr>
        <w:spacing w:line="360" w:lineRule="auto"/>
        <w:jc w:val="both"/>
        <w:rPr>
          <w:rFonts w:asciiTheme="minorHAnsi" w:hAnsiTheme="minorHAnsi" w:cstheme="minorHAnsi"/>
        </w:rPr>
      </w:pPr>
    </w:p>
    <w:p w14:paraId="79D379F4" w14:textId="77A54A92" w:rsidR="00431C53" w:rsidRPr="00431C53" w:rsidRDefault="00DB19D8" w:rsidP="00431C53">
      <w:pPr>
        <w:spacing w:line="360" w:lineRule="auto"/>
        <w:jc w:val="both"/>
        <w:rPr>
          <w:rFonts w:asciiTheme="minorHAnsi" w:hAnsiTheme="minorHAnsi" w:cstheme="minorHAnsi"/>
        </w:rPr>
      </w:pPr>
      <w:r w:rsidRPr="009355A3">
        <w:rPr>
          <w:rFonts w:asciiTheme="minorHAnsi" w:hAnsiTheme="minorHAnsi" w:cstheme="minorHAnsi"/>
          <w:b/>
          <w:highlight w:val="yellow"/>
        </w:rPr>
        <w:t>Art. 5º.</w:t>
      </w:r>
      <w:r w:rsidR="00431C53" w:rsidRPr="009355A3">
        <w:rPr>
          <w:rFonts w:asciiTheme="minorHAnsi" w:hAnsiTheme="minorHAnsi" w:cstheme="minorHAnsi"/>
          <w:highlight w:val="yellow"/>
        </w:rPr>
        <w:t xml:space="preserve"> Aos integrantes do corpo discente é proibido no âmbito interno e nas atividades externas promovidas ou que envolvam a FACERES:</w:t>
      </w:r>
    </w:p>
    <w:bookmarkEnd w:id="0"/>
    <w:p w14:paraId="40FA8578" w14:textId="683F07DB" w:rsidR="00431C53" w:rsidRPr="00431C53" w:rsidRDefault="00A50857" w:rsidP="00DB19D8">
      <w:pPr>
        <w:spacing w:line="360" w:lineRule="auto"/>
        <w:ind w:left="567"/>
        <w:jc w:val="both"/>
        <w:rPr>
          <w:rFonts w:asciiTheme="minorHAnsi" w:hAnsiTheme="minorHAnsi" w:cstheme="minorHAnsi"/>
        </w:rPr>
      </w:pPr>
      <w:r>
        <w:rPr>
          <w:rFonts w:asciiTheme="minorHAnsi" w:hAnsiTheme="minorHAnsi" w:cstheme="minorHAnsi"/>
        </w:rPr>
        <w:t>I.</w:t>
      </w:r>
      <w:r w:rsidR="00431C53" w:rsidRPr="00431C53">
        <w:rPr>
          <w:rFonts w:asciiTheme="minorHAnsi" w:hAnsiTheme="minorHAnsi" w:cstheme="minorHAnsi"/>
        </w:rPr>
        <w:t xml:space="preserve"> Cometer irregularidade considerada ilícito penal, conforme previsto no Decreto-Lei nº 2.848, de 07 de dezembro de 1940, Código Penal Brasileiro (CPB), tais como: crimes contra pessoa; crimes contra o patrimônio; crimes contra a propriedade imaterial; crimes contra o sentimento religioso e contra o respeito aos mortos; crimes contra a dignidade sexual; crimes contra a família; crimes contra a incolumidade pública; crimes contra a paz pública; </w:t>
      </w:r>
      <w:r w:rsidR="00431C53" w:rsidRPr="00431C53">
        <w:rPr>
          <w:rFonts w:asciiTheme="minorHAnsi" w:hAnsiTheme="minorHAnsi" w:cstheme="minorHAnsi"/>
        </w:rPr>
        <w:lastRenderedPageBreak/>
        <w:t>crimes contra a fé pública e crimes</w:t>
      </w:r>
      <w:r w:rsidR="00DB19D8">
        <w:rPr>
          <w:rFonts w:asciiTheme="minorHAnsi" w:hAnsiTheme="minorHAnsi" w:cstheme="minorHAnsi"/>
        </w:rPr>
        <w:t xml:space="preserve"> contra a administração pública;</w:t>
      </w:r>
    </w:p>
    <w:p w14:paraId="65DF21EF" w14:textId="628DB5BC" w:rsidR="00431C53" w:rsidRPr="00431C53" w:rsidRDefault="00A50857" w:rsidP="00DB19D8">
      <w:pPr>
        <w:spacing w:line="360" w:lineRule="auto"/>
        <w:ind w:left="567"/>
        <w:jc w:val="both"/>
        <w:rPr>
          <w:rFonts w:asciiTheme="minorHAnsi" w:hAnsiTheme="minorHAnsi" w:cstheme="minorHAnsi"/>
        </w:rPr>
      </w:pPr>
      <w:r>
        <w:rPr>
          <w:rFonts w:asciiTheme="minorHAnsi" w:hAnsiTheme="minorHAnsi" w:cstheme="minorHAnsi"/>
        </w:rPr>
        <w:t>II.</w:t>
      </w:r>
      <w:r w:rsidR="00431C53" w:rsidRPr="00431C53">
        <w:rPr>
          <w:rFonts w:asciiTheme="minorHAnsi" w:hAnsiTheme="minorHAnsi" w:cstheme="minorHAnsi"/>
        </w:rPr>
        <w:t xml:space="preserve"> Portar, comercializar ou fazer uso de bebidas alcoólicas, substâncias tóxicas ou entorpecentes que alterem a personalidade e/ou seu estado de consciência, ressalvados os casos de atividades previstas em cursos e pesquisas, previamente apro</w:t>
      </w:r>
      <w:r w:rsidR="00DB19D8">
        <w:rPr>
          <w:rFonts w:asciiTheme="minorHAnsi" w:hAnsiTheme="minorHAnsi" w:cstheme="minorHAnsi"/>
        </w:rPr>
        <w:t>vadas pela diretoria competente;</w:t>
      </w:r>
    </w:p>
    <w:p w14:paraId="3C25C9C2" w14:textId="1CBB44A1" w:rsidR="00431C53" w:rsidRPr="00431C53" w:rsidRDefault="00A50857" w:rsidP="00DB19D8">
      <w:pPr>
        <w:spacing w:line="360" w:lineRule="auto"/>
        <w:ind w:left="567"/>
        <w:jc w:val="both"/>
        <w:rPr>
          <w:rFonts w:asciiTheme="minorHAnsi" w:hAnsiTheme="minorHAnsi" w:cstheme="minorHAnsi"/>
        </w:rPr>
      </w:pPr>
      <w:r>
        <w:rPr>
          <w:rFonts w:asciiTheme="minorHAnsi" w:hAnsiTheme="minorHAnsi" w:cstheme="minorHAnsi"/>
        </w:rPr>
        <w:t>III.</w:t>
      </w:r>
      <w:r w:rsidR="00431C53" w:rsidRPr="00431C53">
        <w:rPr>
          <w:rFonts w:asciiTheme="minorHAnsi" w:hAnsiTheme="minorHAnsi" w:cstheme="minorHAnsi"/>
        </w:rPr>
        <w:t xml:space="preserve"> Permanecer, nos ambientes da FACERES, sob efeito de bebidas alcoólicas, substâncias tóxicas e/ou entorpecentes que alterem a personalidade ou seu estado de </w:t>
      </w:r>
      <w:r w:rsidR="00DB19D8">
        <w:rPr>
          <w:rFonts w:asciiTheme="minorHAnsi" w:hAnsiTheme="minorHAnsi" w:cstheme="minorHAnsi"/>
        </w:rPr>
        <w:t>consciência;</w:t>
      </w:r>
    </w:p>
    <w:p w14:paraId="10B9DB97" w14:textId="7B9F5AB5" w:rsidR="00431C53" w:rsidRPr="00431C53" w:rsidRDefault="00A50857" w:rsidP="00DB19D8">
      <w:pPr>
        <w:spacing w:line="360" w:lineRule="auto"/>
        <w:ind w:left="567"/>
        <w:jc w:val="both"/>
        <w:rPr>
          <w:rFonts w:asciiTheme="minorHAnsi" w:hAnsiTheme="minorHAnsi" w:cstheme="minorHAnsi"/>
        </w:rPr>
      </w:pPr>
      <w:r>
        <w:rPr>
          <w:rFonts w:asciiTheme="minorHAnsi" w:hAnsiTheme="minorHAnsi" w:cstheme="minorHAnsi"/>
        </w:rPr>
        <w:t>IV.</w:t>
      </w:r>
      <w:r w:rsidR="00431C53" w:rsidRPr="00431C53">
        <w:rPr>
          <w:rFonts w:asciiTheme="minorHAnsi" w:hAnsiTheme="minorHAnsi" w:cstheme="minorHAnsi"/>
        </w:rPr>
        <w:t xml:space="preserve"> Portar armas, materiais inflamáveis, explosivos de qualquer natureza, produtos ou algo que represente perigo para si ou para a comunidade universitária, ressalvados os casos permitidos em</w:t>
      </w:r>
      <w:r w:rsidR="00DB19D8">
        <w:rPr>
          <w:rFonts w:asciiTheme="minorHAnsi" w:hAnsiTheme="minorHAnsi" w:cstheme="minorHAnsi"/>
        </w:rPr>
        <w:t xml:space="preserve"> Lei;</w:t>
      </w:r>
    </w:p>
    <w:p w14:paraId="4529E79A" w14:textId="4A6FA46C" w:rsidR="00431C53" w:rsidRPr="00431C53" w:rsidRDefault="00A50857" w:rsidP="00DB19D8">
      <w:pPr>
        <w:spacing w:line="360" w:lineRule="auto"/>
        <w:ind w:left="567"/>
        <w:jc w:val="both"/>
        <w:rPr>
          <w:rFonts w:asciiTheme="minorHAnsi" w:hAnsiTheme="minorHAnsi" w:cstheme="minorHAnsi"/>
        </w:rPr>
      </w:pPr>
      <w:r>
        <w:rPr>
          <w:rFonts w:asciiTheme="minorHAnsi" w:hAnsiTheme="minorHAnsi" w:cstheme="minorHAnsi"/>
        </w:rPr>
        <w:t>V.</w:t>
      </w:r>
      <w:r w:rsidR="00431C53" w:rsidRPr="00431C53">
        <w:rPr>
          <w:rFonts w:asciiTheme="minorHAnsi" w:hAnsiTheme="minorHAnsi" w:cstheme="minorHAnsi"/>
        </w:rPr>
        <w:t xml:space="preserve"> Cometer ofensa ou dano, moral ou físico, independentemente do meio utilizado, contra qualquer pessoa ou contra a FACERES, no âmbito físico ou virtual da Instituição</w:t>
      </w:r>
      <w:r w:rsidR="00DB19D8">
        <w:rPr>
          <w:rFonts w:asciiTheme="minorHAnsi" w:hAnsiTheme="minorHAnsi" w:cstheme="minorHAnsi"/>
        </w:rPr>
        <w:t>;</w:t>
      </w:r>
    </w:p>
    <w:p w14:paraId="73A6DE2D" w14:textId="7C632271" w:rsidR="00431C53" w:rsidRPr="00431C53" w:rsidRDefault="00A50857" w:rsidP="00DB19D8">
      <w:pPr>
        <w:spacing w:line="360" w:lineRule="auto"/>
        <w:ind w:left="567"/>
        <w:jc w:val="both"/>
        <w:rPr>
          <w:rFonts w:asciiTheme="minorHAnsi" w:hAnsiTheme="minorHAnsi" w:cstheme="minorHAnsi"/>
        </w:rPr>
      </w:pPr>
      <w:r>
        <w:rPr>
          <w:rFonts w:asciiTheme="minorHAnsi" w:hAnsiTheme="minorHAnsi" w:cstheme="minorHAnsi"/>
        </w:rPr>
        <w:t>VI.</w:t>
      </w:r>
      <w:r w:rsidR="00431C53" w:rsidRPr="00431C53">
        <w:rPr>
          <w:rFonts w:asciiTheme="minorHAnsi" w:hAnsiTheme="minorHAnsi" w:cstheme="minorHAnsi"/>
        </w:rPr>
        <w:t xml:space="preserve"> Difundir textos, sons e imagens obscenas por qualquer meio nas dependências da FACERES</w:t>
      </w:r>
      <w:r w:rsidR="00DB19D8">
        <w:rPr>
          <w:rFonts w:asciiTheme="minorHAnsi" w:hAnsiTheme="minorHAnsi" w:cstheme="minorHAnsi"/>
        </w:rPr>
        <w:t>;</w:t>
      </w:r>
    </w:p>
    <w:p w14:paraId="63A65F61" w14:textId="20571DCE" w:rsidR="00431C53" w:rsidRPr="00431C53" w:rsidRDefault="00A50857" w:rsidP="00DB19D8">
      <w:pPr>
        <w:spacing w:line="360" w:lineRule="auto"/>
        <w:ind w:left="567"/>
        <w:jc w:val="both"/>
        <w:rPr>
          <w:rFonts w:asciiTheme="minorHAnsi" w:hAnsiTheme="minorHAnsi" w:cstheme="minorHAnsi"/>
        </w:rPr>
      </w:pPr>
      <w:r>
        <w:rPr>
          <w:rFonts w:asciiTheme="minorHAnsi" w:hAnsiTheme="minorHAnsi" w:cstheme="minorHAnsi"/>
        </w:rPr>
        <w:t>VII.</w:t>
      </w:r>
      <w:r w:rsidR="00431C53" w:rsidRPr="00431C53">
        <w:rPr>
          <w:rFonts w:asciiTheme="minorHAnsi" w:hAnsiTheme="minorHAnsi" w:cstheme="minorHAnsi"/>
        </w:rPr>
        <w:t xml:space="preserve"> Cometer irregularidade considerada como ato de crime contra a propriedade imaterial e material, que atentem contra:</w:t>
      </w:r>
    </w:p>
    <w:p w14:paraId="00A5EFF9" w14:textId="77777777" w:rsidR="00431C53" w:rsidRPr="00431C53" w:rsidRDefault="00431C53" w:rsidP="00DB19D8">
      <w:pPr>
        <w:spacing w:line="360" w:lineRule="auto"/>
        <w:ind w:left="1134"/>
        <w:jc w:val="both"/>
        <w:rPr>
          <w:rFonts w:asciiTheme="minorHAnsi" w:hAnsiTheme="minorHAnsi" w:cstheme="minorHAnsi"/>
        </w:rPr>
      </w:pPr>
      <w:r w:rsidRPr="00431C53">
        <w:rPr>
          <w:rFonts w:asciiTheme="minorHAnsi" w:hAnsiTheme="minorHAnsi" w:cstheme="minorHAnsi"/>
        </w:rPr>
        <w:t>a) O direito autoral, assim tipificado a publicação, a transmissão, a retransmissão, a distribuição, a comunicação, a reprodução, a contratação e a inclusão. Enfim, qualquer tipo de utilização de obras literárias, artísticas ou científicas, por meio de fonogramas, transmissão de rádio, televisão, impressos, a cabos e cibernéticos sem autorização do autor;</w:t>
      </w:r>
    </w:p>
    <w:p w14:paraId="78F3CDDD" w14:textId="77777777" w:rsidR="00431C53" w:rsidRPr="00431C53" w:rsidRDefault="00431C53" w:rsidP="00DB19D8">
      <w:pPr>
        <w:spacing w:line="360" w:lineRule="auto"/>
        <w:ind w:left="1134"/>
        <w:jc w:val="both"/>
        <w:rPr>
          <w:rFonts w:asciiTheme="minorHAnsi" w:hAnsiTheme="minorHAnsi" w:cstheme="minorHAnsi"/>
        </w:rPr>
      </w:pPr>
      <w:r w:rsidRPr="00431C53">
        <w:rPr>
          <w:rFonts w:asciiTheme="minorHAnsi" w:hAnsiTheme="minorHAnsi" w:cstheme="minorHAnsi"/>
        </w:rPr>
        <w:t>b) A usurpação de nome ou pseudônimo alheio;</w:t>
      </w:r>
    </w:p>
    <w:p w14:paraId="3C2D9025" w14:textId="77777777" w:rsidR="00431C53" w:rsidRPr="00431C53" w:rsidRDefault="00431C53" w:rsidP="00DB19D8">
      <w:pPr>
        <w:spacing w:line="360" w:lineRule="auto"/>
        <w:ind w:left="1134"/>
        <w:jc w:val="both"/>
        <w:rPr>
          <w:rFonts w:asciiTheme="minorHAnsi" w:hAnsiTheme="minorHAnsi" w:cstheme="minorHAnsi"/>
        </w:rPr>
      </w:pPr>
      <w:r w:rsidRPr="00431C53">
        <w:rPr>
          <w:rFonts w:asciiTheme="minorHAnsi" w:hAnsiTheme="minorHAnsi" w:cstheme="minorHAnsi"/>
        </w:rPr>
        <w:t>c) O direito e obrigações relativos à propriedade industrial.</w:t>
      </w:r>
    </w:p>
    <w:p w14:paraId="3AFFC05F" w14:textId="4C953023" w:rsidR="00431C53" w:rsidRPr="00431C53" w:rsidRDefault="00A50857" w:rsidP="00DB19D8">
      <w:pPr>
        <w:spacing w:line="360" w:lineRule="auto"/>
        <w:ind w:left="567"/>
        <w:jc w:val="both"/>
        <w:rPr>
          <w:rFonts w:asciiTheme="minorHAnsi" w:hAnsiTheme="minorHAnsi" w:cstheme="minorHAnsi"/>
        </w:rPr>
      </w:pPr>
      <w:r>
        <w:rPr>
          <w:rFonts w:asciiTheme="minorHAnsi" w:hAnsiTheme="minorHAnsi" w:cstheme="minorHAnsi"/>
        </w:rPr>
        <w:t>VIII.</w:t>
      </w:r>
      <w:r w:rsidR="00431C53" w:rsidRPr="00431C53">
        <w:rPr>
          <w:rFonts w:asciiTheme="minorHAnsi" w:hAnsiTheme="minorHAnsi" w:cstheme="minorHAnsi"/>
        </w:rPr>
        <w:t xml:space="preserve"> Difundir sons, imagens fotográficas e/ou gravações institucionais ou de pessoas, sem autorização expressa de autoridade competente ou, se for o caso, da pessoa e</w:t>
      </w:r>
      <w:r w:rsidR="00DB19D8">
        <w:rPr>
          <w:rFonts w:asciiTheme="minorHAnsi" w:hAnsiTheme="minorHAnsi" w:cstheme="minorHAnsi"/>
        </w:rPr>
        <w:t>nvolvida;</w:t>
      </w:r>
    </w:p>
    <w:p w14:paraId="0083C9B1" w14:textId="37DCE9FB" w:rsidR="00431C53" w:rsidRPr="00431C53" w:rsidRDefault="00A50857" w:rsidP="00DB19D8">
      <w:pPr>
        <w:spacing w:line="360" w:lineRule="auto"/>
        <w:ind w:left="567"/>
        <w:jc w:val="both"/>
        <w:rPr>
          <w:rFonts w:asciiTheme="minorHAnsi" w:hAnsiTheme="minorHAnsi" w:cstheme="minorHAnsi"/>
        </w:rPr>
      </w:pPr>
      <w:r>
        <w:rPr>
          <w:rFonts w:asciiTheme="minorHAnsi" w:hAnsiTheme="minorHAnsi" w:cstheme="minorHAnsi"/>
        </w:rPr>
        <w:t>IX.</w:t>
      </w:r>
      <w:r w:rsidR="00431C53" w:rsidRPr="00431C53">
        <w:rPr>
          <w:rFonts w:asciiTheme="minorHAnsi" w:hAnsiTheme="minorHAnsi" w:cstheme="minorHAnsi"/>
        </w:rPr>
        <w:t xml:space="preserve"> Cometer ato considerado como de falsidade documental, assim tipificado:</w:t>
      </w:r>
    </w:p>
    <w:p w14:paraId="5ADD4239" w14:textId="3E839D92" w:rsidR="00431C53" w:rsidRPr="00DB19D8" w:rsidRDefault="00431C53" w:rsidP="00DB19D8">
      <w:pPr>
        <w:pStyle w:val="PargrafodaLista"/>
        <w:numPr>
          <w:ilvl w:val="0"/>
          <w:numId w:val="57"/>
        </w:numPr>
        <w:spacing w:line="360" w:lineRule="auto"/>
        <w:jc w:val="both"/>
        <w:rPr>
          <w:rFonts w:asciiTheme="minorHAnsi" w:hAnsiTheme="minorHAnsi" w:cstheme="minorHAnsi"/>
        </w:rPr>
      </w:pPr>
      <w:r w:rsidRPr="00DB19D8">
        <w:rPr>
          <w:rFonts w:asciiTheme="minorHAnsi" w:hAnsiTheme="minorHAnsi" w:cstheme="minorHAnsi"/>
        </w:rPr>
        <w:t>Falsidade de selo ou sinal, documento público ou particular, firma ou letras, atestado ou certidão, supressão de documento;</w:t>
      </w:r>
    </w:p>
    <w:p w14:paraId="3A7891F1" w14:textId="77777777" w:rsidR="00DB19D8" w:rsidRPr="00DB19D8" w:rsidRDefault="00DB19D8" w:rsidP="00DB19D8">
      <w:pPr>
        <w:pStyle w:val="PargrafodaLista"/>
        <w:spacing w:line="360" w:lineRule="auto"/>
        <w:ind w:left="1494"/>
        <w:jc w:val="both"/>
        <w:rPr>
          <w:rFonts w:asciiTheme="minorHAnsi" w:hAnsiTheme="minorHAnsi" w:cstheme="minorHAnsi"/>
        </w:rPr>
      </w:pPr>
    </w:p>
    <w:p w14:paraId="75426404" w14:textId="77777777" w:rsidR="00431C53" w:rsidRPr="00431C53" w:rsidRDefault="00431C53" w:rsidP="00DB19D8">
      <w:pPr>
        <w:spacing w:line="360" w:lineRule="auto"/>
        <w:ind w:left="1134"/>
        <w:jc w:val="both"/>
        <w:rPr>
          <w:rFonts w:asciiTheme="minorHAnsi" w:hAnsiTheme="minorHAnsi" w:cstheme="minorHAnsi"/>
        </w:rPr>
      </w:pPr>
      <w:r w:rsidRPr="00431C53">
        <w:rPr>
          <w:rFonts w:asciiTheme="minorHAnsi" w:hAnsiTheme="minorHAnsi" w:cstheme="minorHAnsi"/>
        </w:rPr>
        <w:t>b) Falsidade ideológica, como: calúnia, difamação e injúria;</w:t>
      </w:r>
    </w:p>
    <w:p w14:paraId="0F03D48F" w14:textId="77777777" w:rsidR="00431C53" w:rsidRPr="00431C53" w:rsidRDefault="00431C53" w:rsidP="00DB19D8">
      <w:pPr>
        <w:spacing w:line="360" w:lineRule="auto"/>
        <w:ind w:left="1134"/>
        <w:jc w:val="both"/>
        <w:rPr>
          <w:rFonts w:asciiTheme="minorHAnsi" w:hAnsiTheme="minorHAnsi" w:cstheme="minorHAnsi"/>
        </w:rPr>
      </w:pPr>
      <w:r w:rsidRPr="00431C53">
        <w:rPr>
          <w:rFonts w:asciiTheme="minorHAnsi" w:hAnsiTheme="minorHAnsi" w:cstheme="minorHAnsi"/>
        </w:rPr>
        <w:t>c) Fraude (científica, virtual, acadêmica, arqueológica, intelectual, propaganda enganosa, roubo de identidade, esquema de pirâmide);</w:t>
      </w:r>
    </w:p>
    <w:p w14:paraId="20FE2308" w14:textId="77777777" w:rsidR="00431C53" w:rsidRPr="00431C53" w:rsidRDefault="00431C53" w:rsidP="00DB19D8">
      <w:pPr>
        <w:spacing w:line="360" w:lineRule="auto"/>
        <w:ind w:left="1134"/>
        <w:jc w:val="both"/>
        <w:rPr>
          <w:rFonts w:asciiTheme="minorHAnsi" w:hAnsiTheme="minorHAnsi" w:cstheme="minorHAnsi"/>
        </w:rPr>
      </w:pPr>
      <w:r w:rsidRPr="00431C53">
        <w:rPr>
          <w:rFonts w:asciiTheme="minorHAnsi" w:hAnsiTheme="minorHAnsi" w:cstheme="minorHAnsi"/>
        </w:rPr>
        <w:t>d) Emissão de documento falso e a sua duplicação;</w:t>
      </w:r>
    </w:p>
    <w:p w14:paraId="50929C68" w14:textId="77777777" w:rsidR="00431C53" w:rsidRPr="00431C53" w:rsidRDefault="00431C53" w:rsidP="00DB19D8">
      <w:pPr>
        <w:spacing w:line="360" w:lineRule="auto"/>
        <w:ind w:left="1134"/>
        <w:jc w:val="both"/>
        <w:rPr>
          <w:rFonts w:asciiTheme="minorHAnsi" w:hAnsiTheme="minorHAnsi" w:cstheme="minorHAnsi"/>
        </w:rPr>
      </w:pPr>
      <w:r w:rsidRPr="00431C53">
        <w:rPr>
          <w:rFonts w:asciiTheme="minorHAnsi" w:hAnsiTheme="minorHAnsi" w:cstheme="minorHAnsi"/>
        </w:rPr>
        <w:t>e) Alteração ou deturpação do teor de documentos oficiais ou acadêmicos.</w:t>
      </w:r>
    </w:p>
    <w:p w14:paraId="23872BF5" w14:textId="43853ADF" w:rsidR="00431C53" w:rsidRPr="00431C53" w:rsidRDefault="00A50857" w:rsidP="00DB19D8">
      <w:pPr>
        <w:spacing w:line="360" w:lineRule="auto"/>
        <w:ind w:left="567"/>
        <w:jc w:val="both"/>
        <w:rPr>
          <w:rFonts w:asciiTheme="minorHAnsi" w:hAnsiTheme="minorHAnsi" w:cstheme="minorHAnsi"/>
        </w:rPr>
      </w:pPr>
      <w:r>
        <w:rPr>
          <w:rFonts w:asciiTheme="minorHAnsi" w:hAnsiTheme="minorHAnsi" w:cstheme="minorHAnsi"/>
        </w:rPr>
        <w:t>X.</w:t>
      </w:r>
      <w:r w:rsidR="00431C53" w:rsidRPr="00431C53">
        <w:rPr>
          <w:rFonts w:asciiTheme="minorHAnsi" w:hAnsiTheme="minorHAnsi" w:cstheme="minorHAnsi"/>
        </w:rPr>
        <w:t xml:space="preserve"> Emitir falso testemunho em avaliação escrita, documento oficial e declarações,</w:t>
      </w:r>
      <w:r w:rsidR="00DB19D8">
        <w:rPr>
          <w:rFonts w:asciiTheme="minorHAnsi" w:hAnsiTheme="minorHAnsi" w:cstheme="minorHAnsi"/>
        </w:rPr>
        <w:t xml:space="preserve"> </w:t>
      </w:r>
      <w:r w:rsidR="00431C53" w:rsidRPr="00431C53">
        <w:rPr>
          <w:rFonts w:asciiTheme="minorHAnsi" w:hAnsiTheme="minorHAnsi" w:cstheme="minorHAnsi"/>
        </w:rPr>
        <w:t>auferindo para si ou para outrem benefício que deponha contra os princípios da legitimidade, da ética, da moral</w:t>
      </w:r>
      <w:r w:rsidR="00DB19D8">
        <w:rPr>
          <w:rFonts w:asciiTheme="minorHAnsi" w:hAnsiTheme="minorHAnsi" w:cstheme="minorHAnsi"/>
        </w:rPr>
        <w:t xml:space="preserve"> e da razão;</w:t>
      </w:r>
    </w:p>
    <w:p w14:paraId="13AE183E" w14:textId="7F21B39F" w:rsidR="00431C53" w:rsidRPr="00431C53" w:rsidRDefault="00A50857" w:rsidP="00DB19D8">
      <w:pPr>
        <w:spacing w:line="360" w:lineRule="auto"/>
        <w:ind w:left="567"/>
        <w:jc w:val="both"/>
        <w:rPr>
          <w:rFonts w:asciiTheme="minorHAnsi" w:hAnsiTheme="minorHAnsi" w:cstheme="minorHAnsi"/>
        </w:rPr>
      </w:pPr>
      <w:r>
        <w:rPr>
          <w:rFonts w:asciiTheme="minorHAnsi" w:hAnsiTheme="minorHAnsi" w:cstheme="minorHAnsi"/>
        </w:rPr>
        <w:t>XI.</w:t>
      </w:r>
      <w:r w:rsidR="00431C53" w:rsidRPr="00431C53">
        <w:rPr>
          <w:rFonts w:asciiTheme="minorHAnsi" w:hAnsiTheme="minorHAnsi" w:cstheme="minorHAnsi"/>
        </w:rPr>
        <w:t xml:space="preserve"> Omitir e/ou ocultar, em qualquer tipo de documento institucional público ou particular, declarações que dele (nele) deveriam constar, ou nele inserir ou fazer inserir declarações falsas ou diversas das que deveriam ser escritas, com o fim de prejudicar direitos, criar obrigações ou alterar a verdade sobre fatos ou condutas que atentem contra norma</w:t>
      </w:r>
      <w:r w:rsidR="00DB19D8">
        <w:rPr>
          <w:rFonts w:asciiTheme="minorHAnsi" w:hAnsiTheme="minorHAnsi" w:cstheme="minorHAnsi"/>
        </w:rPr>
        <w:t>s e regulamentos da instituição;</w:t>
      </w:r>
    </w:p>
    <w:p w14:paraId="18E4CBE2" w14:textId="2E58C94A" w:rsidR="00431C53" w:rsidRPr="00431C53" w:rsidRDefault="00A50857" w:rsidP="00DB19D8">
      <w:pPr>
        <w:spacing w:line="360" w:lineRule="auto"/>
        <w:ind w:left="567"/>
        <w:jc w:val="both"/>
        <w:rPr>
          <w:rFonts w:asciiTheme="minorHAnsi" w:hAnsiTheme="minorHAnsi" w:cstheme="minorHAnsi"/>
        </w:rPr>
      </w:pPr>
      <w:bookmarkStart w:id="1" w:name="_Hlk34665411"/>
      <w:r w:rsidRPr="009355A3">
        <w:rPr>
          <w:rFonts w:asciiTheme="minorHAnsi" w:hAnsiTheme="minorHAnsi" w:cstheme="minorHAnsi"/>
          <w:highlight w:val="yellow"/>
        </w:rPr>
        <w:t>XII.</w:t>
      </w:r>
      <w:r w:rsidR="00431C53" w:rsidRPr="009355A3">
        <w:rPr>
          <w:rFonts w:asciiTheme="minorHAnsi" w:hAnsiTheme="minorHAnsi" w:cstheme="minorHAnsi"/>
          <w:highlight w:val="yellow"/>
        </w:rPr>
        <w:t xml:space="preserve"> Transcrever, transmitir e/ou receber frases, textos e fórmulas de fonte documental ou virtual, de forma ilícita em avaliações acadêmicas (e.g. cola</w:t>
      </w:r>
      <w:r w:rsidR="00DB19D8" w:rsidRPr="009355A3">
        <w:rPr>
          <w:rFonts w:asciiTheme="minorHAnsi" w:hAnsiTheme="minorHAnsi" w:cstheme="minorHAnsi"/>
          <w:highlight w:val="yellow"/>
        </w:rPr>
        <w:t xml:space="preserve"> acadêmica);</w:t>
      </w:r>
    </w:p>
    <w:bookmarkEnd w:id="1"/>
    <w:p w14:paraId="1C6E49E9" w14:textId="65B58179" w:rsidR="00431C53" w:rsidRPr="00431C53" w:rsidRDefault="00A50857" w:rsidP="00DB19D8">
      <w:pPr>
        <w:spacing w:line="360" w:lineRule="auto"/>
        <w:ind w:left="567"/>
        <w:jc w:val="both"/>
        <w:rPr>
          <w:rFonts w:asciiTheme="minorHAnsi" w:hAnsiTheme="minorHAnsi" w:cstheme="minorHAnsi"/>
        </w:rPr>
      </w:pPr>
      <w:r>
        <w:rPr>
          <w:rFonts w:asciiTheme="minorHAnsi" w:hAnsiTheme="minorHAnsi" w:cstheme="minorHAnsi"/>
        </w:rPr>
        <w:t>XIII.</w:t>
      </w:r>
      <w:r w:rsidR="00431C53" w:rsidRPr="00431C53">
        <w:rPr>
          <w:rFonts w:asciiTheme="minorHAnsi" w:hAnsiTheme="minorHAnsi" w:cstheme="minorHAnsi"/>
        </w:rPr>
        <w:t xml:space="preserve"> Cometer ato contra o patrimônio, assim tipificado: furto, roubo, extorsão, dano, vandalismo, apropriação indébita, e</w:t>
      </w:r>
      <w:r w:rsidR="00DB19D8">
        <w:rPr>
          <w:rFonts w:asciiTheme="minorHAnsi" w:hAnsiTheme="minorHAnsi" w:cstheme="minorHAnsi"/>
        </w:rPr>
        <w:t>stelionato, receptação e fraude;</w:t>
      </w:r>
    </w:p>
    <w:p w14:paraId="4E163AF2" w14:textId="2EC33E5A" w:rsidR="00431C53" w:rsidRPr="00431C53" w:rsidRDefault="00A50857" w:rsidP="00DB19D8">
      <w:pPr>
        <w:spacing w:line="360" w:lineRule="auto"/>
        <w:ind w:left="567"/>
        <w:jc w:val="both"/>
        <w:rPr>
          <w:rFonts w:asciiTheme="minorHAnsi" w:hAnsiTheme="minorHAnsi" w:cstheme="minorHAnsi"/>
        </w:rPr>
      </w:pPr>
      <w:r>
        <w:rPr>
          <w:rFonts w:asciiTheme="minorHAnsi" w:hAnsiTheme="minorHAnsi" w:cstheme="minorHAnsi"/>
        </w:rPr>
        <w:t>XIV.</w:t>
      </w:r>
      <w:r w:rsidR="00431C53" w:rsidRPr="00431C53">
        <w:rPr>
          <w:rFonts w:asciiTheme="minorHAnsi" w:hAnsiTheme="minorHAnsi" w:cstheme="minorHAnsi"/>
        </w:rPr>
        <w:t xml:space="preserve"> Usar de pessoas ou de meios ilícitos para aufer</w:t>
      </w:r>
      <w:r w:rsidR="00DB19D8">
        <w:rPr>
          <w:rFonts w:asciiTheme="minorHAnsi" w:hAnsiTheme="minorHAnsi" w:cstheme="minorHAnsi"/>
        </w:rPr>
        <w:t>ir frequência, nota ou conceito;</w:t>
      </w:r>
    </w:p>
    <w:p w14:paraId="45E044CF" w14:textId="7A5487C4" w:rsidR="00431C53" w:rsidRPr="00431C53" w:rsidRDefault="00A50857" w:rsidP="00DB19D8">
      <w:pPr>
        <w:spacing w:line="360" w:lineRule="auto"/>
        <w:ind w:left="567"/>
        <w:jc w:val="both"/>
        <w:rPr>
          <w:rFonts w:asciiTheme="minorHAnsi" w:hAnsiTheme="minorHAnsi" w:cstheme="minorHAnsi"/>
        </w:rPr>
      </w:pPr>
      <w:r>
        <w:rPr>
          <w:rFonts w:asciiTheme="minorHAnsi" w:hAnsiTheme="minorHAnsi" w:cstheme="minorHAnsi"/>
        </w:rPr>
        <w:t>XV.</w:t>
      </w:r>
      <w:r w:rsidR="00431C53" w:rsidRPr="00431C53">
        <w:rPr>
          <w:rFonts w:asciiTheme="minorHAnsi" w:hAnsiTheme="minorHAnsi" w:cstheme="minorHAnsi"/>
        </w:rPr>
        <w:t xml:space="preserve"> Adotar atitudes incompatíveis com as atividades de ensino, pesquisa e extensão </w:t>
      </w:r>
      <w:r w:rsidR="00DB19D8">
        <w:rPr>
          <w:rFonts w:asciiTheme="minorHAnsi" w:hAnsiTheme="minorHAnsi" w:cstheme="minorHAnsi"/>
        </w:rPr>
        <w:t>nas dependências da Instituição;</w:t>
      </w:r>
    </w:p>
    <w:p w14:paraId="47BC8C72" w14:textId="7030EEB3" w:rsidR="00431C53" w:rsidRPr="00431C53" w:rsidRDefault="00431C53" w:rsidP="00DB19D8">
      <w:pPr>
        <w:spacing w:line="360" w:lineRule="auto"/>
        <w:ind w:left="567"/>
        <w:jc w:val="both"/>
        <w:rPr>
          <w:rFonts w:asciiTheme="minorHAnsi" w:hAnsiTheme="minorHAnsi" w:cstheme="minorHAnsi"/>
        </w:rPr>
      </w:pPr>
      <w:r w:rsidRPr="00431C53">
        <w:rPr>
          <w:rFonts w:asciiTheme="minorHAnsi" w:hAnsiTheme="minorHAnsi" w:cstheme="minorHAnsi"/>
        </w:rPr>
        <w:t>XVI</w:t>
      </w:r>
      <w:r w:rsidR="00A50857">
        <w:rPr>
          <w:rFonts w:asciiTheme="minorHAnsi" w:hAnsiTheme="minorHAnsi" w:cstheme="minorHAnsi"/>
        </w:rPr>
        <w:t>.</w:t>
      </w:r>
      <w:r w:rsidRPr="00431C53">
        <w:rPr>
          <w:rFonts w:asciiTheme="minorHAnsi" w:hAnsiTheme="minorHAnsi" w:cstheme="minorHAnsi"/>
        </w:rPr>
        <w:t xml:space="preserve"> Praticar ação caracterizada como trote que ofenda, humilhe, oprima a integridade física, moral, psicológica, importe constrangimento ou exponha de forma vexatória, nos ambientes interno e externo da FACERES</w:t>
      </w:r>
      <w:r w:rsidR="00DB19D8">
        <w:rPr>
          <w:rFonts w:asciiTheme="minorHAnsi" w:hAnsiTheme="minorHAnsi" w:cstheme="minorHAnsi"/>
        </w:rPr>
        <w:t>;</w:t>
      </w:r>
    </w:p>
    <w:p w14:paraId="2764C3B0" w14:textId="26EF7190" w:rsidR="00431C53" w:rsidRPr="00431C53" w:rsidRDefault="00431C53" w:rsidP="00DB19D8">
      <w:pPr>
        <w:spacing w:line="360" w:lineRule="auto"/>
        <w:ind w:left="567"/>
        <w:jc w:val="both"/>
        <w:rPr>
          <w:rFonts w:asciiTheme="minorHAnsi" w:hAnsiTheme="minorHAnsi" w:cstheme="minorHAnsi"/>
        </w:rPr>
      </w:pPr>
      <w:r w:rsidRPr="00431C53">
        <w:rPr>
          <w:rFonts w:asciiTheme="minorHAnsi" w:hAnsiTheme="minorHAnsi" w:cstheme="minorHAnsi"/>
        </w:rPr>
        <w:t>XVII</w:t>
      </w:r>
      <w:r w:rsidR="00A50857">
        <w:rPr>
          <w:rFonts w:asciiTheme="minorHAnsi" w:hAnsiTheme="minorHAnsi" w:cstheme="minorHAnsi"/>
        </w:rPr>
        <w:t>.</w:t>
      </w:r>
      <w:r w:rsidRPr="00431C53">
        <w:rPr>
          <w:rFonts w:asciiTheme="minorHAnsi" w:hAnsiTheme="minorHAnsi" w:cstheme="minorHAnsi"/>
        </w:rPr>
        <w:t xml:space="preserve"> Assistir às aulas sem a</w:t>
      </w:r>
      <w:r w:rsidR="00DB19D8">
        <w:rPr>
          <w:rFonts w:asciiTheme="minorHAnsi" w:hAnsiTheme="minorHAnsi" w:cstheme="minorHAnsi"/>
        </w:rPr>
        <w:t xml:space="preserve"> efetivação do ato de matrícula;</w:t>
      </w:r>
    </w:p>
    <w:p w14:paraId="5FB3FB58" w14:textId="387B0E2E" w:rsidR="00431C53" w:rsidRPr="00431C53" w:rsidRDefault="00431C53" w:rsidP="00DB19D8">
      <w:pPr>
        <w:spacing w:line="360" w:lineRule="auto"/>
        <w:ind w:left="567"/>
        <w:jc w:val="both"/>
        <w:rPr>
          <w:rFonts w:asciiTheme="minorHAnsi" w:hAnsiTheme="minorHAnsi" w:cstheme="minorHAnsi"/>
        </w:rPr>
      </w:pPr>
      <w:r w:rsidRPr="00431C53">
        <w:rPr>
          <w:rFonts w:asciiTheme="minorHAnsi" w:hAnsiTheme="minorHAnsi" w:cstheme="minorHAnsi"/>
        </w:rPr>
        <w:t>XVIII</w:t>
      </w:r>
      <w:r w:rsidR="00A50857">
        <w:rPr>
          <w:rFonts w:asciiTheme="minorHAnsi" w:hAnsiTheme="minorHAnsi" w:cstheme="minorHAnsi"/>
        </w:rPr>
        <w:t>.</w:t>
      </w:r>
      <w:r w:rsidRPr="00431C53">
        <w:rPr>
          <w:rFonts w:asciiTheme="minorHAnsi" w:hAnsiTheme="minorHAnsi" w:cstheme="minorHAnsi"/>
        </w:rPr>
        <w:t xml:space="preserve"> Praticar jogos de azar, roletas ou atos que result</w:t>
      </w:r>
      <w:r w:rsidR="00DB19D8">
        <w:rPr>
          <w:rFonts w:asciiTheme="minorHAnsi" w:hAnsiTheme="minorHAnsi" w:cstheme="minorHAnsi"/>
        </w:rPr>
        <w:t>em em prejuízo a si ou a outrem;</w:t>
      </w:r>
    </w:p>
    <w:p w14:paraId="16BE58F4" w14:textId="01CF69E9" w:rsidR="00431C53" w:rsidRPr="00431C53" w:rsidRDefault="00431C53" w:rsidP="00DB19D8">
      <w:pPr>
        <w:spacing w:line="360" w:lineRule="auto"/>
        <w:ind w:left="567"/>
        <w:jc w:val="both"/>
        <w:rPr>
          <w:rFonts w:asciiTheme="minorHAnsi" w:hAnsiTheme="minorHAnsi" w:cstheme="minorHAnsi"/>
        </w:rPr>
      </w:pPr>
      <w:r w:rsidRPr="00431C53">
        <w:rPr>
          <w:rFonts w:asciiTheme="minorHAnsi" w:hAnsiTheme="minorHAnsi" w:cstheme="minorHAnsi"/>
        </w:rPr>
        <w:t>XIX</w:t>
      </w:r>
      <w:r w:rsidR="00A50857">
        <w:rPr>
          <w:rFonts w:asciiTheme="minorHAnsi" w:hAnsiTheme="minorHAnsi" w:cstheme="minorHAnsi"/>
        </w:rPr>
        <w:t>.</w:t>
      </w:r>
      <w:r w:rsidRPr="00431C53">
        <w:rPr>
          <w:rFonts w:asciiTheme="minorHAnsi" w:hAnsiTheme="minorHAnsi" w:cstheme="minorHAnsi"/>
        </w:rPr>
        <w:t xml:space="preserve"> Praticar atos libidino</w:t>
      </w:r>
      <w:r w:rsidR="00DB19D8">
        <w:rPr>
          <w:rFonts w:asciiTheme="minorHAnsi" w:hAnsiTheme="minorHAnsi" w:cstheme="minorHAnsi"/>
        </w:rPr>
        <w:t>sos ou obscenos;</w:t>
      </w:r>
    </w:p>
    <w:p w14:paraId="1F675764" w14:textId="6EEB7C8C" w:rsidR="00431C53" w:rsidRPr="00431C53" w:rsidRDefault="00431C53" w:rsidP="00DB19D8">
      <w:pPr>
        <w:spacing w:line="360" w:lineRule="auto"/>
        <w:ind w:left="567"/>
        <w:jc w:val="both"/>
        <w:rPr>
          <w:rFonts w:asciiTheme="minorHAnsi" w:hAnsiTheme="minorHAnsi" w:cstheme="minorHAnsi"/>
        </w:rPr>
      </w:pPr>
      <w:r w:rsidRPr="00431C53">
        <w:rPr>
          <w:rFonts w:asciiTheme="minorHAnsi" w:hAnsiTheme="minorHAnsi" w:cstheme="minorHAnsi"/>
        </w:rPr>
        <w:t>XX</w:t>
      </w:r>
      <w:r w:rsidR="00A50857">
        <w:rPr>
          <w:rFonts w:asciiTheme="minorHAnsi" w:hAnsiTheme="minorHAnsi" w:cstheme="minorHAnsi"/>
        </w:rPr>
        <w:t>.</w:t>
      </w:r>
      <w:r w:rsidRPr="00431C53">
        <w:rPr>
          <w:rFonts w:asciiTheme="minorHAnsi" w:hAnsiTheme="minorHAnsi" w:cstheme="minorHAnsi"/>
        </w:rPr>
        <w:t xml:space="preserve"> Facilitar ou viabilizar a entrada de pessoas estranhas à Instituição, mediante </w:t>
      </w:r>
      <w:r w:rsidRPr="00431C53">
        <w:rPr>
          <w:rFonts w:asciiTheme="minorHAnsi" w:hAnsiTheme="minorHAnsi" w:cstheme="minorHAnsi"/>
        </w:rPr>
        <w:lastRenderedPageBreak/>
        <w:t xml:space="preserve">empréstimo de instrumento oficial </w:t>
      </w:r>
      <w:r w:rsidR="00DB19D8">
        <w:rPr>
          <w:rFonts w:asciiTheme="minorHAnsi" w:hAnsiTheme="minorHAnsi" w:cstheme="minorHAnsi"/>
        </w:rPr>
        <w:t>de identificação da instituição;</w:t>
      </w:r>
    </w:p>
    <w:p w14:paraId="5A906D7F" w14:textId="7586F8A6" w:rsidR="00431C53" w:rsidRPr="00431C53" w:rsidRDefault="00431C53" w:rsidP="00DB19D8">
      <w:pPr>
        <w:spacing w:line="360" w:lineRule="auto"/>
        <w:ind w:left="567"/>
        <w:jc w:val="both"/>
        <w:rPr>
          <w:rFonts w:asciiTheme="minorHAnsi" w:hAnsiTheme="minorHAnsi" w:cstheme="minorHAnsi"/>
        </w:rPr>
      </w:pPr>
      <w:r w:rsidRPr="00431C53">
        <w:rPr>
          <w:rFonts w:asciiTheme="minorHAnsi" w:hAnsiTheme="minorHAnsi" w:cstheme="minorHAnsi"/>
        </w:rPr>
        <w:t>XXI</w:t>
      </w:r>
      <w:r w:rsidR="00A50857">
        <w:rPr>
          <w:rFonts w:asciiTheme="minorHAnsi" w:hAnsiTheme="minorHAnsi" w:cstheme="minorHAnsi"/>
        </w:rPr>
        <w:t>.</w:t>
      </w:r>
      <w:r w:rsidRPr="00431C53">
        <w:rPr>
          <w:rFonts w:asciiTheme="minorHAnsi" w:hAnsiTheme="minorHAnsi" w:cstheme="minorHAnsi"/>
        </w:rPr>
        <w:t xml:space="preserve"> Exercer atividades comerciais, político-partidárias ou de propaganda, excetuando-se os casos devidamente autorizados </w:t>
      </w:r>
      <w:r w:rsidR="00DB19D8">
        <w:rPr>
          <w:rFonts w:asciiTheme="minorHAnsi" w:hAnsiTheme="minorHAnsi" w:cstheme="minorHAnsi"/>
        </w:rPr>
        <w:t>pela</w:t>
      </w:r>
      <w:r w:rsidRPr="00431C53">
        <w:rPr>
          <w:rFonts w:asciiTheme="minorHAnsi" w:hAnsiTheme="minorHAnsi" w:cstheme="minorHAnsi"/>
        </w:rPr>
        <w:t xml:space="preserve"> </w:t>
      </w:r>
      <w:r w:rsidR="00DB19D8">
        <w:rPr>
          <w:rFonts w:asciiTheme="minorHAnsi" w:hAnsiTheme="minorHAnsi" w:cstheme="minorHAnsi"/>
        </w:rPr>
        <w:t>Diretoria Geral;</w:t>
      </w:r>
    </w:p>
    <w:p w14:paraId="71C576A1" w14:textId="0C167AD6" w:rsidR="00431C53" w:rsidRPr="00431C53" w:rsidRDefault="00431C53" w:rsidP="00DB19D8">
      <w:pPr>
        <w:spacing w:line="360" w:lineRule="auto"/>
        <w:ind w:left="567"/>
        <w:jc w:val="both"/>
        <w:rPr>
          <w:rFonts w:asciiTheme="minorHAnsi" w:hAnsiTheme="minorHAnsi" w:cstheme="minorHAnsi"/>
        </w:rPr>
      </w:pPr>
      <w:r w:rsidRPr="00431C53">
        <w:rPr>
          <w:rFonts w:asciiTheme="minorHAnsi" w:hAnsiTheme="minorHAnsi" w:cstheme="minorHAnsi"/>
        </w:rPr>
        <w:t>XXII</w:t>
      </w:r>
      <w:r w:rsidR="00A50857">
        <w:rPr>
          <w:rFonts w:asciiTheme="minorHAnsi" w:hAnsiTheme="minorHAnsi" w:cstheme="minorHAnsi"/>
        </w:rPr>
        <w:t>.</w:t>
      </w:r>
      <w:r w:rsidRPr="00431C53">
        <w:rPr>
          <w:rFonts w:asciiTheme="minorHAnsi" w:hAnsiTheme="minorHAnsi" w:cstheme="minorHAnsi"/>
        </w:rPr>
        <w:t xml:space="preserve"> Fumar produtos fumíg</w:t>
      </w:r>
      <w:r w:rsidR="00DB19D8">
        <w:rPr>
          <w:rFonts w:asciiTheme="minorHAnsi" w:hAnsiTheme="minorHAnsi" w:cstheme="minorHAnsi"/>
        </w:rPr>
        <w:t>enos derivados ou não do tabaco;</w:t>
      </w:r>
    </w:p>
    <w:p w14:paraId="3F64E1FE" w14:textId="3A8839F1" w:rsidR="00431C53" w:rsidRPr="00431C53" w:rsidRDefault="00431C53" w:rsidP="00DB19D8">
      <w:pPr>
        <w:spacing w:line="360" w:lineRule="auto"/>
        <w:ind w:left="567"/>
        <w:jc w:val="both"/>
        <w:rPr>
          <w:rFonts w:asciiTheme="minorHAnsi" w:hAnsiTheme="minorHAnsi" w:cstheme="minorHAnsi"/>
        </w:rPr>
      </w:pPr>
      <w:r w:rsidRPr="00431C53">
        <w:rPr>
          <w:rFonts w:asciiTheme="minorHAnsi" w:hAnsiTheme="minorHAnsi" w:cstheme="minorHAnsi"/>
        </w:rPr>
        <w:t>XXIII</w:t>
      </w:r>
      <w:r w:rsidR="00A50857">
        <w:rPr>
          <w:rFonts w:asciiTheme="minorHAnsi" w:hAnsiTheme="minorHAnsi" w:cstheme="minorHAnsi"/>
        </w:rPr>
        <w:t>.</w:t>
      </w:r>
      <w:r w:rsidRPr="00431C53">
        <w:rPr>
          <w:rFonts w:asciiTheme="minorHAnsi" w:hAnsiTheme="minorHAnsi" w:cstheme="minorHAnsi"/>
        </w:rPr>
        <w:t xml:space="preserve"> Utilizar, para fins particulares, bens </w:t>
      </w:r>
      <w:r w:rsidR="00DB19D8">
        <w:rPr>
          <w:rFonts w:asciiTheme="minorHAnsi" w:hAnsiTheme="minorHAnsi" w:cstheme="minorHAnsi"/>
        </w:rPr>
        <w:t>públicos e ambientes reservados;</w:t>
      </w:r>
    </w:p>
    <w:p w14:paraId="1C3EAF82" w14:textId="4B26D1B4" w:rsidR="00431C53" w:rsidRPr="00431C53" w:rsidRDefault="00431C53" w:rsidP="00DB19D8">
      <w:pPr>
        <w:spacing w:line="360" w:lineRule="auto"/>
        <w:ind w:left="567"/>
        <w:jc w:val="both"/>
        <w:rPr>
          <w:rFonts w:asciiTheme="minorHAnsi" w:hAnsiTheme="minorHAnsi" w:cstheme="minorHAnsi"/>
        </w:rPr>
      </w:pPr>
      <w:r w:rsidRPr="00431C53">
        <w:rPr>
          <w:rFonts w:asciiTheme="minorHAnsi" w:hAnsiTheme="minorHAnsi" w:cstheme="minorHAnsi"/>
        </w:rPr>
        <w:t>XXIV</w:t>
      </w:r>
      <w:r w:rsidR="00A50857">
        <w:rPr>
          <w:rFonts w:asciiTheme="minorHAnsi" w:hAnsiTheme="minorHAnsi" w:cstheme="minorHAnsi"/>
        </w:rPr>
        <w:t>.</w:t>
      </w:r>
      <w:r w:rsidRPr="00431C53">
        <w:rPr>
          <w:rFonts w:asciiTheme="minorHAnsi" w:hAnsiTheme="minorHAnsi" w:cstheme="minorHAnsi"/>
        </w:rPr>
        <w:t xml:space="preserve"> Interromper as atividades acadêmicas e artístico-culturais sem prévia </w:t>
      </w:r>
      <w:r w:rsidR="00DB19D8">
        <w:rPr>
          <w:rFonts w:asciiTheme="minorHAnsi" w:hAnsiTheme="minorHAnsi" w:cstheme="minorHAnsi"/>
        </w:rPr>
        <w:t>autorização;</w:t>
      </w:r>
    </w:p>
    <w:p w14:paraId="2BDFC6B9" w14:textId="7A758B4D" w:rsidR="00431C53" w:rsidRPr="00431C53" w:rsidRDefault="00431C53" w:rsidP="00DB19D8">
      <w:pPr>
        <w:spacing w:line="360" w:lineRule="auto"/>
        <w:ind w:left="567"/>
        <w:jc w:val="both"/>
        <w:rPr>
          <w:rFonts w:asciiTheme="minorHAnsi" w:hAnsiTheme="minorHAnsi" w:cstheme="minorHAnsi"/>
        </w:rPr>
      </w:pPr>
      <w:r w:rsidRPr="00431C53">
        <w:rPr>
          <w:rFonts w:asciiTheme="minorHAnsi" w:hAnsiTheme="minorHAnsi" w:cstheme="minorHAnsi"/>
        </w:rPr>
        <w:t>XXV</w:t>
      </w:r>
      <w:r w:rsidR="00A50857">
        <w:rPr>
          <w:rFonts w:asciiTheme="minorHAnsi" w:hAnsiTheme="minorHAnsi" w:cstheme="minorHAnsi"/>
        </w:rPr>
        <w:t>.</w:t>
      </w:r>
      <w:r w:rsidRPr="00431C53">
        <w:rPr>
          <w:rFonts w:asciiTheme="minorHAnsi" w:hAnsiTheme="minorHAnsi" w:cstheme="minorHAnsi"/>
        </w:rPr>
        <w:t xml:space="preserve"> Utilizar aparelhos celulares, tabletes, notebooks e demais dispositivos em situações que perturbem os ambientes de ensino, pesquisa e extensão.</w:t>
      </w:r>
    </w:p>
    <w:p w14:paraId="42D77F66" w14:textId="6CD6BC72" w:rsidR="00431C53" w:rsidRPr="00216346" w:rsidRDefault="00216346" w:rsidP="00431C53">
      <w:pPr>
        <w:spacing w:line="360" w:lineRule="auto"/>
        <w:jc w:val="both"/>
        <w:rPr>
          <w:rFonts w:asciiTheme="minorHAnsi" w:hAnsiTheme="minorHAnsi" w:cstheme="minorHAnsi"/>
        </w:rPr>
      </w:pPr>
      <w:r>
        <w:rPr>
          <w:rFonts w:asciiTheme="minorHAnsi" w:hAnsiTheme="minorHAnsi" w:cstheme="minorHAnsi"/>
          <w:b/>
        </w:rPr>
        <w:t>Parágrafo Único.</w:t>
      </w:r>
      <w:r>
        <w:rPr>
          <w:rFonts w:asciiTheme="minorHAnsi" w:hAnsiTheme="minorHAnsi" w:cstheme="minorHAnsi"/>
        </w:rPr>
        <w:t xml:space="preserve"> São consideradas instalações da Faculdade Ceres – FACERES, todos os ambientes citados: Faculdade de São José do Rio Preto, Convênios com locais de Estágio, Convênios para Internato, Residências locadas para moradias de discentes em nome da FACERES.</w:t>
      </w:r>
    </w:p>
    <w:p w14:paraId="21D268CA" w14:textId="77777777" w:rsidR="00EE4736" w:rsidRDefault="00EE4736" w:rsidP="00DB19D8">
      <w:pPr>
        <w:spacing w:line="360" w:lineRule="auto"/>
        <w:jc w:val="center"/>
        <w:rPr>
          <w:rFonts w:asciiTheme="minorHAnsi" w:hAnsiTheme="minorHAnsi" w:cstheme="minorHAnsi"/>
          <w:b/>
        </w:rPr>
      </w:pPr>
    </w:p>
    <w:p w14:paraId="603F3DE0" w14:textId="77777777" w:rsidR="00431C53" w:rsidRPr="00DB19D8" w:rsidRDefault="00431C53" w:rsidP="00DB19D8">
      <w:pPr>
        <w:spacing w:line="360" w:lineRule="auto"/>
        <w:jc w:val="center"/>
        <w:rPr>
          <w:rFonts w:asciiTheme="minorHAnsi" w:hAnsiTheme="minorHAnsi" w:cstheme="minorHAnsi"/>
          <w:b/>
        </w:rPr>
      </w:pPr>
      <w:r w:rsidRPr="00DB19D8">
        <w:rPr>
          <w:rFonts w:asciiTheme="minorHAnsi" w:hAnsiTheme="minorHAnsi" w:cstheme="minorHAnsi"/>
          <w:b/>
        </w:rPr>
        <w:t>CAPÍTULO V</w:t>
      </w:r>
    </w:p>
    <w:p w14:paraId="7535A1B3" w14:textId="77777777" w:rsidR="00431C53" w:rsidRPr="00DB19D8" w:rsidRDefault="00431C53" w:rsidP="00DB19D8">
      <w:pPr>
        <w:spacing w:line="360" w:lineRule="auto"/>
        <w:jc w:val="center"/>
        <w:rPr>
          <w:rFonts w:asciiTheme="minorHAnsi" w:hAnsiTheme="minorHAnsi" w:cstheme="minorHAnsi"/>
          <w:b/>
        </w:rPr>
      </w:pPr>
      <w:r w:rsidRPr="00DB19D8">
        <w:rPr>
          <w:rFonts w:asciiTheme="minorHAnsi" w:hAnsiTheme="minorHAnsi" w:cstheme="minorHAnsi"/>
          <w:b/>
        </w:rPr>
        <w:t>DA CONCILIAÇÃO</w:t>
      </w:r>
    </w:p>
    <w:p w14:paraId="28207395" w14:textId="77777777" w:rsidR="00DB19D8" w:rsidRDefault="00DB19D8" w:rsidP="00431C53">
      <w:pPr>
        <w:spacing w:line="360" w:lineRule="auto"/>
        <w:jc w:val="both"/>
        <w:rPr>
          <w:rFonts w:asciiTheme="minorHAnsi" w:hAnsiTheme="minorHAnsi" w:cstheme="minorHAnsi"/>
        </w:rPr>
      </w:pPr>
    </w:p>
    <w:p w14:paraId="25893C60" w14:textId="6F70C926" w:rsidR="00431C53" w:rsidRPr="00431C53" w:rsidRDefault="00DB19D8" w:rsidP="00431C53">
      <w:pPr>
        <w:spacing w:line="360" w:lineRule="auto"/>
        <w:jc w:val="both"/>
        <w:rPr>
          <w:rFonts w:asciiTheme="minorHAnsi" w:hAnsiTheme="minorHAnsi" w:cstheme="minorHAnsi"/>
        </w:rPr>
      </w:pPr>
      <w:r w:rsidRPr="00DB19D8">
        <w:rPr>
          <w:rFonts w:asciiTheme="minorHAnsi" w:hAnsiTheme="minorHAnsi" w:cstheme="minorHAnsi"/>
          <w:b/>
        </w:rPr>
        <w:t>Art. 6º.</w:t>
      </w:r>
      <w:r w:rsidR="00431C53" w:rsidRPr="00431C53">
        <w:rPr>
          <w:rFonts w:asciiTheme="minorHAnsi" w:hAnsiTheme="minorHAnsi" w:cstheme="minorHAnsi"/>
        </w:rPr>
        <w:t xml:space="preserve"> A conciliação é o meio alternativo para solucionar conflitos provenientes de atos de irregularidades previstos neste Regulamento, segundo o que consta no inciso LXXVIII, do artigo 5º, da Constituição Federal.</w:t>
      </w:r>
    </w:p>
    <w:p w14:paraId="1CDDFB87" w14:textId="3951C14E" w:rsidR="00431C53" w:rsidRPr="00431C53" w:rsidRDefault="00A50857" w:rsidP="00DB19D8">
      <w:pPr>
        <w:spacing w:line="360" w:lineRule="auto"/>
        <w:ind w:left="567"/>
        <w:jc w:val="both"/>
        <w:rPr>
          <w:rFonts w:asciiTheme="minorHAnsi" w:hAnsiTheme="minorHAnsi" w:cstheme="minorHAnsi"/>
        </w:rPr>
      </w:pPr>
      <w:r>
        <w:rPr>
          <w:rFonts w:asciiTheme="minorHAnsi" w:hAnsiTheme="minorHAnsi" w:cstheme="minorHAnsi"/>
        </w:rPr>
        <w:t>I.</w:t>
      </w:r>
      <w:r w:rsidR="00431C53" w:rsidRPr="00431C53">
        <w:rPr>
          <w:rFonts w:asciiTheme="minorHAnsi" w:hAnsiTheme="minorHAnsi" w:cstheme="minorHAnsi"/>
        </w:rPr>
        <w:t xml:space="preserve"> Caracteriza-se pela simplicidade de seu procedimento e pressupõe formalidade moderada e agilidade, principalmente pela flexibilidade decorrente da composição amigável dos interesses, com o objetivo de transformar uma situação inicialmente conflituosa em uma situação final </w:t>
      </w:r>
      <w:r w:rsidR="00C81F13">
        <w:rPr>
          <w:rFonts w:asciiTheme="minorHAnsi" w:hAnsiTheme="minorHAnsi" w:cstheme="minorHAnsi"/>
        </w:rPr>
        <w:t>satisfatória para os envolvidos;</w:t>
      </w:r>
    </w:p>
    <w:p w14:paraId="0B073CEB" w14:textId="7443CE37" w:rsidR="00431C53" w:rsidRPr="00431C53" w:rsidRDefault="00431C53" w:rsidP="00DB19D8">
      <w:pPr>
        <w:spacing w:line="360" w:lineRule="auto"/>
        <w:ind w:left="567"/>
        <w:jc w:val="both"/>
        <w:rPr>
          <w:rFonts w:asciiTheme="minorHAnsi" w:hAnsiTheme="minorHAnsi" w:cstheme="minorHAnsi"/>
        </w:rPr>
      </w:pPr>
      <w:r w:rsidRPr="00431C53">
        <w:rPr>
          <w:rFonts w:asciiTheme="minorHAnsi" w:hAnsiTheme="minorHAnsi" w:cstheme="minorHAnsi"/>
        </w:rPr>
        <w:t>II</w:t>
      </w:r>
      <w:r w:rsidR="00A50857">
        <w:rPr>
          <w:rFonts w:asciiTheme="minorHAnsi" w:hAnsiTheme="minorHAnsi" w:cstheme="minorHAnsi"/>
        </w:rPr>
        <w:t>.</w:t>
      </w:r>
      <w:r w:rsidRPr="00431C53">
        <w:rPr>
          <w:rFonts w:asciiTheme="minorHAnsi" w:hAnsiTheme="minorHAnsi" w:cstheme="minorHAnsi"/>
        </w:rPr>
        <w:t xml:space="preserve"> A conciliação, conforme a necessidade, pode preceder, no âmbito interno ou externo da FACERES, as ações legais do Processo Administrativo Disciplinar Discente (PADD), apurada por comissão devidamente constituída, decorrente de atos de irregularidade deste Regulamento, cuja política está ancorada na Resolução nº 125, de 29/11/2010, do Cons</w:t>
      </w:r>
      <w:r w:rsidR="00C81F13">
        <w:rPr>
          <w:rFonts w:asciiTheme="minorHAnsi" w:hAnsiTheme="minorHAnsi" w:cstheme="minorHAnsi"/>
        </w:rPr>
        <w:t>elho Nacional de Justiça (CNJ);</w:t>
      </w:r>
    </w:p>
    <w:p w14:paraId="2FB8B2CD" w14:textId="1F9AAB8E" w:rsidR="00431C53" w:rsidRPr="00431C53" w:rsidRDefault="00431C53" w:rsidP="00DB19D8">
      <w:pPr>
        <w:spacing w:line="360" w:lineRule="auto"/>
        <w:ind w:left="567"/>
        <w:jc w:val="both"/>
        <w:rPr>
          <w:rFonts w:asciiTheme="minorHAnsi" w:hAnsiTheme="minorHAnsi" w:cstheme="minorHAnsi"/>
        </w:rPr>
      </w:pPr>
      <w:r w:rsidRPr="00431C53">
        <w:rPr>
          <w:rFonts w:asciiTheme="minorHAnsi" w:hAnsiTheme="minorHAnsi" w:cstheme="minorHAnsi"/>
        </w:rPr>
        <w:t>III</w:t>
      </w:r>
      <w:r w:rsidR="00A50857">
        <w:rPr>
          <w:rFonts w:asciiTheme="minorHAnsi" w:hAnsiTheme="minorHAnsi" w:cstheme="minorHAnsi"/>
        </w:rPr>
        <w:t>.</w:t>
      </w:r>
      <w:r w:rsidRPr="00431C53">
        <w:rPr>
          <w:rFonts w:asciiTheme="minorHAnsi" w:hAnsiTheme="minorHAnsi" w:cstheme="minorHAnsi"/>
        </w:rPr>
        <w:t xml:space="preserve"> A conciliação, quando cabível, estende-se aos atos de irregularidades contidos no </w:t>
      </w:r>
      <w:r w:rsidRPr="00431C53">
        <w:rPr>
          <w:rFonts w:asciiTheme="minorHAnsi" w:hAnsiTheme="minorHAnsi" w:cstheme="minorHAnsi"/>
        </w:rPr>
        <w:lastRenderedPageBreak/>
        <w:t>descumprimento dos deveres constantes do artigo 4º e daqueles constantes do artigo 5º deste Regulamento, salvo os contidos em legislação específica e irregularidades que caracterizem expulsão.</w:t>
      </w:r>
    </w:p>
    <w:p w14:paraId="5C016DAB" w14:textId="4028A0E7" w:rsidR="002D0677" w:rsidRPr="00216346" w:rsidRDefault="002D0677" w:rsidP="002D0677">
      <w:pPr>
        <w:spacing w:line="360" w:lineRule="auto"/>
        <w:jc w:val="both"/>
        <w:rPr>
          <w:rFonts w:asciiTheme="minorHAnsi" w:hAnsiTheme="minorHAnsi" w:cstheme="minorHAnsi"/>
        </w:rPr>
      </w:pPr>
      <w:r>
        <w:rPr>
          <w:rFonts w:asciiTheme="minorHAnsi" w:hAnsiTheme="minorHAnsi" w:cstheme="minorHAnsi"/>
          <w:b/>
        </w:rPr>
        <w:t>Parágrafo Único.</w:t>
      </w:r>
      <w:r>
        <w:rPr>
          <w:rFonts w:asciiTheme="minorHAnsi" w:hAnsiTheme="minorHAnsi" w:cstheme="minorHAnsi"/>
        </w:rPr>
        <w:t xml:space="preserve"> Na situação de confissão voluntária de transgressão, será dispensada a formação de comissão para abertura de PADD, sendo a conciliação solucionada pela Coordenação do Curso e professores envolvidos, </w:t>
      </w:r>
      <w:r w:rsidR="00497872">
        <w:rPr>
          <w:rFonts w:asciiTheme="minorHAnsi" w:hAnsiTheme="minorHAnsi" w:cstheme="minorHAnsi"/>
        </w:rPr>
        <w:t>com</w:t>
      </w:r>
      <w:r>
        <w:rPr>
          <w:rFonts w:asciiTheme="minorHAnsi" w:hAnsiTheme="minorHAnsi" w:cstheme="minorHAnsi"/>
        </w:rPr>
        <w:t xml:space="preserve"> ato</w:t>
      </w:r>
      <w:r w:rsidR="00497872">
        <w:rPr>
          <w:rFonts w:asciiTheme="minorHAnsi" w:hAnsiTheme="minorHAnsi" w:cstheme="minorHAnsi"/>
        </w:rPr>
        <w:t xml:space="preserve"> arquivado em uma Pasta designada de “Processo Administrativo Disciplinar Discente”, na </w:t>
      </w:r>
      <w:r>
        <w:rPr>
          <w:rFonts w:asciiTheme="minorHAnsi" w:hAnsiTheme="minorHAnsi" w:cstheme="minorHAnsi"/>
        </w:rPr>
        <w:t>Secretaria Acadêmica.</w:t>
      </w:r>
    </w:p>
    <w:p w14:paraId="5BB03B7C" w14:textId="77777777" w:rsidR="00431C53" w:rsidRPr="00431C53" w:rsidRDefault="00431C53" w:rsidP="00431C53">
      <w:pPr>
        <w:spacing w:line="360" w:lineRule="auto"/>
        <w:jc w:val="both"/>
        <w:rPr>
          <w:rFonts w:asciiTheme="minorHAnsi" w:hAnsiTheme="minorHAnsi" w:cstheme="minorHAnsi"/>
        </w:rPr>
      </w:pPr>
    </w:p>
    <w:p w14:paraId="12E6FC29" w14:textId="063126D4" w:rsidR="00431C53" w:rsidRPr="00431C53" w:rsidRDefault="00C81F13" w:rsidP="00431C53">
      <w:pPr>
        <w:spacing w:line="360" w:lineRule="auto"/>
        <w:jc w:val="both"/>
        <w:rPr>
          <w:rFonts w:asciiTheme="minorHAnsi" w:hAnsiTheme="minorHAnsi" w:cstheme="minorHAnsi"/>
        </w:rPr>
      </w:pPr>
      <w:r w:rsidRPr="00C81F13">
        <w:rPr>
          <w:rFonts w:asciiTheme="minorHAnsi" w:hAnsiTheme="minorHAnsi" w:cstheme="minorHAnsi"/>
          <w:b/>
        </w:rPr>
        <w:t>Art. 7º.</w:t>
      </w:r>
      <w:r w:rsidR="00431C53" w:rsidRPr="00431C53">
        <w:rPr>
          <w:rFonts w:asciiTheme="minorHAnsi" w:hAnsiTheme="minorHAnsi" w:cstheme="minorHAnsi"/>
        </w:rPr>
        <w:t xml:space="preserve"> As partes são figuras ativas no processo de conciliação a ser alicerçada no princípio da autonomia da vontade, e são livres para pactuar como quiserem e o que quiserem e, portanto, é prerrogativa das partes decidir pela conveniência, ou não, da instauração da negociação, não havendo obrigatoriedade de submissão à conciliação.</w:t>
      </w:r>
    </w:p>
    <w:p w14:paraId="42646AE4" w14:textId="77777777" w:rsidR="00431C53" w:rsidRPr="00431C53" w:rsidRDefault="00431C53" w:rsidP="00431C53">
      <w:pPr>
        <w:spacing w:line="360" w:lineRule="auto"/>
        <w:jc w:val="both"/>
        <w:rPr>
          <w:rFonts w:asciiTheme="minorHAnsi" w:hAnsiTheme="minorHAnsi" w:cstheme="minorHAnsi"/>
        </w:rPr>
      </w:pPr>
    </w:p>
    <w:p w14:paraId="216576EF" w14:textId="3258C01D" w:rsidR="00431C53" w:rsidRPr="00431C53" w:rsidRDefault="00431C53" w:rsidP="00431C53">
      <w:pPr>
        <w:spacing w:line="360" w:lineRule="auto"/>
        <w:jc w:val="both"/>
        <w:rPr>
          <w:rFonts w:asciiTheme="minorHAnsi" w:hAnsiTheme="minorHAnsi" w:cstheme="minorHAnsi"/>
        </w:rPr>
      </w:pPr>
      <w:r w:rsidRPr="00C81F13">
        <w:rPr>
          <w:rFonts w:asciiTheme="minorHAnsi" w:hAnsiTheme="minorHAnsi" w:cstheme="minorHAnsi"/>
          <w:b/>
        </w:rPr>
        <w:t xml:space="preserve">Art. </w:t>
      </w:r>
      <w:r w:rsidR="00C81F13" w:rsidRPr="00C81F13">
        <w:rPr>
          <w:rFonts w:asciiTheme="minorHAnsi" w:hAnsiTheme="minorHAnsi" w:cstheme="minorHAnsi"/>
          <w:b/>
        </w:rPr>
        <w:t>8º.</w:t>
      </w:r>
      <w:r w:rsidRPr="00431C53">
        <w:rPr>
          <w:rFonts w:asciiTheme="minorHAnsi" w:hAnsiTheme="minorHAnsi" w:cstheme="minorHAnsi"/>
        </w:rPr>
        <w:t xml:space="preserve"> É </w:t>
      </w:r>
      <w:proofErr w:type="gramStart"/>
      <w:r w:rsidRPr="00431C53">
        <w:rPr>
          <w:rFonts w:asciiTheme="minorHAnsi" w:hAnsiTheme="minorHAnsi" w:cstheme="minorHAnsi"/>
        </w:rPr>
        <w:t>da</w:t>
      </w:r>
      <w:proofErr w:type="gramEnd"/>
      <w:r w:rsidRPr="00431C53">
        <w:rPr>
          <w:rFonts w:asciiTheme="minorHAnsi" w:hAnsiTheme="minorHAnsi" w:cstheme="minorHAnsi"/>
        </w:rPr>
        <w:t xml:space="preserve"> responsabilidade da Diretoria Geral da Instituição nomear por Portaria uma comissão de avaliação e conciliação para conduzir o(s) processo(s) administrativo</w:t>
      </w:r>
      <w:r w:rsidR="00C81F13">
        <w:rPr>
          <w:rFonts w:asciiTheme="minorHAnsi" w:hAnsiTheme="minorHAnsi" w:cstheme="minorHAnsi"/>
        </w:rPr>
        <w:t>(</w:t>
      </w:r>
      <w:r w:rsidRPr="00431C53">
        <w:rPr>
          <w:rFonts w:asciiTheme="minorHAnsi" w:hAnsiTheme="minorHAnsi" w:cstheme="minorHAnsi"/>
        </w:rPr>
        <w:t>s</w:t>
      </w:r>
      <w:r w:rsidR="00C81F13">
        <w:rPr>
          <w:rFonts w:asciiTheme="minorHAnsi" w:hAnsiTheme="minorHAnsi" w:cstheme="minorHAnsi"/>
        </w:rPr>
        <w:t>)</w:t>
      </w:r>
      <w:r w:rsidRPr="00431C53">
        <w:rPr>
          <w:rFonts w:asciiTheme="minorHAnsi" w:hAnsiTheme="minorHAnsi" w:cstheme="minorHAnsi"/>
        </w:rPr>
        <w:t xml:space="preserve"> de investigação e apuração dos fatos</w:t>
      </w:r>
      <w:r w:rsidR="00C81F13">
        <w:rPr>
          <w:rFonts w:asciiTheme="minorHAnsi" w:hAnsiTheme="minorHAnsi" w:cstheme="minorHAnsi"/>
        </w:rPr>
        <w:t xml:space="preserve"> - </w:t>
      </w:r>
      <w:r w:rsidR="00C81F13" w:rsidRPr="00431C53">
        <w:rPr>
          <w:rFonts w:asciiTheme="minorHAnsi" w:hAnsiTheme="minorHAnsi" w:cstheme="minorHAnsi"/>
        </w:rPr>
        <w:t>Processo Administrativo Disciplinar Discente (PADD)</w:t>
      </w:r>
      <w:r w:rsidRPr="00431C53">
        <w:rPr>
          <w:rFonts w:asciiTheme="minorHAnsi" w:hAnsiTheme="minorHAnsi" w:cstheme="minorHAnsi"/>
        </w:rPr>
        <w:t>.</w:t>
      </w:r>
    </w:p>
    <w:p w14:paraId="4C907AF3" w14:textId="1A7AA568" w:rsidR="00431C53" w:rsidRPr="00431C53" w:rsidRDefault="00431C53" w:rsidP="00C81F13">
      <w:pPr>
        <w:spacing w:line="360" w:lineRule="auto"/>
        <w:ind w:left="567"/>
        <w:jc w:val="both"/>
        <w:rPr>
          <w:rFonts w:asciiTheme="minorHAnsi" w:hAnsiTheme="minorHAnsi" w:cstheme="minorHAnsi"/>
        </w:rPr>
      </w:pPr>
      <w:r w:rsidRPr="00431C53">
        <w:rPr>
          <w:rFonts w:asciiTheme="minorHAnsi" w:hAnsiTheme="minorHAnsi" w:cstheme="minorHAnsi"/>
        </w:rPr>
        <w:t>I</w:t>
      </w:r>
      <w:r w:rsidR="00A50857">
        <w:rPr>
          <w:rFonts w:asciiTheme="minorHAnsi" w:hAnsiTheme="minorHAnsi" w:cstheme="minorHAnsi"/>
        </w:rPr>
        <w:t>.</w:t>
      </w:r>
      <w:r w:rsidRPr="00431C53">
        <w:rPr>
          <w:rFonts w:asciiTheme="minorHAnsi" w:hAnsiTheme="minorHAnsi" w:cstheme="minorHAnsi"/>
        </w:rPr>
        <w:t xml:space="preserve"> A comissão deve buscar o equilíbrio e a harmonia das partes, utilizando-se da cultura do diálogo e da pacificação e levar a bom termo o tratamento adequado dos </w:t>
      </w:r>
      <w:r w:rsidR="00C81F13">
        <w:rPr>
          <w:rFonts w:asciiTheme="minorHAnsi" w:hAnsiTheme="minorHAnsi" w:cstheme="minorHAnsi"/>
        </w:rPr>
        <w:t>conflitos de interesse;</w:t>
      </w:r>
    </w:p>
    <w:p w14:paraId="5DC9AB18" w14:textId="1869A67D" w:rsidR="00431C53" w:rsidRPr="00431C53" w:rsidRDefault="00431C53" w:rsidP="00C81F13">
      <w:pPr>
        <w:spacing w:line="360" w:lineRule="auto"/>
        <w:ind w:left="567"/>
        <w:jc w:val="both"/>
        <w:rPr>
          <w:rFonts w:asciiTheme="minorHAnsi" w:hAnsiTheme="minorHAnsi" w:cstheme="minorHAnsi"/>
        </w:rPr>
      </w:pPr>
      <w:r w:rsidRPr="00431C53">
        <w:rPr>
          <w:rFonts w:asciiTheme="minorHAnsi" w:hAnsiTheme="minorHAnsi" w:cstheme="minorHAnsi"/>
        </w:rPr>
        <w:t>II</w:t>
      </w:r>
      <w:r w:rsidR="00A50857">
        <w:rPr>
          <w:rFonts w:asciiTheme="minorHAnsi" w:hAnsiTheme="minorHAnsi" w:cstheme="minorHAnsi"/>
        </w:rPr>
        <w:t>.</w:t>
      </w:r>
      <w:r w:rsidRPr="00431C53">
        <w:rPr>
          <w:rFonts w:asciiTheme="minorHAnsi" w:hAnsiTheme="minorHAnsi" w:cstheme="minorHAnsi"/>
        </w:rPr>
        <w:t xml:space="preserve"> A comissão deve ser composta por:</w:t>
      </w:r>
    </w:p>
    <w:p w14:paraId="1CB5AA5D" w14:textId="489600EA" w:rsidR="00431C53" w:rsidRPr="00431C53" w:rsidRDefault="00431C53" w:rsidP="00C81F13">
      <w:pPr>
        <w:spacing w:line="360" w:lineRule="auto"/>
        <w:ind w:left="1134"/>
        <w:jc w:val="both"/>
        <w:rPr>
          <w:rFonts w:asciiTheme="minorHAnsi" w:hAnsiTheme="minorHAnsi" w:cstheme="minorHAnsi"/>
        </w:rPr>
      </w:pPr>
      <w:r w:rsidRPr="00431C53">
        <w:rPr>
          <w:rFonts w:asciiTheme="minorHAnsi" w:hAnsiTheme="minorHAnsi" w:cstheme="minorHAnsi"/>
        </w:rPr>
        <w:t xml:space="preserve">a) </w:t>
      </w:r>
      <w:r w:rsidR="00FD116B">
        <w:rPr>
          <w:rFonts w:asciiTheme="minorHAnsi" w:hAnsiTheme="minorHAnsi" w:cstheme="minorHAnsi"/>
        </w:rPr>
        <w:t>2</w:t>
      </w:r>
      <w:r w:rsidRPr="00431C53">
        <w:rPr>
          <w:rFonts w:asciiTheme="minorHAnsi" w:hAnsiTheme="minorHAnsi" w:cstheme="minorHAnsi"/>
        </w:rPr>
        <w:t xml:space="preserve"> (dois) professores, nomeados pela Diretoria Geral;</w:t>
      </w:r>
    </w:p>
    <w:p w14:paraId="005561D2" w14:textId="77777777" w:rsidR="00431C53" w:rsidRPr="00431C53" w:rsidRDefault="00431C53" w:rsidP="00C81F13">
      <w:pPr>
        <w:spacing w:line="360" w:lineRule="auto"/>
        <w:ind w:left="1134"/>
        <w:jc w:val="both"/>
        <w:rPr>
          <w:rFonts w:asciiTheme="minorHAnsi" w:hAnsiTheme="minorHAnsi" w:cstheme="minorHAnsi"/>
        </w:rPr>
      </w:pPr>
      <w:r w:rsidRPr="00431C53">
        <w:rPr>
          <w:rFonts w:asciiTheme="minorHAnsi" w:hAnsiTheme="minorHAnsi" w:cstheme="minorHAnsi"/>
        </w:rPr>
        <w:t>b) 1 (um) representante dos discentes, indicado pelo Centro ou Diretoria Acadêmica, que não esteja envolvido na prática suspeita da ilicitude a ser investigada;</w:t>
      </w:r>
    </w:p>
    <w:p w14:paraId="669652F5" w14:textId="77777777" w:rsidR="00431C53" w:rsidRPr="00431C53" w:rsidRDefault="00431C53" w:rsidP="00C81F13">
      <w:pPr>
        <w:spacing w:line="360" w:lineRule="auto"/>
        <w:ind w:left="1134"/>
        <w:jc w:val="both"/>
        <w:rPr>
          <w:rFonts w:asciiTheme="minorHAnsi" w:hAnsiTheme="minorHAnsi" w:cstheme="minorHAnsi"/>
        </w:rPr>
      </w:pPr>
      <w:r w:rsidRPr="00431C53">
        <w:rPr>
          <w:rFonts w:asciiTheme="minorHAnsi" w:hAnsiTheme="minorHAnsi" w:cstheme="minorHAnsi"/>
        </w:rPr>
        <w:t>c) 1 (um) secretário (a) para registro em ata das reuniões, quando da apuração dos fatos;</w:t>
      </w:r>
    </w:p>
    <w:p w14:paraId="117732F9" w14:textId="01CA68CC" w:rsidR="00431C53" w:rsidRPr="00431C53" w:rsidRDefault="00431C53" w:rsidP="00C81F13">
      <w:pPr>
        <w:spacing w:line="360" w:lineRule="auto"/>
        <w:ind w:left="567"/>
        <w:jc w:val="both"/>
        <w:rPr>
          <w:rFonts w:asciiTheme="minorHAnsi" w:hAnsiTheme="minorHAnsi" w:cstheme="minorHAnsi"/>
        </w:rPr>
      </w:pPr>
      <w:r w:rsidRPr="00431C53">
        <w:rPr>
          <w:rFonts w:asciiTheme="minorHAnsi" w:hAnsiTheme="minorHAnsi" w:cstheme="minorHAnsi"/>
        </w:rPr>
        <w:t>II</w:t>
      </w:r>
      <w:r w:rsidR="00A50857">
        <w:rPr>
          <w:rFonts w:asciiTheme="minorHAnsi" w:hAnsiTheme="minorHAnsi" w:cstheme="minorHAnsi"/>
        </w:rPr>
        <w:t>I.</w:t>
      </w:r>
      <w:r w:rsidRPr="00431C53">
        <w:rPr>
          <w:rFonts w:asciiTheme="minorHAnsi" w:hAnsiTheme="minorHAnsi" w:cstheme="minorHAnsi"/>
        </w:rPr>
        <w:t xml:space="preserve"> A comissão deverá emitir o parecer final do processo de conciliação </w:t>
      </w:r>
      <w:r w:rsidR="00C81F13">
        <w:rPr>
          <w:rFonts w:asciiTheme="minorHAnsi" w:hAnsiTheme="minorHAnsi" w:cstheme="minorHAnsi"/>
        </w:rPr>
        <w:t xml:space="preserve">- </w:t>
      </w:r>
      <w:r w:rsidR="00C81F13" w:rsidRPr="00431C53">
        <w:rPr>
          <w:rFonts w:asciiTheme="minorHAnsi" w:hAnsiTheme="minorHAnsi" w:cstheme="minorHAnsi"/>
        </w:rPr>
        <w:t xml:space="preserve">Processo Administrativo Disciplinar Discente (PADD), </w:t>
      </w:r>
      <w:r w:rsidRPr="00431C53">
        <w:rPr>
          <w:rFonts w:asciiTheme="minorHAnsi" w:hAnsiTheme="minorHAnsi" w:cstheme="minorHAnsi"/>
        </w:rPr>
        <w:t xml:space="preserve">e encaminhá-lo à Diretoria Geral, por meio de relatório oficial com o teor do que foi </w:t>
      </w:r>
      <w:r w:rsidR="00C81F13">
        <w:rPr>
          <w:rFonts w:asciiTheme="minorHAnsi" w:hAnsiTheme="minorHAnsi" w:cstheme="minorHAnsi"/>
        </w:rPr>
        <w:t>apurado e assinado por todos os seus membros</w:t>
      </w:r>
      <w:r w:rsidRPr="00431C53">
        <w:rPr>
          <w:rFonts w:asciiTheme="minorHAnsi" w:hAnsiTheme="minorHAnsi" w:cstheme="minorHAnsi"/>
        </w:rPr>
        <w:t xml:space="preserve">. </w:t>
      </w:r>
    </w:p>
    <w:p w14:paraId="30745F1F" w14:textId="77777777" w:rsidR="00C81F13" w:rsidRDefault="00C81F13" w:rsidP="00431C53">
      <w:pPr>
        <w:spacing w:line="360" w:lineRule="auto"/>
        <w:jc w:val="both"/>
        <w:rPr>
          <w:rFonts w:asciiTheme="minorHAnsi" w:hAnsiTheme="minorHAnsi" w:cstheme="minorHAnsi"/>
        </w:rPr>
      </w:pPr>
    </w:p>
    <w:p w14:paraId="24EB2398" w14:textId="50E9C0A8" w:rsidR="00431C53" w:rsidRPr="00431C53" w:rsidRDefault="00C81F13" w:rsidP="00431C53">
      <w:pPr>
        <w:spacing w:line="360" w:lineRule="auto"/>
        <w:jc w:val="both"/>
        <w:rPr>
          <w:rFonts w:asciiTheme="minorHAnsi" w:hAnsiTheme="minorHAnsi" w:cstheme="minorHAnsi"/>
        </w:rPr>
      </w:pPr>
      <w:r w:rsidRPr="00C81F13">
        <w:rPr>
          <w:rFonts w:asciiTheme="minorHAnsi" w:hAnsiTheme="minorHAnsi" w:cstheme="minorHAnsi"/>
          <w:b/>
        </w:rPr>
        <w:t>Art. 9º.</w:t>
      </w:r>
      <w:r w:rsidR="00431C53" w:rsidRPr="00431C53">
        <w:rPr>
          <w:rFonts w:asciiTheme="minorHAnsi" w:hAnsiTheme="minorHAnsi" w:cstheme="minorHAnsi"/>
        </w:rPr>
        <w:t xml:space="preserve"> Cabe à Diretoria Geral a aplicação ou não de penalidades, tomando como base o parecer final emitido pela comissão devidamente constituída</w:t>
      </w:r>
      <w:r>
        <w:rPr>
          <w:rFonts w:asciiTheme="minorHAnsi" w:hAnsiTheme="minorHAnsi" w:cstheme="minorHAnsi"/>
        </w:rPr>
        <w:t>, no Inc. II, do Art. 8º</w:t>
      </w:r>
      <w:r w:rsidR="00431C53" w:rsidRPr="00431C53">
        <w:rPr>
          <w:rFonts w:asciiTheme="minorHAnsi" w:hAnsiTheme="minorHAnsi" w:cstheme="minorHAnsi"/>
        </w:rPr>
        <w:t>.</w:t>
      </w:r>
    </w:p>
    <w:p w14:paraId="3290D82E" w14:textId="77777777" w:rsidR="00C81F13" w:rsidRDefault="00C81F13" w:rsidP="00431C53">
      <w:pPr>
        <w:spacing w:line="360" w:lineRule="auto"/>
        <w:jc w:val="both"/>
        <w:rPr>
          <w:rFonts w:asciiTheme="minorHAnsi" w:hAnsiTheme="minorHAnsi" w:cstheme="minorHAnsi"/>
        </w:rPr>
      </w:pPr>
    </w:p>
    <w:p w14:paraId="6BC14D57" w14:textId="77777777" w:rsidR="00431C53" w:rsidRPr="009355A3" w:rsidRDefault="00431C53" w:rsidP="00C81F13">
      <w:pPr>
        <w:spacing w:line="360" w:lineRule="auto"/>
        <w:jc w:val="center"/>
        <w:rPr>
          <w:rFonts w:asciiTheme="minorHAnsi" w:hAnsiTheme="minorHAnsi" w:cstheme="minorHAnsi"/>
          <w:b/>
          <w:highlight w:val="yellow"/>
        </w:rPr>
      </w:pPr>
      <w:bookmarkStart w:id="2" w:name="_Hlk34666555"/>
      <w:r w:rsidRPr="009355A3">
        <w:rPr>
          <w:rFonts w:asciiTheme="minorHAnsi" w:hAnsiTheme="minorHAnsi" w:cstheme="minorHAnsi"/>
          <w:b/>
          <w:highlight w:val="yellow"/>
        </w:rPr>
        <w:t>CAPÍTULO VI</w:t>
      </w:r>
    </w:p>
    <w:p w14:paraId="71C0FB9D" w14:textId="77777777" w:rsidR="00431C53" w:rsidRPr="00C81F13" w:rsidRDefault="00431C53" w:rsidP="00C81F13">
      <w:pPr>
        <w:spacing w:line="360" w:lineRule="auto"/>
        <w:jc w:val="center"/>
        <w:rPr>
          <w:rFonts w:asciiTheme="minorHAnsi" w:hAnsiTheme="minorHAnsi" w:cstheme="minorHAnsi"/>
          <w:b/>
        </w:rPr>
      </w:pPr>
      <w:r w:rsidRPr="009355A3">
        <w:rPr>
          <w:rFonts w:asciiTheme="minorHAnsi" w:hAnsiTheme="minorHAnsi" w:cstheme="minorHAnsi"/>
          <w:b/>
          <w:highlight w:val="yellow"/>
        </w:rPr>
        <w:t>DAS SANÇÕES DISCIPLINARES</w:t>
      </w:r>
    </w:p>
    <w:p w14:paraId="13819D5D" w14:textId="77777777" w:rsidR="00431C53" w:rsidRPr="00431C53" w:rsidRDefault="00431C53" w:rsidP="00431C53">
      <w:pPr>
        <w:spacing w:line="360" w:lineRule="auto"/>
        <w:jc w:val="both"/>
        <w:rPr>
          <w:rFonts w:asciiTheme="minorHAnsi" w:hAnsiTheme="minorHAnsi" w:cstheme="minorHAnsi"/>
        </w:rPr>
      </w:pPr>
    </w:p>
    <w:p w14:paraId="6E7EBED7" w14:textId="4AE8CB72" w:rsidR="00431C53" w:rsidRPr="00431C53" w:rsidRDefault="00C81F13" w:rsidP="00431C53">
      <w:pPr>
        <w:spacing w:line="360" w:lineRule="auto"/>
        <w:jc w:val="both"/>
        <w:rPr>
          <w:rFonts w:asciiTheme="minorHAnsi" w:hAnsiTheme="minorHAnsi" w:cstheme="minorHAnsi"/>
        </w:rPr>
      </w:pPr>
      <w:r w:rsidRPr="00C81F13">
        <w:rPr>
          <w:rFonts w:asciiTheme="minorHAnsi" w:hAnsiTheme="minorHAnsi" w:cstheme="minorHAnsi"/>
          <w:b/>
        </w:rPr>
        <w:t>Art. 10.</w:t>
      </w:r>
      <w:r w:rsidR="00431C53" w:rsidRPr="00431C53">
        <w:rPr>
          <w:rFonts w:asciiTheme="minorHAnsi" w:hAnsiTheme="minorHAnsi" w:cstheme="minorHAnsi"/>
        </w:rPr>
        <w:t xml:space="preserve"> Comprovada a infração disciplinar, poderão ser aplicadas as seguintes sanções disciplinares: advertência, suspensão</w:t>
      </w:r>
      <w:r w:rsidR="00537B04">
        <w:rPr>
          <w:rFonts w:asciiTheme="minorHAnsi" w:hAnsiTheme="minorHAnsi" w:cstheme="minorHAnsi"/>
        </w:rPr>
        <w:t xml:space="preserve"> parcial, suspensão total</w:t>
      </w:r>
      <w:r w:rsidR="00431C53" w:rsidRPr="00431C53">
        <w:rPr>
          <w:rFonts w:asciiTheme="minorHAnsi" w:hAnsiTheme="minorHAnsi" w:cstheme="minorHAnsi"/>
        </w:rPr>
        <w:t xml:space="preserve"> e expulsão.</w:t>
      </w:r>
    </w:p>
    <w:bookmarkEnd w:id="2"/>
    <w:p w14:paraId="0F6C37F1" w14:textId="0B4497B6" w:rsidR="00431C53" w:rsidRPr="00431C53" w:rsidRDefault="00431C53" w:rsidP="00C81F13">
      <w:pPr>
        <w:spacing w:line="360" w:lineRule="auto"/>
        <w:ind w:left="567"/>
        <w:jc w:val="both"/>
        <w:rPr>
          <w:rFonts w:asciiTheme="minorHAnsi" w:hAnsiTheme="minorHAnsi" w:cstheme="minorHAnsi"/>
        </w:rPr>
      </w:pPr>
      <w:r w:rsidRPr="00431C53">
        <w:rPr>
          <w:rFonts w:asciiTheme="minorHAnsi" w:hAnsiTheme="minorHAnsi" w:cstheme="minorHAnsi"/>
        </w:rPr>
        <w:t>I</w:t>
      </w:r>
      <w:r w:rsidR="00A50857">
        <w:rPr>
          <w:rFonts w:asciiTheme="minorHAnsi" w:hAnsiTheme="minorHAnsi" w:cstheme="minorHAnsi"/>
        </w:rPr>
        <w:t>.</w:t>
      </w:r>
      <w:r w:rsidRPr="00431C53">
        <w:rPr>
          <w:rFonts w:asciiTheme="minorHAnsi" w:hAnsiTheme="minorHAnsi" w:cstheme="minorHAnsi"/>
        </w:rPr>
        <w:t xml:space="preserve"> Entende-se por advertência, suspensão</w:t>
      </w:r>
      <w:r w:rsidR="00537B04">
        <w:rPr>
          <w:rFonts w:asciiTheme="minorHAnsi" w:hAnsiTheme="minorHAnsi" w:cstheme="minorHAnsi"/>
        </w:rPr>
        <w:t xml:space="preserve"> parcial, suspensão total</w:t>
      </w:r>
      <w:r w:rsidRPr="00431C53">
        <w:rPr>
          <w:rFonts w:asciiTheme="minorHAnsi" w:hAnsiTheme="minorHAnsi" w:cstheme="minorHAnsi"/>
        </w:rPr>
        <w:t xml:space="preserve"> e expulsão, no âmbito da FACERES, a sanção aplicada ao discente pela prática de infração aos deveres contidos no artigo 4º e irregularidades constantes no ar</w:t>
      </w:r>
      <w:r w:rsidR="00C81F13">
        <w:rPr>
          <w:rFonts w:asciiTheme="minorHAnsi" w:hAnsiTheme="minorHAnsi" w:cstheme="minorHAnsi"/>
        </w:rPr>
        <w:t>tigo 5º do presente Regulamento;</w:t>
      </w:r>
    </w:p>
    <w:p w14:paraId="45AAD983" w14:textId="3F3C6490" w:rsidR="00431C53" w:rsidRPr="00431C53" w:rsidRDefault="00431C53" w:rsidP="00C81F13">
      <w:pPr>
        <w:spacing w:line="360" w:lineRule="auto"/>
        <w:ind w:left="567"/>
        <w:jc w:val="both"/>
        <w:rPr>
          <w:rFonts w:asciiTheme="minorHAnsi" w:hAnsiTheme="minorHAnsi" w:cstheme="minorHAnsi"/>
        </w:rPr>
      </w:pPr>
      <w:r w:rsidRPr="00431C53">
        <w:rPr>
          <w:rFonts w:asciiTheme="minorHAnsi" w:hAnsiTheme="minorHAnsi" w:cstheme="minorHAnsi"/>
        </w:rPr>
        <w:t>II</w:t>
      </w:r>
      <w:r w:rsidR="00A50857">
        <w:rPr>
          <w:rFonts w:asciiTheme="minorHAnsi" w:hAnsiTheme="minorHAnsi" w:cstheme="minorHAnsi"/>
        </w:rPr>
        <w:t>.</w:t>
      </w:r>
      <w:r w:rsidRPr="00431C53">
        <w:rPr>
          <w:rFonts w:asciiTheme="minorHAnsi" w:hAnsiTheme="minorHAnsi" w:cstheme="minorHAnsi"/>
        </w:rPr>
        <w:t xml:space="preserve"> A aplicação das sanções procederá após o parecer final, pela Diretoria Geral, o qual transcorrerá em conformidade com o</w:t>
      </w:r>
      <w:r w:rsidR="00C81F13">
        <w:rPr>
          <w:rFonts w:asciiTheme="minorHAnsi" w:hAnsiTheme="minorHAnsi" w:cstheme="minorHAnsi"/>
        </w:rPr>
        <w:t xml:space="preserve"> capítulo VII deste Regulamento;</w:t>
      </w:r>
    </w:p>
    <w:p w14:paraId="466762F0" w14:textId="0B48502A" w:rsidR="00431C53" w:rsidRDefault="00A50857" w:rsidP="00C81F13">
      <w:pPr>
        <w:spacing w:line="360" w:lineRule="auto"/>
        <w:ind w:left="567"/>
        <w:jc w:val="both"/>
        <w:rPr>
          <w:rFonts w:asciiTheme="minorHAnsi" w:hAnsiTheme="minorHAnsi" w:cstheme="minorHAnsi"/>
        </w:rPr>
      </w:pPr>
      <w:r>
        <w:rPr>
          <w:rFonts w:asciiTheme="minorHAnsi" w:hAnsiTheme="minorHAnsi" w:cstheme="minorHAnsi"/>
        </w:rPr>
        <w:t>III.</w:t>
      </w:r>
      <w:r w:rsidR="00431C53" w:rsidRPr="00431C53">
        <w:rPr>
          <w:rFonts w:asciiTheme="minorHAnsi" w:hAnsiTheme="minorHAnsi" w:cstheme="minorHAnsi"/>
        </w:rPr>
        <w:t xml:space="preserve"> As infrações disciplinares (advertência, suspensão</w:t>
      </w:r>
      <w:r w:rsidR="00537B04">
        <w:rPr>
          <w:rFonts w:asciiTheme="minorHAnsi" w:hAnsiTheme="minorHAnsi" w:cstheme="minorHAnsi"/>
        </w:rPr>
        <w:t xml:space="preserve"> parcial e suspensão total</w:t>
      </w:r>
      <w:r w:rsidR="00431C53" w:rsidRPr="00431C53">
        <w:rPr>
          <w:rFonts w:asciiTheme="minorHAnsi" w:hAnsiTheme="minorHAnsi" w:cstheme="minorHAnsi"/>
        </w:rPr>
        <w:t xml:space="preserve"> e expulsão) deverão ser notificadas por escrito ao discente por meio de documento padrão emitido pela Diretoria Geral da Instituição, notificando a sanção disciplinar a ele imputada pela prática da infração aos deveres constantes no artigo 4º e irregularidades previstas no artigo 5º</w:t>
      </w:r>
      <w:r w:rsidR="00C81F13">
        <w:rPr>
          <w:rFonts w:asciiTheme="minorHAnsi" w:hAnsiTheme="minorHAnsi" w:cstheme="minorHAnsi"/>
        </w:rPr>
        <w:t>;</w:t>
      </w:r>
    </w:p>
    <w:p w14:paraId="39A3C29F" w14:textId="47D2A55E" w:rsidR="00C81F13" w:rsidRPr="00431C53" w:rsidRDefault="00C81F13" w:rsidP="00C81F13">
      <w:pPr>
        <w:spacing w:line="360" w:lineRule="auto"/>
        <w:ind w:left="567"/>
        <w:jc w:val="both"/>
        <w:rPr>
          <w:rFonts w:asciiTheme="minorHAnsi" w:hAnsiTheme="minorHAnsi" w:cstheme="minorHAnsi"/>
        </w:rPr>
      </w:pPr>
      <w:r>
        <w:rPr>
          <w:rFonts w:asciiTheme="minorHAnsi" w:hAnsiTheme="minorHAnsi" w:cstheme="minorHAnsi"/>
        </w:rPr>
        <w:t>IV</w:t>
      </w:r>
      <w:r w:rsidR="00A50857">
        <w:rPr>
          <w:rFonts w:asciiTheme="minorHAnsi" w:hAnsiTheme="minorHAnsi" w:cstheme="minorHAnsi"/>
        </w:rPr>
        <w:t>.</w:t>
      </w:r>
      <w:r>
        <w:rPr>
          <w:rFonts w:asciiTheme="minorHAnsi" w:hAnsiTheme="minorHAnsi" w:cstheme="minorHAnsi"/>
        </w:rPr>
        <w:t xml:space="preserve"> Na falta do discente, por qualquer motivo, quando da notificação, a infração será divulgada ao Centro ou Diretório Acadêmico, contando todos os prazos a partir deste momento: prazo para recurso e prazo para início do cumprimento da sanção;</w:t>
      </w:r>
    </w:p>
    <w:p w14:paraId="074B5DB1" w14:textId="180A2D87" w:rsidR="00431C53" w:rsidRPr="00431C53" w:rsidRDefault="00431C53" w:rsidP="00C81F13">
      <w:pPr>
        <w:spacing w:line="360" w:lineRule="auto"/>
        <w:ind w:left="567"/>
        <w:jc w:val="both"/>
        <w:rPr>
          <w:rFonts w:asciiTheme="minorHAnsi" w:hAnsiTheme="minorHAnsi" w:cstheme="minorHAnsi"/>
        </w:rPr>
      </w:pPr>
      <w:r w:rsidRPr="00431C53">
        <w:rPr>
          <w:rFonts w:asciiTheme="minorHAnsi" w:hAnsiTheme="minorHAnsi" w:cstheme="minorHAnsi"/>
        </w:rPr>
        <w:t>IV</w:t>
      </w:r>
      <w:r w:rsidR="00A50857">
        <w:rPr>
          <w:rFonts w:asciiTheme="minorHAnsi" w:hAnsiTheme="minorHAnsi" w:cstheme="minorHAnsi"/>
        </w:rPr>
        <w:t>.</w:t>
      </w:r>
      <w:r w:rsidRPr="00431C53">
        <w:rPr>
          <w:rFonts w:asciiTheme="minorHAnsi" w:hAnsiTheme="minorHAnsi" w:cstheme="minorHAnsi"/>
        </w:rPr>
        <w:t xml:space="preserve"> O documento padrão será emitido em duas vias, sendo uma para o discente e outra para arquivo na </w:t>
      </w:r>
      <w:r w:rsidR="00B17659">
        <w:rPr>
          <w:rFonts w:asciiTheme="minorHAnsi" w:hAnsiTheme="minorHAnsi" w:cstheme="minorHAnsi"/>
        </w:rPr>
        <w:t>Secretaria Acadêmica.</w:t>
      </w:r>
    </w:p>
    <w:p w14:paraId="7156143B" w14:textId="77777777" w:rsidR="00431C53" w:rsidRPr="00431C53" w:rsidRDefault="00431C53" w:rsidP="00431C53">
      <w:pPr>
        <w:spacing w:line="360" w:lineRule="auto"/>
        <w:jc w:val="both"/>
        <w:rPr>
          <w:rFonts w:asciiTheme="minorHAnsi" w:hAnsiTheme="minorHAnsi" w:cstheme="minorHAnsi"/>
        </w:rPr>
      </w:pPr>
    </w:p>
    <w:p w14:paraId="0E531FD6" w14:textId="14A51C04" w:rsidR="00431C53" w:rsidRPr="00431C53" w:rsidRDefault="00C81F13" w:rsidP="00431C53">
      <w:pPr>
        <w:spacing w:line="360" w:lineRule="auto"/>
        <w:jc w:val="both"/>
        <w:rPr>
          <w:rFonts w:asciiTheme="minorHAnsi" w:hAnsiTheme="minorHAnsi" w:cstheme="minorHAnsi"/>
        </w:rPr>
      </w:pPr>
      <w:r w:rsidRPr="00C81F13">
        <w:rPr>
          <w:rFonts w:asciiTheme="minorHAnsi" w:hAnsiTheme="minorHAnsi" w:cstheme="minorHAnsi"/>
          <w:b/>
        </w:rPr>
        <w:t>Art. 11.</w:t>
      </w:r>
      <w:r>
        <w:rPr>
          <w:rFonts w:asciiTheme="minorHAnsi" w:hAnsiTheme="minorHAnsi" w:cstheme="minorHAnsi"/>
        </w:rPr>
        <w:t xml:space="preserve"> A </w:t>
      </w:r>
      <w:r w:rsidR="0020276E">
        <w:rPr>
          <w:rFonts w:asciiTheme="minorHAnsi" w:hAnsiTheme="minorHAnsi" w:cstheme="minorHAnsi"/>
        </w:rPr>
        <w:t>Diretoria Geral</w:t>
      </w:r>
      <w:r w:rsidR="00431C53" w:rsidRPr="00431C53">
        <w:rPr>
          <w:rFonts w:asciiTheme="minorHAnsi" w:hAnsiTheme="minorHAnsi" w:cstheme="minorHAnsi"/>
        </w:rPr>
        <w:t>, na aplicação das sanções disciplinares, levará em consideração a gravidade da infração cometida, as circunstâncias agravantes ou atenuante</w:t>
      </w:r>
      <w:r w:rsidR="0020276E">
        <w:rPr>
          <w:rFonts w:asciiTheme="minorHAnsi" w:hAnsiTheme="minorHAnsi" w:cstheme="minorHAnsi"/>
        </w:rPr>
        <w:t>s e os antecedentes do discente, de acordo com o parecer final da comissão devidamente constituída.</w:t>
      </w:r>
    </w:p>
    <w:p w14:paraId="25F906B9" w14:textId="77777777" w:rsidR="00431C53" w:rsidRPr="00431C53" w:rsidRDefault="00431C53" w:rsidP="00431C53">
      <w:pPr>
        <w:spacing w:line="360" w:lineRule="auto"/>
        <w:jc w:val="both"/>
        <w:rPr>
          <w:rFonts w:asciiTheme="minorHAnsi" w:hAnsiTheme="minorHAnsi" w:cstheme="minorHAnsi"/>
        </w:rPr>
      </w:pPr>
    </w:p>
    <w:p w14:paraId="59814233" w14:textId="77777777" w:rsidR="00B17659" w:rsidRDefault="00B17659" w:rsidP="00431C53">
      <w:pPr>
        <w:spacing w:line="360" w:lineRule="auto"/>
        <w:jc w:val="both"/>
        <w:rPr>
          <w:rFonts w:asciiTheme="minorHAnsi" w:hAnsiTheme="minorHAnsi" w:cstheme="minorHAnsi"/>
          <w:b/>
        </w:rPr>
      </w:pPr>
    </w:p>
    <w:p w14:paraId="5D83A09A" w14:textId="67895016" w:rsidR="00431C53" w:rsidRPr="00431C53" w:rsidRDefault="0020276E" w:rsidP="00431C53">
      <w:pPr>
        <w:spacing w:line="360" w:lineRule="auto"/>
        <w:jc w:val="both"/>
        <w:rPr>
          <w:rFonts w:asciiTheme="minorHAnsi" w:hAnsiTheme="minorHAnsi" w:cstheme="minorHAnsi"/>
        </w:rPr>
      </w:pPr>
      <w:r w:rsidRPr="0020276E">
        <w:rPr>
          <w:rFonts w:asciiTheme="minorHAnsi" w:hAnsiTheme="minorHAnsi" w:cstheme="minorHAnsi"/>
          <w:b/>
        </w:rPr>
        <w:t>Art. 12.</w:t>
      </w:r>
      <w:r>
        <w:rPr>
          <w:rFonts w:asciiTheme="minorHAnsi" w:hAnsiTheme="minorHAnsi" w:cstheme="minorHAnsi"/>
        </w:rPr>
        <w:t xml:space="preserve"> Será considerada infração ou irregularidade d</w:t>
      </w:r>
      <w:r w:rsidR="00431C53" w:rsidRPr="00431C53">
        <w:rPr>
          <w:rFonts w:asciiTheme="minorHAnsi" w:hAnsiTheme="minorHAnsi" w:cstheme="minorHAnsi"/>
        </w:rPr>
        <w:t>isciplinar o não cumprimento de um ou mais dos deveres constantes no Art. 4º</w:t>
      </w:r>
      <w:r>
        <w:rPr>
          <w:rFonts w:asciiTheme="minorHAnsi" w:hAnsiTheme="minorHAnsi" w:cstheme="minorHAnsi"/>
        </w:rPr>
        <w:t xml:space="preserve"> ou a prática de um</w:t>
      </w:r>
      <w:r w:rsidR="00431C53" w:rsidRPr="00431C53">
        <w:rPr>
          <w:rFonts w:asciiTheme="minorHAnsi" w:hAnsiTheme="minorHAnsi" w:cstheme="minorHAnsi"/>
        </w:rPr>
        <w:t xml:space="preserve"> ou mais das irregularidades constantes no Art. 5º deste Regulamento.</w:t>
      </w:r>
    </w:p>
    <w:p w14:paraId="1DB51308" w14:textId="56018C28" w:rsidR="00431C53" w:rsidRPr="00431C53" w:rsidRDefault="00431C53" w:rsidP="0020276E">
      <w:pPr>
        <w:spacing w:line="360" w:lineRule="auto"/>
        <w:ind w:left="567"/>
        <w:jc w:val="both"/>
        <w:rPr>
          <w:rFonts w:asciiTheme="minorHAnsi" w:hAnsiTheme="minorHAnsi" w:cstheme="minorHAnsi"/>
        </w:rPr>
      </w:pPr>
      <w:r w:rsidRPr="00431C53">
        <w:rPr>
          <w:rFonts w:asciiTheme="minorHAnsi" w:hAnsiTheme="minorHAnsi" w:cstheme="minorHAnsi"/>
        </w:rPr>
        <w:t>I</w:t>
      </w:r>
      <w:r w:rsidR="00A50857">
        <w:rPr>
          <w:rFonts w:asciiTheme="minorHAnsi" w:hAnsiTheme="minorHAnsi" w:cstheme="minorHAnsi"/>
        </w:rPr>
        <w:t>.</w:t>
      </w:r>
      <w:r w:rsidRPr="00431C53">
        <w:rPr>
          <w:rFonts w:asciiTheme="minorHAnsi" w:hAnsiTheme="minorHAnsi" w:cstheme="minorHAnsi"/>
        </w:rPr>
        <w:t xml:space="preserve"> A sanção disciplinar de advertência poderá ser aplicada:</w:t>
      </w:r>
    </w:p>
    <w:p w14:paraId="46A7E0A3" w14:textId="6597CC1F" w:rsidR="00431C53" w:rsidRPr="00431C53" w:rsidRDefault="0020276E" w:rsidP="0020276E">
      <w:pPr>
        <w:spacing w:line="360" w:lineRule="auto"/>
        <w:ind w:left="1134"/>
        <w:jc w:val="both"/>
        <w:rPr>
          <w:rFonts w:asciiTheme="minorHAnsi" w:hAnsiTheme="minorHAnsi" w:cstheme="minorHAnsi"/>
        </w:rPr>
      </w:pPr>
      <w:r>
        <w:rPr>
          <w:rFonts w:asciiTheme="minorHAnsi" w:hAnsiTheme="minorHAnsi" w:cstheme="minorHAnsi"/>
        </w:rPr>
        <w:t>a) N</w:t>
      </w:r>
      <w:r w:rsidR="00431C53" w:rsidRPr="00431C53">
        <w:rPr>
          <w:rFonts w:asciiTheme="minorHAnsi" w:hAnsiTheme="minorHAnsi" w:cstheme="minorHAnsi"/>
        </w:rPr>
        <w:t>o caso do não cumprimento dos deveres previstos nos incisos: III a VI, IX, X, XIII, XIV, XVI, XVII e XVIII, do Art. 4º;</w:t>
      </w:r>
    </w:p>
    <w:p w14:paraId="3161B90A" w14:textId="73B70D6D" w:rsidR="00431C53" w:rsidRPr="00431C53" w:rsidRDefault="0020276E" w:rsidP="0020276E">
      <w:pPr>
        <w:spacing w:line="360" w:lineRule="auto"/>
        <w:ind w:left="1134"/>
        <w:jc w:val="both"/>
        <w:rPr>
          <w:rFonts w:asciiTheme="minorHAnsi" w:hAnsiTheme="minorHAnsi" w:cstheme="minorHAnsi"/>
        </w:rPr>
      </w:pPr>
      <w:r>
        <w:rPr>
          <w:rFonts w:asciiTheme="minorHAnsi" w:hAnsiTheme="minorHAnsi" w:cstheme="minorHAnsi"/>
        </w:rPr>
        <w:t>b) N</w:t>
      </w:r>
      <w:r w:rsidR="00431C53" w:rsidRPr="00431C53">
        <w:rPr>
          <w:rFonts w:asciiTheme="minorHAnsi" w:hAnsiTheme="minorHAnsi" w:cstheme="minorHAnsi"/>
        </w:rPr>
        <w:t xml:space="preserve">o caso de prática de irregularidade prevista nos incisos: XVII, XX, XXI, XXII, XXIII, </w:t>
      </w:r>
      <w:r>
        <w:rPr>
          <w:rFonts w:asciiTheme="minorHAnsi" w:hAnsiTheme="minorHAnsi" w:cstheme="minorHAnsi"/>
        </w:rPr>
        <w:t>XXIV e XXV, contidos do Art. 5º;</w:t>
      </w:r>
    </w:p>
    <w:p w14:paraId="0D0476B9" w14:textId="7ED5620B" w:rsidR="00431C53" w:rsidRPr="00431C53" w:rsidRDefault="00431C53" w:rsidP="0020276E">
      <w:pPr>
        <w:spacing w:line="360" w:lineRule="auto"/>
        <w:ind w:left="1134"/>
        <w:jc w:val="both"/>
        <w:rPr>
          <w:rFonts w:asciiTheme="minorHAnsi" w:hAnsiTheme="minorHAnsi" w:cstheme="minorHAnsi"/>
        </w:rPr>
      </w:pPr>
      <w:r w:rsidRPr="00431C53">
        <w:rPr>
          <w:rFonts w:asciiTheme="minorHAnsi" w:hAnsiTheme="minorHAnsi" w:cstheme="minorHAnsi"/>
        </w:rPr>
        <w:t>c) A notificação da sanção disciplinar de advertência será expedida oficialmente pela Diretoria Geral da Instituição</w:t>
      </w:r>
      <w:r w:rsidR="0020276E">
        <w:rPr>
          <w:rFonts w:asciiTheme="minorHAnsi" w:hAnsiTheme="minorHAnsi" w:cstheme="minorHAnsi"/>
        </w:rPr>
        <w:t>;</w:t>
      </w:r>
    </w:p>
    <w:p w14:paraId="07AD9F8B" w14:textId="7F71364A" w:rsidR="00431C53" w:rsidRPr="00431C53" w:rsidRDefault="00431C53" w:rsidP="0020276E">
      <w:pPr>
        <w:spacing w:line="360" w:lineRule="auto"/>
        <w:ind w:left="1134"/>
        <w:jc w:val="both"/>
        <w:rPr>
          <w:rFonts w:asciiTheme="minorHAnsi" w:hAnsiTheme="minorHAnsi" w:cstheme="minorHAnsi"/>
        </w:rPr>
      </w:pPr>
      <w:r w:rsidRPr="00431C53">
        <w:rPr>
          <w:rFonts w:asciiTheme="minorHAnsi" w:hAnsiTheme="minorHAnsi" w:cstheme="minorHAnsi"/>
        </w:rPr>
        <w:t>d) A sanção disciplinar de advertência será a</w:t>
      </w:r>
      <w:r w:rsidR="0020276E">
        <w:rPr>
          <w:rFonts w:asciiTheme="minorHAnsi" w:hAnsiTheme="minorHAnsi" w:cstheme="minorHAnsi"/>
        </w:rPr>
        <w:t>plicada até no máximo de duas</w:t>
      </w:r>
      <w:r w:rsidRPr="00431C53">
        <w:rPr>
          <w:rFonts w:asciiTheme="minorHAnsi" w:hAnsiTheme="minorHAnsi" w:cstheme="minorHAnsi"/>
        </w:rPr>
        <w:t xml:space="preserve"> vezes em ocorrências reincidentes ou recorrentes de f</w:t>
      </w:r>
      <w:r w:rsidR="0020276E">
        <w:rPr>
          <w:rFonts w:asciiTheme="minorHAnsi" w:hAnsiTheme="minorHAnsi" w:cstheme="minorHAnsi"/>
        </w:rPr>
        <w:t>orma consecutiva ou alternada.</w:t>
      </w:r>
    </w:p>
    <w:p w14:paraId="70380E82" w14:textId="3C4CA2F7" w:rsidR="00537B04" w:rsidRPr="009355A3" w:rsidRDefault="00537B04" w:rsidP="0020276E">
      <w:pPr>
        <w:spacing w:line="360" w:lineRule="auto"/>
        <w:ind w:left="567"/>
        <w:jc w:val="both"/>
        <w:rPr>
          <w:rFonts w:asciiTheme="minorHAnsi" w:hAnsiTheme="minorHAnsi" w:cstheme="minorHAnsi"/>
          <w:highlight w:val="yellow"/>
        </w:rPr>
      </w:pPr>
      <w:bookmarkStart w:id="3" w:name="_Hlk34666575"/>
      <w:bookmarkStart w:id="4" w:name="_GoBack"/>
      <w:r w:rsidRPr="009355A3">
        <w:rPr>
          <w:rFonts w:asciiTheme="minorHAnsi" w:hAnsiTheme="minorHAnsi" w:cstheme="minorHAnsi"/>
          <w:highlight w:val="yellow"/>
        </w:rPr>
        <w:t>II. A sanção disciplinar de suspensão parcial poderá ser aplicada:</w:t>
      </w:r>
    </w:p>
    <w:p w14:paraId="06ABF21F" w14:textId="41ED94CA" w:rsidR="00537B04" w:rsidRPr="00431C53" w:rsidRDefault="00537B04" w:rsidP="00537B04">
      <w:pPr>
        <w:spacing w:line="360" w:lineRule="auto"/>
        <w:ind w:left="1134"/>
        <w:jc w:val="both"/>
        <w:rPr>
          <w:rFonts w:asciiTheme="minorHAnsi" w:hAnsiTheme="minorHAnsi" w:cstheme="minorHAnsi"/>
        </w:rPr>
      </w:pPr>
      <w:r w:rsidRPr="009355A3">
        <w:rPr>
          <w:rFonts w:asciiTheme="minorHAnsi" w:hAnsiTheme="minorHAnsi" w:cstheme="minorHAnsi"/>
          <w:highlight w:val="yellow"/>
        </w:rPr>
        <w:t>a) No caso específico de cola acadêmica</w:t>
      </w:r>
      <w:r w:rsidR="00100AC5" w:rsidRPr="009355A3">
        <w:rPr>
          <w:rFonts w:asciiTheme="minorHAnsi" w:hAnsiTheme="minorHAnsi" w:cstheme="minorHAnsi"/>
          <w:highlight w:val="yellow"/>
        </w:rPr>
        <w:t xml:space="preserve"> a suspensão parcial será aplicada </w:t>
      </w:r>
      <w:r w:rsidR="0025344A" w:rsidRPr="009355A3">
        <w:rPr>
          <w:rFonts w:asciiTheme="minorHAnsi" w:hAnsiTheme="minorHAnsi" w:cstheme="minorHAnsi"/>
          <w:highlight w:val="yellow"/>
        </w:rPr>
        <w:t>com a proibição da realização de qualquer avaliação da disciplina, sendo direcionado diretamente ao exame final.</w:t>
      </w:r>
    </w:p>
    <w:bookmarkEnd w:id="3"/>
    <w:bookmarkEnd w:id="4"/>
    <w:p w14:paraId="2ACE3BB0" w14:textId="3429ACE3" w:rsidR="00431C53" w:rsidRPr="00431C53" w:rsidRDefault="00431C53" w:rsidP="0020276E">
      <w:pPr>
        <w:spacing w:line="360" w:lineRule="auto"/>
        <w:ind w:left="567"/>
        <w:jc w:val="both"/>
        <w:rPr>
          <w:rFonts w:asciiTheme="minorHAnsi" w:hAnsiTheme="minorHAnsi" w:cstheme="minorHAnsi"/>
        </w:rPr>
      </w:pPr>
      <w:r w:rsidRPr="00431C53">
        <w:rPr>
          <w:rFonts w:asciiTheme="minorHAnsi" w:hAnsiTheme="minorHAnsi" w:cstheme="minorHAnsi"/>
        </w:rPr>
        <w:t>II</w:t>
      </w:r>
      <w:r w:rsidR="00537B04">
        <w:rPr>
          <w:rFonts w:asciiTheme="minorHAnsi" w:hAnsiTheme="minorHAnsi" w:cstheme="minorHAnsi"/>
        </w:rPr>
        <w:t>I</w:t>
      </w:r>
      <w:r w:rsidR="00A50857">
        <w:rPr>
          <w:rFonts w:asciiTheme="minorHAnsi" w:hAnsiTheme="minorHAnsi" w:cstheme="minorHAnsi"/>
        </w:rPr>
        <w:t>.</w:t>
      </w:r>
      <w:r w:rsidRPr="00431C53">
        <w:rPr>
          <w:rFonts w:asciiTheme="minorHAnsi" w:hAnsiTheme="minorHAnsi" w:cstheme="minorHAnsi"/>
        </w:rPr>
        <w:t xml:space="preserve"> A sanção disciplinar de suspensão</w:t>
      </w:r>
      <w:r w:rsidR="00537B04">
        <w:rPr>
          <w:rFonts w:asciiTheme="minorHAnsi" w:hAnsiTheme="minorHAnsi" w:cstheme="minorHAnsi"/>
        </w:rPr>
        <w:t xml:space="preserve"> total</w:t>
      </w:r>
      <w:r w:rsidRPr="00431C53">
        <w:rPr>
          <w:rFonts w:asciiTheme="minorHAnsi" w:hAnsiTheme="minorHAnsi" w:cstheme="minorHAnsi"/>
        </w:rPr>
        <w:t xml:space="preserve"> poderá ser aplicada:</w:t>
      </w:r>
    </w:p>
    <w:p w14:paraId="44D49E83" w14:textId="4EC36815" w:rsidR="00431C53" w:rsidRPr="00431C53" w:rsidRDefault="0020276E" w:rsidP="0020276E">
      <w:pPr>
        <w:spacing w:line="360" w:lineRule="auto"/>
        <w:ind w:left="1134"/>
        <w:jc w:val="both"/>
        <w:rPr>
          <w:rFonts w:asciiTheme="minorHAnsi" w:hAnsiTheme="minorHAnsi" w:cstheme="minorHAnsi"/>
        </w:rPr>
      </w:pPr>
      <w:r>
        <w:rPr>
          <w:rFonts w:asciiTheme="minorHAnsi" w:hAnsiTheme="minorHAnsi" w:cstheme="minorHAnsi"/>
        </w:rPr>
        <w:t>a) N</w:t>
      </w:r>
      <w:r w:rsidR="00431C53" w:rsidRPr="00431C53">
        <w:rPr>
          <w:rFonts w:asciiTheme="minorHAnsi" w:hAnsiTheme="minorHAnsi" w:cstheme="minorHAnsi"/>
        </w:rPr>
        <w:t>o cas</w:t>
      </w:r>
      <w:r>
        <w:rPr>
          <w:rFonts w:asciiTheme="minorHAnsi" w:hAnsiTheme="minorHAnsi" w:cstheme="minorHAnsi"/>
        </w:rPr>
        <w:t>o da ocorrência da terceira</w:t>
      </w:r>
      <w:r w:rsidR="00431C53" w:rsidRPr="00431C53">
        <w:rPr>
          <w:rFonts w:asciiTheme="minorHAnsi" w:hAnsiTheme="minorHAnsi" w:cstheme="minorHAnsi"/>
        </w:rPr>
        <w:t xml:space="preserve"> reincidência ou recorrência de forma consecutiva ou alternada da sa</w:t>
      </w:r>
      <w:r>
        <w:rPr>
          <w:rFonts w:asciiTheme="minorHAnsi" w:hAnsiTheme="minorHAnsi" w:cstheme="minorHAnsi"/>
        </w:rPr>
        <w:t>nção disciplinar de advertência;</w:t>
      </w:r>
    </w:p>
    <w:p w14:paraId="2BD1DDAF" w14:textId="48AD9E79" w:rsidR="00431C53" w:rsidRPr="00431C53" w:rsidRDefault="0020276E" w:rsidP="0020276E">
      <w:pPr>
        <w:spacing w:line="360" w:lineRule="auto"/>
        <w:ind w:left="1134"/>
        <w:jc w:val="both"/>
        <w:rPr>
          <w:rFonts w:asciiTheme="minorHAnsi" w:hAnsiTheme="minorHAnsi" w:cstheme="minorHAnsi"/>
        </w:rPr>
      </w:pPr>
      <w:r>
        <w:rPr>
          <w:rFonts w:asciiTheme="minorHAnsi" w:hAnsiTheme="minorHAnsi" w:cstheme="minorHAnsi"/>
        </w:rPr>
        <w:t>b) N</w:t>
      </w:r>
      <w:r w:rsidR="00431C53" w:rsidRPr="00431C53">
        <w:rPr>
          <w:rFonts w:asciiTheme="minorHAnsi" w:hAnsiTheme="minorHAnsi" w:cstheme="minorHAnsi"/>
        </w:rPr>
        <w:t xml:space="preserve">o caso do não cumprimento dos deveres previstos nos incisos: I, II, VII, VIII, XI, XII, XV, e XIX, </w:t>
      </w:r>
      <w:r>
        <w:rPr>
          <w:rFonts w:asciiTheme="minorHAnsi" w:hAnsiTheme="minorHAnsi" w:cstheme="minorHAnsi"/>
        </w:rPr>
        <w:t>constantes do Art. 4º;</w:t>
      </w:r>
    </w:p>
    <w:p w14:paraId="2D32511A" w14:textId="1FB70965" w:rsidR="00431C53" w:rsidRPr="00431C53" w:rsidRDefault="0020276E" w:rsidP="0020276E">
      <w:pPr>
        <w:spacing w:line="360" w:lineRule="auto"/>
        <w:ind w:left="1134"/>
        <w:jc w:val="both"/>
        <w:rPr>
          <w:rFonts w:asciiTheme="minorHAnsi" w:hAnsiTheme="minorHAnsi" w:cstheme="minorHAnsi"/>
        </w:rPr>
      </w:pPr>
      <w:r>
        <w:rPr>
          <w:rFonts w:asciiTheme="minorHAnsi" w:hAnsiTheme="minorHAnsi" w:cstheme="minorHAnsi"/>
        </w:rPr>
        <w:t>c) N</w:t>
      </w:r>
      <w:r w:rsidR="00431C53" w:rsidRPr="00431C53">
        <w:rPr>
          <w:rFonts w:asciiTheme="minorHAnsi" w:hAnsiTheme="minorHAnsi" w:cstheme="minorHAnsi"/>
        </w:rPr>
        <w:t>o caso de prática de irregularidade prevista nos incisos II, III, IV, V, XII, XIV, XV, X</w:t>
      </w:r>
      <w:r>
        <w:rPr>
          <w:rFonts w:asciiTheme="minorHAnsi" w:hAnsiTheme="minorHAnsi" w:cstheme="minorHAnsi"/>
        </w:rPr>
        <w:t>VIII e XIX, contidos do Art. 5º;</w:t>
      </w:r>
    </w:p>
    <w:p w14:paraId="7E5E13B4" w14:textId="258FB33D" w:rsidR="00431C53" w:rsidRPr="00431C53" w:rsidRDefault="00431C53" w:rsidP="0020276E">
      <w:pPr>
        <w:spacing w:line="360" w:lineRule="auto"/>
        <w:ind w:left="1134"/>
        <w:jc w:val="both"/>
        <w:rPr>
          <w:rFonts w:asciiTheme="minorHAnsi" w:hAnsiTheme="minorHAnsi" w:cstheme="minorHAnsi"/>
        </w:rPr>
      </w:pPr>
      <w:r w:rsidRPr="00431C53">
        <w:rPr>
          <w:rFonts w:asciiTheme="minorHAnsi" w:hAnsiTheme="minorHAnsi" w:cstheme="minorHAnsi"/>
        </w:rPr>
        <w:t xml:space="preserve">d) </w:t>
      </w:r>
      <w:r w:rsidR="0020276E">
        <w:rPr>
          <w:rFonts w:asciiTheme="minorHAnsi" w:hAnsiTheme="minorHAnsi" w:cstheme="minorHAnsi"/>
        </w:rPr>
        <w:t>A</w:t>
      </w:r>
      <w:r w:rsidRPr="00431C53">
        <w:rPr>
          <w:rFonts w:asciiTheme="minorHAnsi" w:hAnsiTheme="minorHAnsi" w:cstheme="minorHAnsi"/>
        </w:rPr>
        <w:t xml:space="preserve"> notificação da sanção disciplinar de suspensão será expedida oficialmente pela Diretoria </w:t>
      </w:r>
      <w:r w:rsidR="0020276E">
        <w:rPr>
          <w:rFonts w:asciiTheme="minorHAnsi" w:hAnsiTheme="minorHAnsi" w:cstheme="minorHAnsi"/>
        </w:rPr>
        <w:t xml:space="preserve">Geral </w:t>
      </w:r>
      <w:r w:rsidRPr="00431C53">
        <w:rPr>
          <w:rFonts w:asciiTheme="minorHAnsi" w:hAnsiTheme="minorHAnsi" w:cstheme="minorHAnsi"/>
        </w:rPr>
        <w:t>da Instituição</w:t>
      </w:r>
      <w:r w:rsidR="0020276E">
        <w:rPr>
          <w:rFonts w:asciiTheme="minorHAnsi" w:hAnsiTheme="minorHAnsi" w:cstheme="minorHAnsi"/>
        </w:rPr>
        <w:t>.</w:t>
      </w:r>
    </w:p>
    <w:p w14:paraId="7A26E89B" w14:textId="6FBF571C" w:rsidR="00431C53" w:rsidRPr="00431C53" w:rsidRDefault="0020276E" w:rsidP="0020276E">
      <w:pPr>
        <w:spacing w:line="360" w:lineRule="auto"/>
        <w:ind w:left="1134"/>
        <w:jc w:val="both"/>
        <w:rPr>
          <w:rFonts w:asciiTheme="minorHAnsi" w:hAnsiTheme="minorHAnsi" w:cstheme="minorHAnsi"/>
        </w:rPr>
      </w:pPr>
      <w:r>
        <w:rPr>
          <w:rFonts w:asciiTheme="minorHAnsi" w:hAnsiTheme="minorHAnsi" w:cstheme="minorHAnsi"/>
        </w:rPr>
        <w:t>e) A</w:t>
      </w:r>
      <w:r w:rsidR="00431C53" w:rsidRPr="00431C53">
        <w:rPr>
          <w:rFonts w:asciiTheme="minorHAnsi" w:hAnsiTheme="minorHAnsi" w:cstheme="minorHAnsi"/>
        </w:rPr>
        <w:t xml:space="preserve"> imposição disciplinar de suspensão deverá observar na primeira ocorrência até </w:t>
      </w:r>
      <w:r w:rsidR="00431C53" w:rsidRPr="00431C53">
        <w:rPr>
          <w:rFonts w:asciiTheme="minorHAnsi" w:hAnsiTheme="minorHAnsi" w:cstheme="minorHAnsi"/>
        </w:rPr>
        <w:lastRenderedPageBreak/>
        <w:t>três dias úteis; em segunda ocorrência, até sete dias úteis; e a partir da terceira ocorrência não pod</w:t>
      </w:r>
      <w:r>
        <w:rPr>
          <w:rFonts w:asciiTheme="minorHAnsi" w:hAnsiTheme="minorHAnsi" w:cstheme="minorHAnsi"/>
        </w:rPr>
        <w:t>erá ultrapassar trinta dias</w:t>
      </w:r>
      <w:r w:rsidR="00431C53" w:rsidRPr="00431C53">
        <w:rPr>
          <w:rFonts w:asciiTheme="minorHAnsi" w:hAnsiTheme="minorHAnsi" w:cstheme="minorHAnsi"/>
        </w:rPr>
        <w:t xml:space="preserve"> úteis de </w:t>
      </w:r>
      <w:r>
        <w:rPr>
          <w:rFonts w:asciiTheme="minorHAnsi" w:hAnsiTheme="minorHAnsi" w:cstheme="minorHAnsi"/>
        </w:rPr>
        <w:t>atividade de ensino;</w:t>
      </w:r>
    </w:p>
    <w:p w14:paraId="41B68B34" w14:textId="76301D19" w:rsidR="00431C53" w:rsidRPr="00431C53" w:rsidRDefault="0020276E" w:rsidP="0020276E">
      <w:pPr>
        <w:spacing w:line="360" w:lineRule="auto"/>
        <w:ind w:left="1134"/>
        <w:jc w:val="both"/>
        <w:rPr>
          <w:rFonts w:asciiTheme="minorHAnsi" w:hAnsiTheme="minorHAnsi" w:cstheme="minorHAnsi"/>
        </w:rPr>
      </w:pPr>
      <w:r>
        <w:rPr>
          <w:rFonts w:asciiTheme="minorHAnsi" w:hAnsiTheme="minorHAnsi" w:cstheme="minorHAnsi"/>
        </w:rPr>
        <w:t>f) O</w:t>
      </w:r>
      <w:r w:rsidR="00431C53" w:rsidRPr="00431C53">
        <w:rPr>
          <w:rFonts w:asciiTheme="minorHAnsi" w:hAnsiTheme="minorHAnsi" w:cstheme="minorHAnsi"/>
        </w:rPr>
        <w:t xml:space="preserve"> aluno que tiver sido punido por medidas disciplinares de suspensão não poderá ser votado para representante de turma, e nem ser indicado para membro de colegiados, conselhos e comissões institu</w:t>
      </w:r>
      <w:r>
        <w:rPr>
          <w:rFonts w:asciiTheme="minorHAnsi" w:hAnsiTheme="minorHAnsi" w:cstheme="minorHAnsi"/>
        </w:rPr>
        <w:t>cionais no interstício de um</w:t>
      </w:r>
      <w:r w:rsidR="00431C53" w:rsidRPr="00431C53">
        <w:rPr>
          <w:rFonts w:asciiTheme="minorHAnsi" w:hAnsiTheme="minorHAnsi" w:cstheme="minorHAnsi"/>
        </w:rPr>
        <w:t xml:space="preserve"> ano a </w:t>
      </w:r>
      <w:r>
        <w:rPr>
          <w:rFonts w:asciiTheme="minorHAnsi" w:hAnsiTheme="minorHAnsi" w:cstheme="minorHAnsi"/>
        </w:rPr>
        <w:t>contar da data do ato punitivo;</w:t>
      </w:r>
    </w:p>
    <w:p w14:paraId="132397EC" w14:textId="72FC37D9" w:rsidR="00431C53" w:rsidRPr="00431C53" w:rsidRDefault="00431C53" w:rsidP="0020276E">
      <w:pPr>
        <w:spacing w:line="360" w:lineRule="auto"/>
        <w:ind w:left="1134"/>
        <w:jc w:val="both"/>
        <w:rPr>
          <w:rFonts w:asciiTheme="minorHAnsi" w:hAnsiTheme="minorHAnsi" w:cstheme="minorHAnsi"/>
        </w:rPr>
      </w:pPr>
      <w:r w:rsidRPr="00431C53">
        <w:rPr>
          <w:rFonts w:asciiTheme="minorHAnsi" w:hAnsiTheme="minorHAnsi" w:cstheme="minorHAnsi"/>
        </w:rPr>
        <w:t xml:space="preserve">g) Caso a suspensão coincida com dias de avaliação, trabalhos ou outras atividades, o aluno não terá direito às mesmas, por estarem essas inseridas no contexto da sanção, </w:t>
      </w:r>
      <w:r w:rsidR="009E77DA">
        <w:rPr>
          <w:rFonts w:asciiTheme="minorHAnsi" w:hAnsiTheme="minorHAnsi" w:cstheme="minorHAnsi"/>
        </w:rPr>
        <w:t xml:space="preserve">assim como não terá direito à uma prova substitutiva </w:t>
      </w:r>
      <w:r w:rsidR="0025344A">
        <w:rPr>
          <w:rFonts w:asciiTheme="minorHAnsi" w:hAnsiTheme="minorHAnsi" w:cstheme="minorHAnsi"/>
        </w:rPr>
        <w:t xml:space="preserve">ou aceleração </w:t>
      </w:r>
      <w:r w:rsidR="009E77DA">
        <w:rPr>
          <w:rFonts w:asciiTheme="minorHAnsi" w:hAnsiTheme="minorHAnsi" w:cstheme="minorHAnsi"/>
        </w:rPr>
        <w:t xml:space="preserve">da mesma. </w:t>
      </w:r>
    </w:p>
    <w:p w14:paraId="5787E192" w14:textId="1C305ADE" w:rsidR="00431C53" w:rsidRPr="00431C53" w:rsidRDefault="00537B04" w:rsidP="0020276E">
      <w:pPr>
        <w:spacing w:line="360" w:lineRule="auto"/>
        <w:ind w:left="567"/>
        <w:jc w:val="both"/>
        <w:rPr>
          <w:rFonts w:asciiTheme="minorHAnsi" w:hAnsiTheme="minorHAnsi" w:cstheme="minorHAnsi"/>
        </w:rPr>
      </w:pPr>
      <w:r>
        <w:rPr>
          <w:rFonts w:asciiTheme="minorHAnsi" w:hAnsiTheme="minorHAnsi" w:cstheme="minorHAnsi"/>
        </w:rPr>
        <w:t>IV</w:t>
      </w:r>
      <w:r w:rsidR="00A50857">
        <w:rPr>
          <w:rFonts w:asciiTheme="minorHAnsi" w:hAnsiTheme="minorHAnsi" w:cstheme="minorHAnsi"/>
        </w:rPr>
        <w:t>.</w:t>
      </w:r>
      <w:r w:rsidR="00431C53" w:rsidRPr="00431C53">
        <w:rPr>
          <w:rFonts w:asciiTheme="minorHAnsi" w:hAnsiTheme="minorHAnsi" w:cstheme="minorHAnsi"/>
        </w:rPr>
        <w:t xml:space="preserve"> A sanção disciplinar de Expulsão poderá ser aplicada:</w:t>
      </w:r>
    </w:p>
    <w:p w14:paraId="12E577A8" w14:textId="59E52CC6" w:rsidR="00431C53" w:rsidRPr="00431C53" w:rsidRDefault="0020276E" w:rsidP="0020276E">
      <w:pPr>
        <w:spacing w:line="360" w:lineRule="auto"/>
        <w:ind w:left="1134"/>
        <w:jc w:val="both"/>
        <w:rPr>
          <w:rFonts w:asciiTheme="minorHAnsi" w:hAnsiTheme="minorHAnsi" w:cstheme="minorHAnsi"/>
        </w:rPr>
      </w:pPr>
      <w:r>
        <w:rPr>
          <w:rFonts w:asciiTheme="minorHAnsi" w:hAnsiTheme="minorHAnsi" w:cstheme="minorHAnsi"/>
        </w:rPr>
        <w:t>a) N</w:t>
      </w:r>
      <w:r w:rsidR="00431C53" w:rsidRPr="00431C53">
        <w:rPr>
          <w:rFonts w:asciiTheme="minorHAnsi" w:hAnsiTheme="minorHAnsi" w:cstheme="minorHAnsi"/>
        </w:rPr>
        <w:t xml:space="preserve">o caso de reincidências ou recorrências de forma consecutiva ou alternada da </w:t>
      </w:r>
      <w:r>
        <w:rPr>
          <w:rFonts w:asciiTheme="minorHAnsi" w:hAnsiTheme="minorHAnsi" w:cstheme="minorHAnsi"/>
        </w:rPr>
        <w:t>sanção disciplinar de suspensão;</w:t>
      </w:r>
    </w:p>
    <w:p w14:paraId="208C8BDD" w14:textId="25AE4A73" w:rsidR="00431C53" w:rsidRPr="00431C53" w:rsidRDefault="0020276E" w:rsidP="0020276E">
      <w:pPr>
        <w:spacing w:line="360" w:lineRule="auto"/>
        <w:ind w:left="1134"/>
        <w:jc w:val="both"/>
        <w:rPr>
          <w:rFonts w:asciiTheme="minorHAnsi" w:hAnsiTheme="minorHAnsi" w:cstheme="minorHAnsi"/>
        </w:rPr>
      </w:pPr>
      <w:r>
        <w:rPr>
          <w:rFonts w:asciiTheme="minorHAnsi" w:hAnsiTheme="minorHAnsi" w:cstheme="minorHAnsi"/>
        </w:rPr>
        <w:t>b) N</w:t>
      </w:r>
      <w:r w:rsidR="00431C53" w:rsidRPr="00431C53">
        <w:rPr>
          <w:rFonts w:asciiTheme="minorHAnsi" w:hAnsiTheme="minorHAnsi" w:cstheme="minorHAnsi"/>
        </w:rPr>
        <w:t>o caso de prática de irregularidade prevista nos incisos I, V, VI, VII, VIII, IX, X, XI, X</w:t>
      </w:r>
      <w:r>
        <w:rPr>
          <w:rFonts w:asciiTheme="minorHAnsi" w:hAnsiTheme="minorHAnsi" w:cstheme="minorHAnsi"/>
        </w:rPr>
        <w:t>III, e XVI, contidos no Art. 5º;</w:t>
      </w:r>
    </w:p>
    <w:p w14:paraId="4ADE6A63" w14:textId="62DB3A27" w:rsidR="00431C53" w:rsidRPr="00431C53" w:rsidRDefault="0020276E" w:rsidP="0020276E">
      <w:pPr>
        <w:spacing w:line="360" w:lineRule="auto"/>
        <w:ind w:left="1134"/>
        <w:jc w:val="both"/>
        <w:rPr>
          <w:rFonts w:asciiTheme="minorHAnsi" w:hAnsiTheme="minorHAnsi" w:cstheme="minorHAnsi"/>
        </w:rPr>
      </w:pPr>
      <w:r>
        <w:rPr>
          <w:rFonts w:asciiTheme="minorHAnsi" w:hAnsiTheme="minorHAnsi" w:cstheme="minorHAnsi"/>
        </w:rPr>
        <w:t>c) N</w:t>
      </w:r>
      <w:r w:rsidR="00431C53" w:rsidRPr="00431C53">
        <w:rPr>
          <w:rFonts w:asciiTheme="minorHAnsi" w:hAnsiTheme="minorHAnsi" w:cstheme="minorHAnsi"/>
        </w:rPr>
        <w:t xml:space="preserve">o caso da prática, dentro do âmbito da FACERES, de qualquer fato gerador de ato criminoso contra a vida, a honra à família, à pátria, o direito, o patrimônio e a fé </w:t>
      </w:r>
      <w:r>
        <w:rPr>
          <w:rFonts w:asciiTheme="minorHAnsi" w:hAnsiTheme="minorHAnsi" w:cstheme="minorHAnsi"/>
        </w:rPr>
        <w:t>pública previsto em Lei;</w:t>
      </w:r>
    </w:p>
    <w:p w14:paraId="51A42E48" w14:textId="0CBE0E2F" w:rsidR="00431C53" w:rsidRPr="00431C53" w:rsidRDefault="00431C53" w:rsidP="0020276E">
      <w:pPr>
        <w:spacing w:line="360" w:lineRule="auto"/>
        <w:ind w:left="1134"/>
        <w:jc w:val="both"/>
        <w:rPr>
          <w:rFonts w:asciiTheme="minorHAnsi" w:hAnsiTheme="minorHAnsi" w:cstheme="minorHAnsi"/>
        </w:rPr>
      </w:pPr>
      <w:r w:rsidRPr="00431C53">
        <w:rPr>
          <w:rFonts w:asciiTheme="minorHAnsi" w:hAnsiTheme="minorHAnsi" w:cstheme="minorHAnsi"/>
        </w:rPr>
        <w:t>d) A notificação de expulsão será expedida oficialmente pela Diretoria Geral da Instituição</w:t>
      </w:r>
      <w:r w:rsidR="0020276E">
        <w:rPr>
          <w:rFonts w:asciiTheme="minorHAnsi" w:hAnsiTheme="minorHAnsi" w:cstheme="minorHAnsi"/>
        </w:rPr>
        <w:t>.</w:t>
      </w:r>
    </w:p>
    <w:p w14:paraId="22906397" w14:textId="77777777" w:rsidR="00431C53" w:rsidRPr="00431C53" w:rsidRDefault="00431C53" w:rsidP="00431C53">
      <w:pPr>
        <w:spacing w:line="360" w:lineRule="auto"/>
        <w:jc w:val="both"/>
        <w:rPr>
          <w:rFonts w:asciiTheme="minorHAnsi" w:hAnsiTheme="minorHAnsi" w:cstheme="minorHAnsi"/>
        </w:rPr>
      </w:pPr>
    </w:p>
    <w:p w14:paraId="18494CC2" w14:textId="2383F1B9" w:rsidR="00431C53" w:rsidRDefault="0020276E" w:rsidP="00431C53">
      <w:pPr>
        <w:spacing w:line="360" w:lineRule="auto"/>
        <w:jc w:val="both"/>
        <w:rPr>
          <w:rFonts w:asciiTheme="minorHAnsi" w:hAnsiTheme="minorHAnsi" w:cstheme="minorHAnsi"/>
        </w:rPr>
      </w:pPr>
      <w:r w:rsidRPr="0020276E">
        <w:rPr>
          <w:rFonts w:asciiTheme="minorHAnsi" w:hAnsiTheme="minorHAnsi" w:cstheme="minorHAnsi"/>
          <w:b/>
        </w:rPr>
        <w:t>Art. 13.</w:t>
      </w:r>
      <w:r w:rsidR="00431C53" w:rsidRPr="00431C53">
        <w:rPr>
          <w:rFonts w:asciiTheme="minorHAnsi" w:hAnsiTheme="minorHAnsi" w:cstheme="minorHAnsi"/>
        </w:rPr>
        <w:t xml:space="preserve"> O discente, além das sanções disciplinares, fica obrigado a reparar os danos causados ao patrimônio público e/ou privado, ao meio ambiente ou a terceiros, no âmbito interno e externo à FACERES.</w:t>
      </w:r>
    </w:p>
    <w:p w14:paraId="17DD145C" w14:textId="77777777" w:rsidR="0020276E" w:rsidRPr="00431C53" w:rsidRDefault="0020276E" w:rsidP="00431C53">
      <w:pPr>
        <w:spacing w:line="360" w:lineRule="auto"/>
        <w:jc w:val="both"/>
        <w:rPr>
          <w:rFonts w:asciiTheme="minorHAnsi" w:hAnsiTheme="minorHAnsi" w:cstheme="minorHAnsi"/>
        </w:rPr>
      </w:pPr>
    </w:p>
    <w:p w14:paraId="4F126B18" w14:textId="45270B5A" w:rsidR="00431C53" w:rsidRPr="00431C53" w:rsidRDefault="0020276E" w:rsidP="00431C53">
      <w:pPr>
        <w:spacing w:line="360" w:lineRule="auto"/>
        <w:jc w:val="both"/>
        <w:rPr>
          <w:rFonts w:asciiTheme="minorHAnsi" w:hAnsiTheme="minorHAnsi" w:cstheme="minorHAnsi"/>
        </w:rPr>
      </w:pPr>
      <w:r w:rsidRPr="0020276E">
        <w:rPr>
          <w:rFonts w:asciiTheme="minorHAnsi" w:hAnsiTheme="minorHAnsi" w:cstheme="minorHAnsi"/>
          <w:b/>
        </w:rPr>
        <w:t>Art. 14.</w:t>
      </w:r>
      <w:r w:rsidR="00431C53" w:rsidRPr="00431C53">
        <w:rPr>
          <w:rFonts w:asciiTheme="minorHAnsi" w:hAnsiTheme="minorHAnsi" w:cstheme="minorHAnsi"/>
        </w:rPr>
        <w:t xml:space="preserve"> O(s) registro(s) do(s) ato(s) de irregularidade e a(s) sanção(ões) disciplinar(es) aplicada(s) deverá(</w:t>
      </w:r>
      <w:proofErr w:type="spellStart"/>
      <w:r w:rsidR="00431C53" w:rsidRPr="00431C53">
        <w:rPr>
          <w:rFonts w:asciiTheme="minorHAnsi" w:hAnsiTheme="minorHAnsi" w:cstheme="minorHAnsi"/>
        </w:rPr>
        <w:t>ão</w:t>
      </w:r>
      <w:proofErr w:type="spellEnd"/>
      <w:r w:rsidR="00431C53" w:rsidRPr="00431C53">
        <w:rPr>
          <w:rFonts w:asciiTheme="minorHAnsi" w:hAnsiTheme="minorHAnsi" w:cstheme="minorHAnsi"/>
        </w:rPr>
        <w:t>) constar da pasta individual do discente mencionando sempre a(s) sua(s) causa(s) e responsabilidade(s).</w:t>
      </w:r>
    </w:p>
    <w:p w14:paraId="10A34F8A" w14:textId="47D44F67" w:rsidR="00431C53" w:rsidRPr="00431C53" w:rsidRDefault="00431C53" w:rsidP="0020276E">
      <w:pPr>
        <w:spacing w:line="360" w:lineRule="auto"/>
        <w:ind w:left="567"/>
        <w:jc w:val="both"/>
        <w:rPr>
          <w:rFonts w:asciiTheme="minorHAnsi" w:hAnsiTheme="minorHAnsi" w:cstheme="minorHAnsi"/>
        </w:rPr>
      </w:pPr>
      <w:r w:rsidRPr="00431C53">
        <w:rPr>
          <w:rFonts w:asciiTheme="minorHAnsi" w:hAnsiTheme="minorHAnsi" w:cstheme="minorHAnsi"/>
        </w:rPr>
        <w:t>I</w:t>
      </w:r>
      <w:r w:rsidR="00A50857">
        <w:rPr>
          <w:rFonts w:asciiTheme="minorHAnsi" w:hAnsiTheme="minorHAnsi" w:cstheme="minorHAnsi"/>
        </w:rPr>
        <w:t>.</w:t>
      </w:r>
      <w:r w:rsidR="0020276E">
        <w:rPr>
          <w:rFonts w:asciiTheme="minorHAnsi" w:hAnsiTheme="minorHAnsi" w:cstheme="minorHAnsi"/>
        </w:rPr>
        <w:t xml:space="preserve"> O Registro de Ocorrência (RO) será</w:t>
      </w:r>
      <w:r w:rsidRPr="00431C53">
        <w:rPr>
          <w:rFonts w:asciiTheme="minorHAnsi" w:hAnsiTheme="minorHAnsi" w:cstheme="minorHAnsi"/>
        </w:rPr>
        <w:t xml:space="preserve"> o documento oficial da FACERES em que deve constar </w:t>
      </w:r>
      <w:r w:rsidRPr="00431C53">
        <w:rPr>
          <w:rFonts w:asciiTheme="minorHAnsi" w:hAnsiTheme="minorHAnsi" w:cstheme="minorHAnsi"/>
        </w:rPr>
        <w:lastRenderedPageBreak/>
        <w:t>o suposto ato de irregularidade praticado pelo discente e preenchido pela Diretoria Geral</w:t>
      </w:r>
      <w:r w:rsidR="0020276E">
        <w:rPr>
          <w:rFonts w:asciiTheme="minorHAnsi" w:hAnsiTheme="minorHAnsi" w:cstheme="minorHAnsi"/>
        </w:rPr>
        <w:t xml:space="preserve"> da Instituição;</w:t>
      </w:r>
      <w:r w:rsidRPr="00431C53">
        <w:rPr>
          <w:rFonts w:asciiTheme="minorHAnsi" w:hAnsiTheme="minorHAnsi" w:cstheme="minorHAnsi"/>
        </w:rPr>
        <w:t xml:space="preserve"> </w:t>
      </w:r>
    </w:p>
    <w:p w14:paraId="642F101C" w14:textId="66B6B296" w:rsidR="00431C53" w:rsidRPr="00431C53" w:rsidRDefault="00431C53" w:rsidP="0020276E">
      <w:pPr>
        <w:spacing w:line="360" w:lineRule="auto"/>
        <w:ind w:left="567"/>
        <w:jc w:val="both"/>
        <w:rPr>
          <w:rFonts w:asciiTheme="minorHAnsi" w:hAnsiTheme="minorHAnsi" w:cstheme="minorHAnsi"/>
        </w:rPr>
      </w:pPr>
      <w:r w:rsidRPr="00431C53">
        <w:rPr>
          <w:rFonts w:asciiTheme="minorHAnsi" w:hAnsiTheme="minorHAnsi" w:cstheme="minorHAnsi"/>
        </w:rPr>
        <w:t>II</w:t>
      </w:r>
      <w:r w:rsidR="00A50857">
        <w:rPr>
          <w:rFonts w:asciiTheme="minorHAnsi" w:hAnsiTheme="minorHAnsi" w:cstheme="minorHAnsi"/>
        </w:rPr>
        <w:t xml:space="preserve">. </w:t>
      </w:r>
      <w:r w:rsidRPr="00431C53">
        <w:rPr>
          <w:rFonts w:asciiTheme="minorHAnsi" w:hAnsiTheme="minorHAnsi" w:cstheme="minorHAnsi"/>
        </w:rPr>
        <w:t>O RO poderá ser feito a pedido da Diretoria Geral ou a pedido do interessado e/ou prejudicado pelo suposto ato de irregularidade praticado.</w:t>
      </w:r>
    </w:p>
    <w:p w14:paraId="19F4411A" w14:textId="77777777" w:rsidR="0020276E" w:rsidRDefault="0020276E" w:rsidP="00431C53">
      <w:pPr>
        <w:spacing w:line="360" w:lineRule="auto"/>
        <w:jc w:val="both"/>
        <w:rPr>
          <w:rFonts w:asciiTheme="minorHAnsi" w:hAnsiTheme="minorHAnsi" w:cstheme="minorHAnsi"/>
        </w:rPr>
      </w:pPr>
    </w:p>
    <w:p w14:paraId="54E615EB" w14:textId="77777777" w:rsidR="00431C53" w:rsidRPr="0020276E" w:rsidRDefault="00431C53" w:rsidP="0020276E">
      <w:pPr>
        <w:spacing w:line="360" w:lineRule="auto"/>
        <w:jc w:val="center"/>
        <w:rPr>
          <w:rFonts w:asciiTheme="minorHAnsi" w:hAnsiTheme="minorHAnsi" w:cstheme="minorHAnsi"/>
          <w:b/>
        </w:rPr>
      </w:pPr>
      <w:r w:rsidRPr="0020276E">
        <w:rPr>
          <w:rFonts w:asciiTheme="minorHAnsi" w:hAnsiTheme="minorHAnsi" w:cstheme="minorHAnsi"/>
          <w:b/>
        </w:rPr>
        <w:t>CAPÍTULO VII</w:t>
      </w:r>
    </w:p>
    <w:p w14:paraId="19E3B68F" w14:textId="77777777" w:rsidR="00431C53" w:rsidRPr="0020276E" w:rsidRDefault="00431C53" w:rsidP="0020276E">
      <w:pPr>
        <w:spacing w:line="360" w:lineRule="auto"/>
        <w:jc w:val="center"/>
        <w:rPr>
          <w:rFonts w:asciiTheme="minorHAnsi" w:hAnsiTheme="minorHAnsi" w:cstheme="minorHAnsi"/>
          <w:b/>
        </w:rPr>
      </w:pPr>
      <w:r w:rsidRPr="0020276E">
        <w:rPr>
          <w:rFonts w:asciiTheme="minorHAnsi" w:hAnsiTheme="minorHAnsi" w:cstheme="minorHAnsi"/>
          <w:b/>
        </w:rPr>
        <w:t>DO PROCESSO ADMINISTRATIVO DISCIPLINAR DISCENTE</w:t>
      </w:r>
    </w:p>
    <w:p w14:paraId="20E60560" w14:textId="77777777" w:rsidR="00E6589C" w:rsidRDefault="00E6589C" w:rsidP="00431C53">
      <w:pPr>
        <w:spacing w:line="360" w:lineRule="auto"/>
        <w:jc w:val="both"/>
        <w:rPr>
          <w:rFonts w:asciiTheme="minorHAnsi" w:hAnsiTheme="minorHAnsi" w:cstheme="minorHAnsi"/>
        </w:rPr>
      </w:pPr>
    </w:p>
    <w:p w14:paraId="4FDF4BCA" w14:textId="5BED48F1" w:rsidR="00431C53" w:rsidRPr="00431C53" w:rsidRDefault="00431C53" w:rsidP="00431C53">
      <w:pPr>
        <w:spacing w:line="360" w:lineRule="auto"/>
        <w:jc w:val="both"/>
        <w:rPr>
          <w:rFonts w:asciiTheme="minorHAnsi" w:hAnsiTheme="minorHAnsi" w:cstheme="minorHAnsi"/>
        </w:rPr>
      </w:pPr>
      <w:r w:rsidRPr="00E6589C">
        <w:rPr>
          <w:rFonts w:asciiTheme="minorHAnsi" w:hAnsiTheme="minorHAnsi" w:cstheme="minorHAnsi"/>
          <w:b/>
        </w:rPr>
        <w:t>Art.</w:t>
      </w:r>
      <w:r w:rsidR="00E6589C" w:rsidRPr="00E6589C">
        <w:rPr>
          <w:rFonts w:asciiTheme="minorHAnsi" w:hAnsiTheme="minorHAnsi" w:cstheme="minorHAnsi"/>
          <w:b/>
        </w:rPr>
        <w:t xml:space="preserve"> 15.</w:t>
      </w:r>
      <w:r w:rsidRPr="00431C53">
        <w:rPr>
          <w:rFonts w:asciiTheme="minorHAnsi" w:hAnsiTheme="minorHAnsi" w:cstheme="minorHAnsi"/>
        </w:rPr>
        <w:t xml:space="preserve"> A instauração de Processo Administrativo Disciplinar Discente (PADD) será solicitada à ou pela Diretoria Geral.</w:t>
      </w:r>
    </w:p>
    <w:p w14:paraId="39142CA7" w14:textId="77777777" w:rsidR="00E6589C" w:rsidRDefault="00E6589C" w:rsidP="00431C53">
      <w:pPr>
        <w:spacing w:line="360" w:lineRule="auto"/>
        <w:jc w:val="both"/>
        <w:rPr>
          <w:rFonts w:asciiTheme="minorHAnsi" w:hAnsiTheme="minorHAnsi" w:cstheme="minorHAnsi"/>
        </w:rPr>
      </w:pPr>
    </w:p>
    <w:p w14:paraId="446B54EE" w14:textId="03476C72" w:rsidR="00431C53" w:rsidRPr="00431C53" w:rsidRDefault="00431C53" w:rsidP="00431C53">
      <w:pPr>
        <w:spacing w:line="360" w:lineRule="auto"/>
        <w:jc w:val="both"/>
        <w:rPr>
          <w:rFonts w:asciiTheme="minorHAnsi" w:hAnsiTheme="minorHAnsi" w:cstheme="minorHAnsi"/>
        </w:rPr>
      </w:pPr>
      <w:r w:rsidRPr="00E6589C">
        <w:rPr>
          <w:rFonts w:asciiTheme="minorHAnsi" w:hAnsiTheme="minorHAnsi" w:cstheme="minorHAnsi"/>
          <w:b/>
        </w:rPr>
        <w:t>Art. 1</w:t>
      </w:r>
      <w:r w:rsidR="00E6589C" w:rsidRPr="00E6589C">
        <w:rPr>
          <w:rFonts w:asciiTheme="minorHAnsi" w:hAnsiTheme="minorHAnsi" w:cstheme="minorHAnsi"/>
          <w:b/>
        </w:rPr>
        <w:t>6.</w:t>
      </w:r>
      <w:r w:rsidRPr="00431C53">
        <w:rPr>
          <w:rFonts w:asciiTheme="minorHAnsi" w:hAnsiTheme="minorHAnsi" w:cstheme="minorHAnsi"/>
        </w:rPr>
        <w:t xml:space="preserve"> O PADD será instaurado por Portaria da Diretoria Geral.</w:t>
      </w:r>
    </w:p>
    <w:p w14:paraId="64A6126A" w14:textId="53A7AD09" w:rsidR="00431C53" w:rsidRPr="00431C53" w:rsidRDefault="00431C53" w:rsidP="00E6589C">
      <w:pPr>
        <w:spacing w:line="360" w:lineRule="auto"/>
        <w:ind w:left="567"/>
        <w:jc w:val="both"/>
        <w:rPr>
          <w:rFonts w:asciiTheme="minorHAnsi" w:hAnsiTheme="minorHAnsi" w:cstheme="minorHAnsi"/>
        </w:rPr>
      </w:pPr>
      <w:r w:rsidRPr="00431C53">
        <w:rPr>
          <w:rFonts w:asciiTheme="minorHAnsi" w:hAnsiTheme="minorHAnsi" w:cstheme="minorHAnsi"/>
        </w:rPr>
        <w:t>I</w:t>
      </w:r>
      <w:r w:rsidR="00A50857">
        <w:rPr>
          <w:rFonts w:asciiTheme="minorHAnsi" w:hAnsiTheme="minorHAnsi" w:cstheme="minorHAnsi"/>
        </w:rPr>
        <w:t>.</w:t>
      </w:r>
      <w:r w:rsidRPr="00431C53">
        <w:rPr>
          <w:rFonts w:asciiTheme="minorHAnsi" w:hAnsiTheme="minorHAnsi" w:cstheme="minorHAnsi"/>
        </w:rPr>
        <w:t xml:space="preserve"> O PADD buscará,</w:t>
      </w:r>
      <w:r w:rsidR="00E6589C">
        <w:rPr>
          <w:rFonts w:asciiTheme="minorHAnsi" w:hAnsiTheme="minorHAnsi" w:cstheme="minorHAnsi"/>
        </w:rPr>
        <w:t xml:space="preserve"> por meio da instalação de uma c</w:t>
      </w:r>
      <w:r w:rsidRPr="00431C53">
        <w:rPr>
          <w:rFonts w:asciiTheme="minorHAnsi" w:hAnsiTheme="minorHAnsi" w:cstheme="minorHAnsi"/>
        </w:rPr>
        <w:t xml:space="preserve">omissão, a apuração de responsabilidade do discente por suposta infração praticada no exercício de suas atividades acadêmicas de ensino, pesquisa e/ou extensão, ou que com elas tenha </w:t>
      </w:r>
      <w:r w:rsidR="00E6589C">
        <w:rPr>
          <w:rFonts w:asciiTheme="minorHAnsi" w:hAnsiTheme="minorHAnsi" w:cstheme="minorHAnsi"/>
        </w:rPr>
        <w:t>relação;</w:t>
      </w:r>
    </w:p>
    <w:p w14:paraId="521D522F" w14:textId="19F15FE7" w:rsidR="00431C53" w:rsidRPr="00431C53" w:rsidRDefault="00431C53" w:rsidP="00E6589C">
      <w:pPr>
        <w:spacing w:line="360" w:lineRule="auto"/>
        <w:ind w:left="567"/>
        <w:jc w:val="both"/>
        <w:rPr>
          <w:rFonts w:asciiTheme="minorHAnsi" w:hAnsiTheme="minorHAnsi" w:cstheme="minorHAnsi"/>
        </w:rPr>
      </w:pPr>
      <w:r w:rsidRPr="00431C53">
        <w:rPr>
          <w:rFonts w:asciiTheme="minorHAnsi" w:hAnsiTheme="minorHAnsi" w:cstheme="minorHAnsi"/>
        </w:rPr>
        <w:t>II</w:t>
      </w:r>
      <w:r w:rsidR="00A50857">
        <w:rPr>
          <w:rFonts w:asciiTheme="minorHAnsi" w:hAnsiTheme="minorHAnsi" w:cstheme="minorHAnsi"/>
        </w:rPr>
        <w:t>.</w:t>
      </w:r>
      <w:r w:rsidRPr="00431C53">
        <w:rPr>
          <w:rFonts w:asciiTheme="minorHAnsi" w:hAnsiTheme="minorHAnsi" w:cstheme="minorHAnsi"/>
        </w:rPr>
        <w:t xml:space="preserve"> O PADD obedecerá às normas e princípios constitucionais e legais para o seu regular processamento.</w:t>
      </w:r>
    </w:p>
    <w:p w14:paraId="661813A6" w14:textId="77777777" w:rsidR="00E6589C" w:rsidRDefault="00E6589C" w:rsidP="00431C53">
      <w:pPr>
        <w:spacing w:line="360" w:lineRule="auto"/>
        <w:jc w:val="both"/>
        <w:rPr>
          <w:rFonts w:asciiTheme="minorHAnsi" w:hAnsiTheme="minorHAnsi" w:cstheme="minorHAnsi"/>
        </w:rPr>
      </w:pPr>
    </w:p>
    <w:p w14:paraId="49E6C192" w14:textId="42656A9E" w:rsidR="00431C53" w:rsidRPr="00431C53" w:rsidRDefault="00E6589C" w:rsidP="00431C53">
      <w:pPr>
        <w:spacing w:line="360" w:lineRule="auto"/>
        <w:jc w:val="both"/>
        <w:rPr>
          <w:rFonts w:asciiTheme="minorHAnsi" w:hAnsiTheme="minorHAnsi" w:cstheme="minorHAnsi"/>
        </w:rPr>
      </w:pPr>
      <w:r w:rsidRPr="00E6589C">
        <w:rPr>
          <w:rFonts w:asciiTheme="minorHAnsi" w:hAnsiTheme="minorHAnsi" w:cstheme="minorHAnsi"/>
          <w:b/>
        </w:rPr>
        <w:t>Art. 17.</w:t>
      </w:r>
      <w:r>
        <w:rPr>
          <w:rFonts w:asciiTheme="minorHAnsi" w:hAnsiTheme="minorHAnsi" w:cstheme="minorHAnsi"/>
        </w:rPr>
        <w:t xml:space="preserve"> O PADD será conduzido por uma c</w:t>
      </w:r>
      <w:r w:rsidR="00431C53" w:rsidRPr="00431C53">
        <w:rPr>
          <w:rFonts w:asciiTheme="minorHAnsi" w:hAnsiTheme="minorHAnsi" w:cstheme="minorHAnsi"/>
        </w:rPr>
        <w:t>omissão constituída conforme inciso II, do Art. 8º.</w:t>
      </w:r>
    </w:p>
    <w:p w14:paraId="33088590" w14:textId="77777777" w:rsidR="00E6589C" w:rsidRDefault="00E6589C" w:rsidP="00431C53">
      <w:pPr>
        <w:spacing w:line="360" w:lineRule="auto"/>
        <w:jc w:val="both"/>
        <w:rPr>
          <w:rFonts w:asciiTheme="minorHAnsi" w:hAnsiTheme="minorHAnsi" w:cstheme="minorHAnsi"/>
        </w:rPr>
      </w:pPr>
    </w:p>
    <w:p w14:paraId="349CD87B" w14:textId="7B4CCF0F" w:rsidR="00431C53" w:rsidRPr="00431C53" w:rsidRDefault="00E6589C" w:rsidP="00431C53">
      <w:pPr>
        <w:spacing w:line="360" w:lineRule="auto"/>
        <w:jc w:val="both"/>
        <w:rPr>
          <w:rFonts w:asciiTheme="minorHAnsi" w:hAnsiTheme="minorHAnsi" w:cstheme="minorHAnsi"/>
        </w:rPr>
      </w:pPr>
      <w:r w:rsidRPr="00E6589C">
        <w:rPr>
          <w:rFonts w:asciiTheme="minorHAnsi" w:hAnsiTheme="minorHAnsi" w:cstheme="minorHAnsi"/>
          <w:b/>
        </w:rPr>
        <w:t>Art. 18.</w:t>
      </w:r>
      <w:r w:rsidR="00431C53" w:rsidRPr="00431C53">
        <w:rPr>
          <w:rFonts w:asciiTheme="minorHAnsi" w:hAnsiTheme="minorHAnsi" w:cstheme="minorHAnsi"/>
        </w:rPr>
        <w:t xml:space="preserve"> O PADD se desenvolverá nas seguintes etapas:</w:t>
      </w:r>
    </w:p>
    <w:p w14:paraId="0029A361" w14:textId="7696BA3A" w:rsidR="00431C53" w:rsidRPr="00431C53" w:rsidRDefault="00431C53" w:rsidP="00E6589C">
      <w:pPr>
        <w:spacing w:line="360" w:lineRule="auto"/>
        <w:ind w:left="567"/>
        <w:jc w:val="both"/>
        <w:rPr>
          <w:rFonts w:asciiTheme="minorHAnsi" w:hAnsiTheme="minorHAnsi" w:cstheme="minorHAnsi"/>
        </w:rPr>
      </w:pPr>
      <w:r w:rsidRPr="00431C53">
        <w:rPr>
          <w:rFonts w:asciiTheme="minorHAnsi" w:hAnsiTheme="minorHAnsi" w:cstheme="minorHAnsi"/>
        </w:rPr>
        <w:t>I</w:t>
      </w:r>
      <w:r w:rsidR="00A50857">
        <w:rPr>
          <w:rFonts w:asciiTheme="minorHAnsi" w:hAnsiTheme="minorHAnsi" w:cstheme="minorHAnsi"/>
        </w:rPr>
        <w:t>.</w:t>
      </w:r>
      <w:r w:rsidRPr="00431C53">
        <w:rPr>
          <w:rFonts w:asciiTheme="minorHAnsi" w:hAnsiTheme="minorHAnsi" w:cstheme="minorHAnsi"/>
        </w:rPr>
        <w:t xml:space="preserve"> Instauração do PADD, com a publicação da Portaria</w:t>
      </w:r>
      <w:r w:rsidR="00E6589C">
        <w:rPr>
          <w:rFonts w:asciiTheme="minorHAnsi" w:hAnsiTheme="minorHAnsi" w:cstheme="minorHAnsi"/>
        </w:rPr>
        <w:t xml:space="preserve"> que constituir a c</w:t>
      </w:r>
      <w:r w:rsidRPr="00431C53">
        <w:rPr>
          <w:rFonts w:asciiTheme="minorHAnsi" w:hAnsiTheme="minorHAnsi" w:cstheme="minorHAnsi"/>
        </w:rPr>
        <w:t>omissão</w:t>
      </w:r>
      <w:r w:rsidR="00E6589C">
        <w:rPr>
          <w:rFonts w:asciiTheme="minorHAnsi" w:hAnsiTheme="minorHAnsi" w:cstheme="minorHAnsi"/>
        </w:rPr>
        <w:t>;</w:t>
      </w:r>
    </w:p>
    <w:p w14:paraId="586D78A8" w14:textId="53AC48F7" w:rsidR="00431C53" w:rsidRPr="00431C53" w:rsidRDefault="00431C53" w:rsidP="00E6589C">
      <w:pPr>
        <w:spacing w:line="360" w:lineRule="auto"/>
        <w:ind w:left="567"/>
        <w:jc w:val="both"/>
        <w:rPr>
          <w:rFonts w:asciiTheme="minorHAnsi" w:hAnsiTheme="minorHAnsi" w:cstheme="minorHAnsi"/>
        </w:rPr>
      </w:pPr>
      <w:r w:rsidRPr="00431C53">
        <w:rPr>
          <w:rFonts w:asciiTheme="minorHAnsi" w:hAnsiTheme="minorHAnsi" w:cstheme="minorHAnsi"/>
        </w:rPr>
        <w:t>II</w:t>
      </w:r>
      <w:r w:rsidR="00A50857">
        <w:rPr>
          <w:rFonts w:asciiTheme="minorHAnsi" w:hAnsiTheme="minorHAnsi" w:cstheme="minorHAnsi"/>
        </w:rPr>
        <w:t>.</w:t>
      </w:r>
      <w:r w:rsidRPr="00431C53">
        <w:rPr>
          <w:rFonts w:asciiTheme="minorHAnsi" w:hAnsiTheme="minorHAnsi" w:cstheme="minorHAnsi"/>
        </w:rPr>
        <w:t xml:space="preserve"> Comunicação da instauração do PADD, pela Diretoria à Secretaria Ac</w:t>
      </w:r>
      <w:r w:rsidR="00E6589C">
        <w:rPr>
          <w:rFonts w:asciiTheme="minorHAnsi" w:hAnsiTheme="minorHAnsi" w:cstheme="minorHAnsi"/>
        </w:rPr>
        <w:t>adêmica e ao Centro ou Diretório Acadêmico;</w:t>
      </w:r>
    </w:p>
    <w:p w14:paraId="7ABABC9D" w14:textId="01F87B7F" w:rsidR="00431C53" w:rsidRPr="00431C53" w:rsidRDefault="00431C53" w:rsidP="00E6589C">
      <w:pPr>
        <w:spacing w:line="360" w:lineRule="auto"/>
        <w:ind w:left="567"/>
        <w:jc w:val="both"/>
        <w:rPr>
          <w:rFonts w:asciiTheme="minorHAnsi" w:hAnsiTheme="minorHAnsi" w:cstheme="minorHAnsi"/>
        </w:rPr>
      </w:pPr>
      <w:r w:rsidRPr="00431C53">
        <w:rPr>
          <w:rFonts w:asciiTheme="minorHAnsi" w:hAnsiTheme="minorHAnsi" w:cstheme="minorHAnsi"/>
        </w:rPr>
        <w:t>III</w:t>
      </w:r>
      <w:r w:rsidR="00A50857">
        <w:rPr>
          <w:rFonts w:asciiTheme="minorHAnsi" w:hAnsiTheme="minorHAnsi" w:cstheme="minorHAnsi"/>
        </w:rPr>
        <w:t>.</w:t>
      </w:r>
      <w:r w:rsidRPr="00431C53">
        <w:rPr>
          <w:rFonts w:asciiTheme="minorHAnsi" w:hAnsiTheme="minorHAnsi" w:cstheme="minorHAnsi"/>
        </w:rPr>
        <w:t xml:space="preserve"> Inquérito administrativo, que compreend</w:t>
      </w:r>
      <w:r w:rsidR="00E6589C">
        <w:rPr>
          <w:rFonts w:asciiTheme="minorHAnsi" w:hAnsiTheme="minorHAnsi" w:cstheme="minorHAnsi"/>
        </w:rPr>
        <w:t>e instrução e defesa;</w:t>
      </w:r>
    </w:p>
    <w:p w14:paraId="68E2DDBA" w14:textId="6CEAD683" w:rsidR="00431C53" w:rsidRPr="00431C53" w:rsidRDefault="00431C53" w:rsidP="00E6589C">
      <w:pPr>
        <w:spacing w:line="360" w:lineRule="auto"/>
        <w:ind w:left="567"/>
        <w:jc w:val="both"/>
        <w:rPr>
          <w:rFonts w:asciiTheme="minorHAnsi" w:hAnsiTheme="minorHAnsi" w:cstheme="minorHAnsi"/>
        </w:rPr>
      </w:pPr>
      <w:r w:rsidRPr="00431C53">
        <w:rPr>
          <w:rFonts w:asciiTheme="minorHAnsi" w:hAnsiTheme="minorHAnsi" w:cstheme="minorHAnsi"/>
        </w:rPr>
        <w:t>IV</w:t>
      </w:r>
      <w:r w:rsidR="00A50857">
        <w:rPr>
          <w:rFonts w:asciiTheme="minorHAnsi" w:hAnsiTheme="minorHAnsi" w:cstheme="minorHAnsi"/>
        </w:rPr>
        <w:t>.</w:t>
      </w:r>
      <w:r w:rsidRPr="00431C53">
        <w:rPr>
          <w:rFonts w:asciiTheme="minorHAnsi" w:hAnsiTheme="minorHAnsi" w:cstheme="minorHAnsi"/>
        </w:rPr>
        <w:t xml:space="preserve"> Parecer final. </w:t>
      </w:r>
    </w:p>
    <w:p w14:paraId="62610ACD" w14:textId="2364655F" w:rsidR="00431C53" w:rsidRPr="00431C53" w:rsidRDefault="00431C53" w:rsidP="00E6589C">
      <w:pPr>
        <w:spacing w:line="360" w:lineRule="auto"/>
        <w:ind w:left="1134"/>
        <w:jc w:val="both"/>
        <w:rPr>
          <w:rFonts w:asciiTheme="minorHAnsi" w:hAnsiTheme="minorHAnsi" w:cstheme="minorHAnsi"/>
        </w:rPr>
      </w:pPr>
      <w:r w:rsidRPr="00431C53">
        <w:rPr>
          <w:rFonts w:asciiTheme="minorHAnsi" w:hAnsiTheme="minorHAnsi" w:cstheme="minorHAnsi"/>
        </w:rPr>
        <w:t>a) É assegurado ao discente</w:t>
      </w:r>
      <w:r w:rsidR="00E6589C">
        <w:rPr>
          <w:rFonts w:asciiTheme="minorHAnsi" w:hAnsiTheme="minorHAnsi" w:cstheme="minorHAnsi"/>
        </w:rPr>
        <w:t>,</w:t>
      </w:r>
      <w:r w:rsidRPr="00431C53">
        <w:rPr>
          <w:rFonts w:asciiTheme="minorHAnsi" w:hAnsiTheme="minorHAnsi" w:cstheme="minorHAnsi"/>
        </w:rPr>
        <w:t xml:space="preserve"> </w:t>
      </w:r>
      <w:r w:rsidR="00E6589C">
        <w:rPr>
          <w:rFonts w:asciiTheme="minorHAnsi" w:hAnsiTheme="minorHAnsi" w:cstheme="minorHAnsi"/>
        </w:rPr>
        <w:t xml:space="preserve">envolvido, </w:t>
      </w:r>
      <w:r w:rsidRPr="00431C53">
        <w:rPr>
          <w:rFonts w:asciiTheme="minorHAnsi" w:hAnsiTheme="minorHAnsi" w:cstheme="minorHAnsi"/>
        </w:rPr>
        <w:t xml:space="preserve">o direito de acompanhar o PADD, pessoalmente, se maior de idade; por intermédio de seu responsável, se menor de </w:t>
      </w:r>
      <w:r w:rsidRPr="00431C53">
        <w:rPr>
          <w:rFonts w:asciiTheme="minorHAnsi" w:hAnsiTheme="minorHAnsi" w:cstheme="minorHAnsi"/>
        </w:rPr>
        <w:lastRenderedPageBreak/>
        <w:t>idade</w:t>
      </w:r>
      <w:r w:rsidR="00E6589C">
        <w:rPr>
          <w:rFonts w:asciiTheme="minorHAnsi" w:hAnsiTheme="minorHAnsi" w:cstheme="minorHAnsi"/>
        </w:rPr>
        <w:t>;</w:t>
      </w:r>
    </w:p>
    <w:p w14:paraId="48A5A529" w14:textId="4ED5742B" w:rsidR="00E6589C" w:rsidRPr="00431C53" w:rsidRDefault="00431C53" w:rsidP="00B17659">
      <w:pPr>
        <w:spacing w:line="360" w:lineRule="auto"/>
        <w:ind w:left="1134"/>
        <w:jc w:val="both"/>
        <w:rPr>
          <w:rFonts w:asciiTheme="minorHAnsi" w:hAnsiTheme="minorHAnsi" w:cstheme="minorHAnsi"/>
        </w:rPr>
      </w:pPr>
      <w:r w:rsidRPr="00431C53">
        <w:rPr>
          <w:rFonts w:asciiTheme="minorHAnsi" w:hAnsiTheme="minorHAnsi" w:cstheme="minorHAnsi"/>
        </w:rPr>
        <w:t>b) O discente deverá ser notificado da abertura do PADD que procederá à apura</w:t>
      </w:r>
      <w:r w:rsidR="00E6589C">
        <w:rPr>
          <w:rFonts w:asciiTheme="minorHAnsi" w:hAnsiTheme="minorHAnsi" w:cstheme="minorHAnsi"/>
        </w:rPr>
        <w:t>ção do ato de infração cometido. Na sua falta para notificação, será comunicado ao Centro ou Diretório Acadêmico;</w:t>
      </w:r>
    </w:p>
    <w:p w14:paraId="4AEC4A12" w14:textId="353DB2F7" w:rsidR="00431C53" w:rsidRPr="00431C53" w:rsidRDefault="00431C53" w:rsidP="00E6589C">
      <w:pPr>
        <w:spacing w:line="360" w:lineRule="auto"/>
        <w:ind w:left="1134"/>
        <w:jc w:val="both"/>
        <w:rPr>
          <w:rFonts w:asciiTheme="minorHAnsi" w:hAnsiTheme="minorHAnsi" w:cstheme="minorHAnsi"/>
        </w:rPr>
      </w:pPr>
      <w:r w:rsidRPr="00431C53">
        <w:rPr>
          <w:rFonts w:asciiTheme="minorHAnsi" w:hAnsiTheme="minorHAnsi" w:cstheme="minorHAnsi"/>
        </w:rPr>
        <w:t xml:space="preserve">c) Na fase de inquérito, a comissão promoverá a tomada de depoimentos, acareações, juntada de documentos, investigações e/ou diligências cabíveis, objetivando a coleta de </w:t>
      </w:r>
      <w:r w:rsidR="00E6589C">
        <w:rPr>
          <w:rFonts w:asciiTheme="minorHAnsi" w:hAnsiTheme="minorHAnsi" w:cstheme="minorHAnsi"/>
        </w:rPr>
        <w:t>prova recorrendo;</w:t>
      </w:r>
    </w:p>
    <w:p w14:paraId="65E2665C" w14:textId="0B4A7951" w:rsidR="00431C53" w:rsidRPr="00431C53" w:rsidRDefault="00431C53" w:rsidP="00E6589C">
      <w:pPr>
        <w:spacing w:line="360" w:lineRule="auto"/>
        <w:ind w:left="1134"/>
        <w:jc w:val="both"/>
        <w:rPr>
          <w:rFonts w:asciiTheme="minorHAnsi" w:hAnsiTheme="minorHAnsi" w:cstheme="minorHAnsi"/>
        </w:rPr>
      </w:pPr>
      <w:r w:rsidRPr="00431C53">
        <w:rPr>
          <w:rFonts w:asciiTheme="minorHAnsi" w:hAnsiTheme="minorHAnsi" w:cstheme="minorHAnsi"/>
        </w:rPr>
        <w:t xml:space="preserve">d) Os depoimentos deverão ser prestados oralmente e reduzidos a termos, não sendo lícito trazê-los por escrito, sendo permitida apenas a utilização de anotações e </w:t>
      </w:r>
      <w:r w:rsidR="00E6589C">
        <w:rPr>
          <w:rFonts w:asciiTheme="minorHAnsi" w:hAnsiTheme="minorHAnsi" w:cstheme="minorHAnsi"/>
        </w:rPr>
        <w:t>apontamentos;</w:t>
      </w:r>
    </w:p>
    <w:p w14:paraId="397DBEC0" w14:textId="3FB491FD" w:rsidR="00431C53" w:rsidRPr="00431C53" w:rsidRDefault="00431C53" w:rsidP="00E6589C">
      <w:pPr>
        <w:spacing w:line="360" w:lineRule="auto"/>
        <w:ind w:left="1134"/>
        <w:jc w:val="both"/>
        <w:rPr>
          <w:rFonts w:asciiTheme="minorHAnsi" w:hAnsiTheme="minorHAnsi" w:cstheme="minorHAnsi"/>
        </w:rPr>
      </w:pPr>
      <w:r w:rsidRPr="00431C53">
        <w:rPr>
          <w:rFonts w:asciiTheme="minorHAnsi" w:hAnsiTheme="minorHAnsi" w:cstheme="minorHAnsi"/>
        </w:rPr>
        <w:t>e) No PADD, será garantido ao aluno o exercício do contraditó</w:t>
      </w:r>
      <w:r w:rsidR="00E6589C">
        <w:rPr>
          <w:rFonts w:asciiTheme="minorHAnsi" w:hAnsiTheme="minorHAnsi" w:cstheme="minorHAnsi"/>
        </w:rPr>
        <w:t>rio e da ampla defesa;</w:t>
      </w:r>
    </w:p>
    <w:p w14:paraId="5EE2A5CC" w14:textId="7EEC0CAD" w:rsidR="00431C53" w:rsidRPr="00431C53" w:rsidRDefault="00431C53" w:rsidP="009E77DA">
      <w:pPr>
        <w:spacing w:line="360" w:lineRule="auto"/>
        <w:ind w:left="1134"/>
        <w:jc w:val="both"/>
        <w:rPr>
          <w:rFonts w:asciiTheme="minorHAnsi" w:hAnsiTheme="minorHAnsi" w:cstheme="minorHAnsi"/>
        </w:rPr>
      </w:pPr>
      <w:r w:rsidRPr="00431C53">
        <w:rPr>
          <w:rFonts w:asciiTheme="minorHAnsi" w:hAnsiTheme="minorHAnsi" w:cstheme="minorHAnsi"/>
        </w:rPr>
        <w:t>f) Em caso de não comparecimento e não apresentação de defesa pelo discente, esse</w:t>
      </w:r>
      <w:r w:rsidR="009E77DA">
        <w:rPr>
          <w:rFonts w:asciiTheme="minorHAnsi" w:hAnsiTheme="minorHAnsi" w:cstheme="minorHAnsi"/>
        </w:rPr>
        <w:t xml:space="preserve"> </w:t>
      </w:r>
      <w:r w:rsidRPr="00431C53">
        <w:rPr>
          <w:rFonts w:asciiTheme="minorHAnsi" w:hAnsiTheme="minorHAnsi" w:cstheme="minorHAnsi"/>
        </w:rPr>
        <w:t>terá um defensor dativo indicado pel</w:t>
      </w:r>
      <w:r w:rsidR="00E6589C">
        <w:rPr>
          <w:rFonts w:asciiTheme="minorHAnsi" w:hAnsiTheme="minorHAnsi" w:cstheme="minorHAnsi"/>
        </w:rPr>
        <w:t>o Centro ou Diretório Acadêmico;</w:t>
      </w:r>
    </w:p>
    <w:p w14:paraId="37FF6E68" w14:textId="1F415F22" w:rsidR="00431C53" w:rsidRPr="00431C53" w:rsidRDefault="00431C53" w:rsidP="00E6589C">
      <w:pPr>
        <w:spacing w:line="360" w:lineRule="auto"/>
        <w:ind w:left="1134"/>
        <w:jc w:val="both"/>
        <w:rPr>
          <w:rFonts w:asciiTheme="minorHAnsi" w:hAnsiTheme="minorHAnsi" w:cstheme="minorHAnsi"/>
        </w:rPr>
      </w:pPr>
      <w:r w:rsidRPr="00431C53">
        <w:rPr>
          <w:rFonts w:asciiTheme="minorHAnsi" w:hAnsiTheme="minorHAnsi" w:cstheme="minorHAnsi"/>
        </w:rPr>
        <w:t xml:space="preserve">g) Apreciada a defesa, a comissão elaborará relatório minucioso, em que resumirá as peças principais dos autos e mencionará as provas em que se baseou, para formar </w:t>
      </w:r>
      <w:r w:rsidR="00E6589C">
        <w:rPr>
          <w:rFonts w:asciiTheme="minorHAnsi" w:hAnsiTheme="minorHAnsi" w:cstheme="minorHAnsi"/>
        </w:rPr>
        <w:t>o parecer final;</w:t>
      </w:r>
    </w:p>
    <w:p w14:paraId="5D3B69D1" w14:textId="77777777" w:rsidR="00431C53" w:rsidRPr="00431C53" w:rsidRDefault="00431C53" w:rsidP="00E6589C">
      <w:pPr>
        <w:spacing w:line="360" w:lineRule="auto"/>
        <w:ind w:left="1134"/>
        <w:jc w:val="both"/>
        <w:rPr>
          <w:rFonts w:asciiTheme="minorHAnsi" w:hAnsiTheme="minorHAnsi" w:cstheme="minorHAnsi"/>
        </w:rPr>
      </w:pPr>
      <w:r w:rsidRPr="00431C53">
        <w:rPr>
          <w:rFonts w:asciiTheme="minorHAnsi" w:hAnsiTheme="minorHAnsi" w:cstheme="minorHAnsi"/>
        </w:rPr>
        <w:t>h) Os autos do PADD serão remetidos à Diretoria Geral que instaurou o processo. Ao receber parecer final do PADD, a Diretoria Geral irá proferir o seu julgamento.</w:t>
      </w:r>
    </w:p>
    <w:p w14:paraId="4B574F31" w14:textId="77777777" w:rsidR="00431C53" w:rsidRPr="00431C53" w:rsidRDefault="00431C53" w:rsidP="00431C53">
      <w:pPr>
        <w:spacing w:line="360" w:lineRule="auto"/>
        <w:jc w:val="both"/>
        <w:rPr>
          <w:rFonts w:asciiTheme="minorHAnsi" w:hAnsiTheme="minorHAnsi" w:cstheme="minorHAnsi"/>
        </w:rPr>
      </w:pPr>
    </w:p>
    <w:p w14:paraId="6F85E397" w14:textId="58B7E732" w:rsidR="00431C53" w:rsidRPr="00431C53" w:rsidRDefault="00E6589C" w:rsidP="00431C53">
      <w:pPr>
        <w:spacing w:line="360" w:lineRule="auto"/>
        <w:jc w:val="both"/>
        <w:rPr>
          <w:rFonts w:asciiTheme="minorHAnsi" w:hAnsiTheme="minorHAnsi" w:cstheme="minorHAnsi"/>
        </w:rPr>
      </w:pPr>
      <w:r w:rsidRPr="00E6589C">
        <w:rPr>
          <w:rFonts w:asciiTheme="minorHAnsi" w:hAnsiTheme="minorHAnsi" w:cstheme="minorHAnsi"/>
          <w:b/>
        </w:rPr>
        <w:t>Art. 19.</w:t>
      </w:r>
      <w:r w:rsidR="00431C53" w:rsidRPr="00431C53">
        <w:rPr>
          <w:rFonts w:asciiTheme="minorHAnsi" w:hAnsiTheme="minorHAnsi" w:cstheme="minorHAnsi"/>
        </w:rPr>
        <w:t xml:space="preserve"> O prazo para a conclusão do PADD não excederá dez dias</w:t>
      </w:r>
      <w:r>
        <w:rPr>
          <w:rFonts w:asciiTheme="minorHAnsi" w:hAnsiTheme="minorHAnsi" w:cstheme="minorHAnsi"/>
        </w:rPr>
        <w:t xml:space="preserve"> úteis</w:t>
      </w:r>
      <w:r w:rsidR="00431C53" w:rsidRPr="00431C53">
        <w:rPr>
          <w:rFonts w:asciiTheme="minorHAnsi" w:hAnsiTheme="minorHAnsi" w:cstheme="minorHAnsi"/>
        </w:rPr>
        <w:t>, contados da data de publicação do ato que constituir a comissão.</w:t>
      </w:r>
    </w:p>
    <w:p w14:paraId="3E83A34F" w14:textId="77777777" w:rsidR="00E6589C" w:rsidRDefault="00E6589C" w:rsidP="00431C53">
      <w:pPr>
        <w:spacing w:line="360" w:lineRule="auto"/>
        <w:jc w:val="both"/>
        <w:rPr>
          <w:rFonts w:asciiTheme="minorHAnsi" w:hAnsiTheme="minorHAnsi" w:cstheme="minorHAnsi"/>
        </w:rPr>
      </w:pPr>
    </w:p>
    <w:p w14:paraId="7E78FB0F" w14:textId="40D4F5CB" w:rsidR="00431C53" w:rsidRPr="00431C53" w:rsidRDefault="00E6589C" w:rsidP="00431C53">
      <w:pPr>
        <w:spacing w:line="360" w:lineRule="auto"/>
        <w:jc w:val="both"/>
        <w:rPr>
          <w:rFonts w:asciiTheme="minorHAnsi" w:hAnsiTheme="minorHAnsi" w:cstheme="minorHAnsi"/>
        </w:rPr>
      </w:pPr>
      <w:r w:rsidRPr="00E6589C">
        <w:rPr>
          <w:rFonts w:asciiTheme="minorHAnsi" w:hAnsiTheme="minorHAnsi" w:cstheme="minorHAnsi"/>
          <w:b/>
        </w:rPr>
        <w:t>Art. 20.</w:t>
      </w:r>
      <w:r w:rsidR="00431C53" w:rsidRPr="00431C53">
        <w:rPr>
          <w:rFonts w:asciiTheme="minorHAnsi" w:hAnsiTheme="minorHAnsi" w:cstheme="minorHAnsi"/>
        </w:rPr>
        <w:t xml:space="preserve"> Quando a infração estiver capitulada como crime, o PADD poderá ser remetido ao Ministério Público para instauração da ação penal.</w:t>
      </w:r>
    </w:p>
    <w:p w14:paraId="41A6FEA4" w14:textId="77777777" w:rsidR="00E6589C" w:rsidRDefault="00E6589C" w:rsidP="00431C53">
      <w:pPr>
        <w:spacing w:line="360" w:lineRule="auto"/>
        <w:jc w:val="both"/>
        <w:rPr>
          <w:rFonts w:asciiTheme="minorHAnsi" w:hAnsiTheme="minorHAnsi" w:cstheme="minorHAnsi"/>
        </w:rPr>
      </w:pPr>
    </w:p>
    <w:p w14:paraId="745FE909" w14:textId="1C904EC9" w:rsidR="00431C53" w:rsidRPr="00431C53" w:rsidRDefault="00E33100" w:rsidP="00431C53">
      <w:pPr>
        <w:spacing w:line="360" w:lineRule="auto"/>
        <w:jc w:val="both"/>
        <w:rPr>
          <w:rFonts w:asciiTheme="minorHAnsi" w:hAnsiTheme="minorHAnsi" w:cstheme="minorHAnsi"/>
        </w:rPr>
      </w:pPr>
      <w:r>
        <w:rPr>
          <w:rFonts w:asciiTheme="minorHAnsi" w:hAnsiTheme="minorHAnsi" w:cstheme="minorHAnsi"/>
          <w:b/>
        </w:rPr>
        <w:t>Art. 21</w:t>
      </w:r>
      <w:r w:rsidR="00E6589C" w:rsidRPr="00E6589C">
        <w:rPr>
          <w:rFonts w:asciiTheme="minorHAnsi" w:hAnsiTheme="minorHAnsi" w:cstheme="minorHAnsi"/>
          <w:b/>
        </w:rPr>
        <w:t>.</w:t>
      </w:r>
      <w:r w:rsidR="00431C53" w:rsidRPr="00431C53">
        <w:rPr>
          <w:rFonts w:asciiTheme="minorHAnsi" w:hAnsiTheme="minorHAnsi" w:cstheme="minorHAnsi"/>
        </w:rPr>
        <w:t xml:space="preserve"> O discente que estiver respondendo processo disciplinar não poderá solicitar trancamento de matrícula ou registro, requerer ou participar do processo de mobilidade nacional ou internacional e de transferência e receber imposição de grau enquanto perdurar o PADD ou o </w:t>
      </w:r>
      <w:r w:rsidR="00431C53" w:rsidRPr="00431C53">
        <w:rPr>
          <w:rFonts w:asciiTheme="minorHAnsi" w:hAnsiTheme="minorHAnsi" w:cstheme="minorHAnsi"/>
        </w:rPr>
        <w:lastRenderedPageBreak/>
        <w:t xml:space="preserve">cumprimento da penalidade. </w:t>
      </w:r>
    </w:p>
    <w:p w14:paraId="29EB4DEE" w14:textId="77777777" w:rsidR="00E6589C" w:rsidRDefault="00E6589C" w:rsidP="00431C53">
      <w:pPr>
        <w:spacing w:line="360" w:lineRule="auto"/>
        <w:jc w:val="both"/>
        <w:rPr>
          <w:rFonts w:asciiTheme="minorHAnsi" w:hAnsiTheme="minorHAnsi" w:cstheme="minorHAnsi"/>
        </w:rPr>
      </w:pPr>
    </w:p>
    <w:p w14:paraId="1E7BE29A" w14:textId="08659744" w:rsidR="00431C53" w:rsidRPr="00431C53" w:rsidRDefault="00E33100" w:rsidP="00431C53">
      <w:pPr>
        <w:spacing w:line="360" w:lineRule="auto"/>
        <w:jc w:val="both"/>
        <w:rPr>
          <w:rFonts w:asciiTheme="minorHAnsi" w:hAnsiTheme="minorHAnsi" w:cstheme="minorHAnsi"/>
        </w:rPr>
      </w:pPr>
      <w:r w:rsidRPr="00E33100">
        <w:rPr>
          <w:rFonts w:asciiTheme="minorHAnsi" w:hAnsiTheme="minorHAnsi" w:cstheme="minorHAnsi"/>
          <w:b/>
        </w:rPr>
        <w:t>Art. 22.</w:t>
      </w:r>
      <w:r w:rsidR="00431C53" w:rsidRPr="00431C53">
        <w:rPr>
          <w:rFonts w:asciiTheme="minorHAnsi" w:hAnsiTheme="minorHAnsi" w:cstheme="minorHAnsi"/>
        </w:rPr>
        <w:t xml:space="preserve"> Ao disce</w:t>
      </w:r>
      <w:r>
        <w:rPr>
          <w:rFonts w:asciiTheme="minorHAnsi" w:hAnsiTheme="minorHAnsi" w:cstheme="minorHAnsi"/>
        </w:rPr>
        <w:t>nte está garantido o direito a r</w:t>
      </w:r>
      <w:r w:rsidR="00431C53" w:rsidRPr="00431C53">
        <w:rPr>
          <w:rFonts w:asciiTheme="minorHAnsi" w:hAnsiTheme="minorHAnsi" w:cstheme="minorHAnsi"/>
        </w:rPr>
        <w:t>ecurso, após notificação oficial da conclusão do PADD pela Diretoria Geral ou divulgação oficial da decisão recorrida, sendo esse direito ser exercido pelo próprio discente, em razões de legalidade e de mérito.</w:t>
      </w:r>
    </w:p>
    <w:p w14:paraId="11B0E9D1" w14:textId="5A7A1571" w:rsidR="00431C53" w:rsidRPr="00431C53" w:rsidRDefault="00431C53" w:rsidP="00E33100">
      <w:pPr>
        <w:spacing w:line="360" w:lineRule="auto"/>
        <w:ind w:left="567"/>
        <w:jc w:val="both"/>
        <w:rPr>
          <w:rFonts w:asciiTheme="minorHAnsi" w:hAnsiTheme="minorHAnsi" w:cstheme="minorHAnsi"/>
        </w:rPr>
      </w:pPr>
      <w:r w:rsidRPr="00431C53">
        <w:rPr>
          <w:rFonts w:asciiTheme="minorHAnsi" w:hAnsiTheme="minorHAnsi" w:cstheme="minorHAnsi"/>
        </w:rPr>
        <w:t>I</w:t>
      </w:r>
      <w:r w:rsidR="00A50857">
        <w:rPr>
          <w:rFonts w:asciiTheme="minorHAnsi" w:hAnsiTheme="minorHAnsi" w:cstheme="minorHAnsi"/>
        </w:rPr>
        <w:t>.</w:t>
      </w:r>
      <w:r w:rsidRPr="00431C53">
        <w:rPr>
          <w:rFonts w:asciiTheme="minorHAnsi" w:hAnsiTheme="minorHAnsi" w:cstheme="minorHAnsi"/>
        </w:rPr>
        <w:t xml:space="preserve"> O prazo para interposição do pedido de recurso ao Conselho de Administração Superior – CAS</w:t>
      </w:r>
      <w:r w:rsidR="00E33100">
        <w:rPr>
          <w:rFonts w:asciiTheme="minorHAnsi" w:hAnsiTheme="minorHAnsi" w:cstheme="minorHAnsi"/>
        </w:rPr>
        <w:t xml:space="preserve">, será de </w:t>
      </w:r>
      <w:r w:rsidRPr="00431C53">
        <w:rPr>
          <w:rFonts w:asciiTheme="minorHAnsi" w:hAnsiTheme="minorHAnsi" w:cstheme="minorHAnsi"/>
        </w:rPr>
        <w:t xml:space="preserve">três dias úteis, contados a partir da ciência </w:t>
      </w:r>
      <w:r w:rsidR="00E33100">
        <w:rPr>
          <w:rFonts w:asciiTheme="minorHAnsi" w:hAnsiTheme="minorHAnsi" w:cstheme="minorHAnsi"/>
        </w:rPr>
        <w:t xml:space="preserve">da </w:t>
      </w:r>
      <w:r w:rsidRPr="00431C53">
        <w:rPr>
          <w:rFonts w:asciiTheme="minorHAnsi" w:hAnsiTheme="minorHAnsi" w:cstheme="minorHAnsi"/>
        </w:rPr>
        <w:t>sanção ou divulgação oficial da decisão recorrida.</w:t>
      </w:r>
      <w:r w:rsidR="00E33100">
        <w:rPr>
          <w:rFonts w:asciiTheme="minorHAnsi" w:hAnsiTheme="minorHAnsi" w:cstheme="minorHAnsi"/>
        </w:rPr>
        <w:t xml:space="preserve"> A divulgação será sempre ao Centro ou Diretório Acadêmico;</w:t>
      </w:r>
    </w:p>
    <w:p w14:paraId="4B06AF6C" w14:textId="3A565B9C" w:rsidR="00431C53" w:rsidRPr="00431C53" w:rsidRDefault="00431C53" w:rsidP="00E33100">
      <w:pPr>
        <w:spacing w:line="360" w:lineRule="auto"/>
        <w:ind w:left="567"/>
        <w:jc w:val="both"/>
        <w:rPr>
          <w:rFonts w:asciiTheme="minorHAnsi" w:hAnsiTheme="minorHAnsi" w:cstheme="minorHAnsi"/>
        </w:rPr>
      </w:pPr>
      <w:r w:rsidRPr="00431C53">
        <w:rPr>
          <w:rFonts w:asciiTheme="minorHAnsi" w:hAnsiTheme="minorHAnsi" w:cstheme="minorHAnsi"/>
        </w:rPr>
        <w:t>II</w:t>
      </w:r>
      <w:r w:rsidR="00A50857">
        <w:rPr>
          <w:rFonts w:asciiTheme="minorHAnsi" w:hAnsiTheme="minorHAnsi" w:cstheme="minorHAnsi"/>
        </w:rPr>
        <w:t>.</w:t>
      </w:r>
      <w:r w:rsidRPr="00431C53">
        <w:rPr>
          <w:rFonts w:asciiTheme="minorHAnsi" w:hAnsiTheme="minorHAnsi" w:cstheme="minorHAnsi"/>
        </w:rPr>
        <w:t xml:space="preserve"> O recurso será interposto por meio de requerimento</w:t>
      </w:r>
      <w:r w:rsidR="00E33100">
        <w:rPr>
          <w:rFonts w:asciiTheme="minorHAnsi" w:hAnsiTheme="minorHAnsi" w:cstheme="minorHAnsi"/>
        </w:rPr>
        <w:t xml:space="preserve"> do interessado</w:t>
      </w:r>
      <w:r w:rsidRPr="00431C53">
        <w:rPr>
          <w:rFonts w:asciiTheme="minorHAnsi" w:hAnsiTheme="minorHAnsi" w:cstheme="minorHAnsi"/>
        </w:rPr>
        <w:t>, no qual o recorrente deverá expor os fundamentos do pedido de reexame</w:t>
      </w:r>
      <w:r w:rsidR="00E33100">
        <w:rPr>
          <w:rFonts w:asciiTheme="minorHAnsi" w:hAnsiTheme="minorHAnsi" w:cstheme="minorHAnsi"/>
        </w:rPr>
        <w:t>;</w:t>
      </w:r>
    </w:p>
    <w:p w14:paraId="5A849A6C" w14:textId="49163877" w:rsidR="00431C53" w:rsidRPr="00431C53" w:rsidRDefault="00431C53" w:rsidP="00E33100">
      <w:pPr>
        <w:spacing w:line="360" w:lineRule="auto"/>
        <w:ind w:left="567"/>
        <w:jc w:val="both"/>
        <w:rPr>
          <w:rFonts w:asciiTheme="minorHAnsi" w:hAnsiTheme="minorHAnsi" w:cstheme="minorHAnsi"/>
        </w:rPr>
      </w:pPr>
      <w:r w:rsidRPr="00431C53">
        <w:rPr>
          <w:rFonts w:asciiTheme="minorHAnsi" w:hAnsiTheme="minorHAnsi" w:cstheme="minorHAnsi"/>
        </w:rPr>
        <w:t>III</w:t>
      </w:r>
      <w:r w:rsidR="00A50857">
        <w:rPr>
          <w:rFonts w:asciiTheme="minorHAnsi" w:hAnsiTheme="minorHAnsi" w:cstheme="minorHAnsi"/>
        </w:rPr>
        <w:t xml:space="preserve">. </w:t>
      </w:r>
      <w:r w:rsidRPr="00431C53">
        <w:rPr>
          <w:rFonts w:asciiTheme="minorHAnsi" w:hAnsiTheme="minorHAnsi" w:cstheme="minorHAnsi"/>
        </w:rPr>
        <w:t>O recurso não será conhecido quando interposto:</w:t>
      </w:r>
    </w:p>
    <w:p w14:paraId="2C25196C" w14:textId="7C911F15" w:rsidR="00431C53" w:rsidRPr="00431C53" w:rsidRDefault="00E33100" w:rsidP="00E33100">
      <w:pPr>
        <w:spacing w:line="360" w:lineRule="auto"/>
        <w:ind w:left="1134"/>
        <w:jc w:val="both"/>
        <w:rPr>
          <w:rFonts w:asciiTheme="minorHAnsi" w:hAnsiTheme="minorHAnsi" w:cstheme="minorHAnsi"/>
        </w:rPr>
      </w:pPr>
      <w:r>
        <w:rPr>
          <w:rFonts w:asciiTheme="minorHAnsi" w:hAnsiTheme="minorHAnsi" w:cstheme="minorHAnsi"/>
        </w:rPr>
        <w:t>a) Fo</w:t>
      </w:r>
      <w:r w:rsidR="00431C53" w:rsidRPr="00431C53">
        <w:rPr>
          <w:rFonts w:asciiTheme="minorHAnsi" w:hAnsiTheme="minorHAnsi" w:cstheme="minorHAnsi"/>
        </w:rPr>
        <w:t>ra do prazo;</w:t>
      </w:r>
    </w:p>
    <w:p w14:paraId="73CD3B82" w14:textId="65DE61D6" w:rsidR="00431C53" w:rsidRPr="00431C53" w:rsidRDefault="00431C53" w:rsidP="00E33100">
      <w:pPr>
        <w:spacing w:line="360" w:lineRule="auto"/>
        <w:ind w:left="1134"/>
        <w:jc w:val="both"/>
        <w:rPr>
          <w:rFonts w:asciiTheme="minorHAnsi" w:hAnsiTheme="minorHAnsi" w:cstheme="minorHAnsi"/>
        </w:rPr>
      </w:pPr>
      <w:r w:rsidRPr="00431C53">
        <w:rPr>
          <w:rFonts w:asciiTheme="minorHAnsi" w:hAnsiTheme="minorHAnsi" w:cstheme="minorHAnsi"/>
        </w:rPr>
        <w:t xml:space="preserve">b) </w:t>
      </w:r>
      <w:r w:rsidR="00E33100">
        <w:rPr>
          <w:rFonts w:asciiTheme="minorHAnsi" w:hAnsiTheme="minorHAnsi" w:cstheme="minorHAnsi"/>
        </w:rPr>
        <w:t>P</w:t>
      </w:r>
      <w:r w:rsidRPr="00431C53">
        <w:rPr>
          <w:rFonts w:asciiTheme="minorHAnsi" w:hAnsiTheme="minorHAnsi" w:cstheme="minorHAnsi"/>
        </w:rPr>
        <w:t>or quem não seja legitimado, no caso o próprio aluno</w:t>
      </w:r>
      <w:r w:rsidR="00E33100">
        <w:rPr>
          <w:rFonts w:asciiTheme="minorHAnsi" w:hAnsiTheme="minorHAnsi" w:cstheme="minorHAnsi"/>
        </w:rPr>
        <w:t>;</w:t>
      </w:r>
    </w:p>
    <w:p w14:paraId="2370DD18" w14:textId="137500AC" w:rsidR="00431C53" w:rsidRPr="00431C53" w:rsidRDefault="00431C53" w:rsidP="00E33100">
      <w:pPr>
        <w:spacing w:line="360" w:lineRule="auto"/>
        <w:ind w:left="567"/>
        <w:jc w:val="both"/>
        <w:rPr>
          <w:rFonts w:asciiTheme="minorHAnsi" w:hAnsiTheme="minorHAnsi" w:cstheme="minorHAnsi"/>
        </w:rPr>
      </w:pPr>
      <w:r w:rsidRPr="00431C53">
        <w:rPr>
          <w:rFonts w:asciiTheme="minorHAnsi" w:hAnsiTheme="minorHAnsi" w:cstheme="minorHAnsi"/>
        </w:rPr>
        <w:t>IV</w:t>
      </w:r>
      <w:r w:rsidR="00A50857">
        <w:rPr>
          <w:rFonts w:asciiTheme="minorHAnsi" w:hAnsiTheme="minorHAnsi" w:cstheme="minorHAnsi"/>
        </w:rPr>
        <w:t>.</w:t>
      </w:r>
      <w:r w:rsidRPr="00431C53">
        <w:rPr>
          <w:rFonts w:asciiTheme="minorHAnsi" w:hAnsiTheme="minorHAnsi" w:cstheme="minorHAnsi"/>
        </w:rPr>
        <w:t xml:space="preserve"> O CAS da FACERES poderá confirmar, modificar, atenuar, anular ou revogar, total ou pa</w:t>
      </w:r>
      <w:r w:rsidR="00E33100">
        <w:rPr>
          <w:rFonts w:asciiTheme="minorHAnsi" w:hAnsiTheme="minorHAnsi" w:cstheme="minorHAnsi"/>
        </w:rPr>
        <w:t>rcialmente, a decisão recorrida;</w:t>
      </w:r>
    </w:p>
    <w:p w14:paraId="3BDEA6BA" w14:textId="58D30373" w:rsidR="00431C53" w:rsidRPr="00431C53" w:rsidRDefault="00431C53" w:rsidP="00E33100">
      <w:pPr>
        <w:spacing w:line="360" w:lineRule="auto"/>
        <w:ind w:left="567"/>
        <w:jc w:val="both"/>
        <w:rPr>
          <w:rFonts w:asciiTheme="minorHAnsi" w:hAnsiTheme="minorHAnsi" w:cstheme="minorHAnsi"/>
        </w:rPr>
      </w:pPr>
      <w:r w:rsidRPr="00431C53">
        <w:rPr>
          <w:rFonts w:asciiTheme="minorHAnsi" w:hAnsiTheme="minorHAnsi" w:cstheme="minorHAnsi"/>
        </w:rPr>
        <w:t>V</w:t>
      </w:r>
      <w:r w:rsidR="00A50857">
        <w:rPr>
          <w:rFonts w:asciiTheme="minorHAnsi" w:hAnsiTheme="minorHAnsi" w:cstheme="minorHAnsi"/>
        </w:rPr>
        <w:t>.</w:t>
      </w:r>
      <w:r w:rsidRPr="00431C53">
        <w:rPr>
          <w:rFonts w:asciiTheme="minorHAnsi" w:hAnsiTheme="minorHAnsi" w:cstheme="minorHAnsi"/>
        </w:rPr>
        <w:t xml:space="preserve"> O </w:t>
      </w:r>
      <w:r w:rsidR="00E33100">
        <w:rPr>
          <w:rFonts w:asciiTheme="minorHAnsi" w:hAnsiTheme="minorHAnsi" w:cstheme="minorHAnsi"/>
        </w:rPr>
        <w:t>CAS terá prazo de três</w:t>
      </w:r>
      <w:r w:rsidRPr="00431C53">
        <w:rPr>
          <w:rFonts w:asciiTheme="minorHAnsi" w:hAnsiTheme="minorHAnsi" w:cstheme="minorHAnsi"/>
        </w:rPr>
        <w:t xml:space="preserve"> dias úteis para apreciaçã</w:t>
      </w:r>
      <w:r w:rsidR="00E33100">
        <w:rPr>
          <w:rFonts w:asciiTheme="minorHAnsi" w:hAnsiTheme="minorHAnsi" w:cstheme="minorHAnsi"/>
        </w:rPr>
        <w:t>o do recurso;</w:t>
      </w:r>
    </w:p>
    <w:p w14:paraId="67AF1292" w14:textId="2F9BC081" w:rsidR="00431C53" w:rsidRPr="00431C53" w:rsidRDefault="00431C53" w:rsidP="00E33100">
      <w:pPr>
        <w:spacing w:line="360" w:lineRule="auto"/>
        <w:ind w:left="567"/>
        <w:jc w:val="both"/>
        <w:rPr>
          <w:rFonts w:asciiTheme="minorHAnsi" w:hAnsiTheme="minorHAnsi" w:cstheme="minorHAnsi"/>
        </w:rPr>
      </w:pPr>
      <w:r w:rsidRPr="00431C53">
        <w:rPr>
          <w:rFonts w:asciiTheme="minorHAnsi" w:hAnsiTheme="minorHAnsi" w:cstheme="minorHAnsi"/>
        </w:rPr>
        <w:t>VI</w:t>
      </w:r>
      <w:r w:rsidR="00A50857">
        <w:rPr>
          <w:rFonts w:asciiTheme="minorHAnsi" w:hAnsiTheme="minorHAnsi" w:cstheme="minorHAnsi"/>
        </w:rPr>
        <w:t>.</w:t>
      </w:r>
      <w:r w:rsidRPr="00431C53">
        <w:rPr>
          <w:rFonts w:asciiTheme="minorHAnsi" w:hAnsiTheme="minorHAnsi" w:cstheme="minorHAnsi"/>
        </w:rPr>
        <w:t xml:space="preserve"> Se não houver interposição de recurso, a sanção disciplinar terá início a partir</w:t>
      </w:r>
      <w:r w:rsidR="00E33100">
        <w:rPr>
          <w:rFonts w:asciiTheme="minorHAnsi" w:hAnsiTheme="minorHAnsi" w:cstheme="minorHAnsi"/>
        </w:rPr>
        <w:t xml:space="preserve"> do final do prazo para interposição de recurso.</w:t>
      </w:r>
    </w:p>
    <w:p w14:paraId="4268658C" w14:textId="77777777" w:rsidR="00431C53" w:rsidRPr="00431C53" w:rsidRDefault="00431C53" w:rsidP="00431C53">
      <w:pPr>
        <w:spacing w:line="360" w:lineRule="auto"/>
        <w:jc w:val="both"/>
        <w:rPr>
          <w:rFonts w:asciiTheme="minorHAnsi" w:hAnsiTheme="minorHAnsi" w:cstheme="minorHAnsi"/>
        </w:rPr>
      </w:pPr>
    </w:p>
    <w:p w14:paraId="3A0C8506" w14:textId="77777777" w:rsidR="00431C53" w:rsidRPr="00E33100" w:rsidRDefault="00431C53" w:rsidP="00E33100">
      <w:pPr>
        <w:spacing w:line="360" w:lineRule="auto"/>
        <w:jc w:val="center"/>
        <w:rPr>
          <w:rFonts w:asciiTheme="minorHAnsi" w:hAnsiTheme="minorHAnsi" w:cstheme="minorHAnsi"/>
          <w:b/>
        </w:rPr>
      </w:pPr>
      <w:r w:rsidRPr="00E33100">
        <w:rPr>
          <w:rFonts w:asciiTheme="minorHAnsi" w:hAnsiTheme="minorHAnsi" w:cstheme="minorHAnsi"/>
          <w:b/>
        </w:rPr>
        <w:t>CAPÍTULO VIII</w:t>
      </w:r>
    </w:p>
    <w:p w14:paraId="0D5816DE" w14:textId="77777777" w:rsidR="00431C53" w:rsidRPr="00E33100" w:rsidRDefault="00431C53" w:rsidP="00E33100">
      <w:pPr>
        <w:spacing w:line="360" w:lineRule="auto"/>
        <w:jc w:val="center"/>
        <w:rPr>
          <w:rFonts w:asciiTheme="minorHAnsi" w:hAnsiTheme="minorHAnsi" w:cstheme="minorHAnsi"/>
          <w:b/>
        </w:rPr>
      </w:pPr>
      <w:r w:rsidRPr="00E33100">
        <w:rPr>
          <w:rFonts w:asciiTheme="minorHAnsi" w:hAnsiTheme="minorHAnsi" w:cstheme="minorHAnsi"/>
          <w:b/>
        </w:rPr>
        <w:t>DAS DISPOSIÇÕES GERAIS</w:t>
      </w:r>
    </w:p>
    <w:p w14:paraId="1B486F82" w14:textId="77777777" w:rsidR="00E33100" w:rsidRDefault="00E33100" w:rsidP="00431C53">
      <w:pPr>
        <w:spacing w:line="360" w:lineRule="auto"/>
        <w:jc w:val="both"/>
        <w:rPr>
          <w:rFonts w:asciiTheme="minorHAnsi" w:hAnsiTheme="minorHAnsi" w:cstheme="minorHAnsi"/>
          <w:b/>
        </w:rPr>
      </w:pPr>
    </w:p>
    <w:p w14:paraId="0771F468" w14:textId="2BC26A1C" w:rsidR="00431C53" w:rsidRPr="00431C53" w:rsidRDefault="00431C53" w:rsidP="00431C53">
      <w:pPr>
        <w:spacing w:line="360" w:lineRule="auto"/>
        <w:jc w:val="both"/>
        <w:rPr>
          <w:rFonts w:asciiTheme="minorHAnsi" w:hAnsiTheme="minorHAnsi" w:cstheme="minorHAnsi"/>
        </w:rPr>
      </w:pPr>
      <w:r w:rsidRPr="00E33100">
        <w:rPr>
          <w:rFonts w:asciiTheme="minorHAnsi" w:hAnsiTheme="minorHAnsi" w:cstheme="minorHAnsi"/>
          <w:b/>
        </w:rPr>
        <w:t xml:space="preserve">Art. </w:t>
      </w:r>
      <w:r w:rsidR="00E33100" w:rsidRPr="00E33100">
        <w:rPr>
          <w:rFonts w:asciiTheme="minorHAnsi" w:hAnsiTheme="minorHAnsi" w:cstheme="minorHAnsi"/>
          <w:b/>
        </w:rPr>
        <w:t>23.</w:t>
      </w:r>
      <w:r w:rsidRPr="00431C53">
        <w:rPr>
          <w:rFonts w:asciiTheme="minorHAnsi" w:hAnsiTheme="minorHAnsi" w:cstheme="minorHAnsi"/>
        </w:rPr>
        <w:t xml:space="preserve"> O presente Regulamento entrará em vigor na data de sua aprovação pelo Conselho de Administração Superior </w:t>
      </w:r>
      <w:r w:rsidR="00E33100">
        <w:rPr>
          <w:rFonts w:asciiTheme="minorHAnsi" w:hAnsiTheme="minorHAnsi" w:cstheme="minorHAnsi"/>
        </w:rPr>
        <w:t xml:space="preserve">– CAS </w:t>
      </w:r>
      <w:r w:rsidRPr="00431C53">
        <w:rPr>
          <w:rFonts w:asciiTheme="minorHAnsi" w:hAnsiTheme="minorHAnsi" w:cstheme="minorHAnsi"/>
        </w:rPr>
        <w:t>da FACERES.</w:t>
      </w:r>
    </w:p>
    <w:p w14:paraId="39B9DE46" w14:textId="77777777" w:rsidR="00431C53" w:rsidRPr="00431C53" w:rsidRDefault="00431C53" w:rsidP="00431C53">
      <w:pPr>
        <w:spacing w:line="360" w:lineRule="auto"/>
        <w:jc w:val="both"/>
        <w:rPr>
          <w:rFonts w:asciiTheme="minorHAnsi" w:hAnsiTheme="minorHAnsi" w:cstheme="minorHAnsi"/>
        </w:rPr>
      </w:pPr>
    </w:p>
    <w:p w14:paraId="2A90E884" w14:textId="70C2E835" w:rsidR="00431C53" w:rsidRPr="00431C53" w:rsidRDefault="00431C53" w:rsidP="00431C53">
      <w:pPr>
        <w:spacing w:line="360" w:lineRule="auto"/>
        <w:jc w:val="both"/>
        <w:rPr>
          <w:rFonts w:asciiTheme="minorHAnsi" w:hAnsiTheme="minorHAnsi" w:cstheme="minorHAnsi"/>
        </w:rPr>
      </w:pPr>
      <w:r w:rsidRPr="00E33100">
        <w:rPr>
          <w:rFonts w:asciiTheme="minorHAnsi" w:hAnsiTheme="minorHAnsi" w:cstheme="minorHAnsi"/>
          <w:b/>
        </w:rPr>
        <w:t xml:space="preserve">Art. </w:t>
      </w:r>
      <w:r w:rsidR="00E33100" w:rsidRPr="00E33100">
        <w:rPr>
          <w:rFonts w:asciiTheme="minorHAnsi" w:hAnsiTheme="minorHAnsi" w:cstheme="minorHAnsi"/>
          <w:b/>
        </w:rPr>
        <w:t>24.</w:t>
      </w:r>
      <w:r w:rsidRPr="00431C53">
        <w:rPr>
          <w:rFonts w:asciiTheme="minorHAnsi" w:hAnsiTheme="minorHAnsi" w:cstheme="minorHAnsi"/>
        </w:rPr>
        <w:t xml:space="preserve"> Os casos omissos neste Regulamento serão resolvidos pela Diretoria Geral da FACERES.</w:t>
      </w:r>
    </w:p>
    <w:p w14:paraId="41250146" w14:textId="77777777" w:rsidR="00431C53" w:rsidRPr="00431C53" w:rsidRDefault="00431C53" w:rsidP="00431C53">
      <w:pPr>
        <w:spacing w:line="360" w:lineRule="auto"/>
        <w:jc w:val="both"/>
        <w:rPr>
          <w:rFonts w:asciiTheme="minorHAnsi" w:hAnsiTheme="minorHAnsi" w:cstheme="minorHAnsi"/>
          <w:b/>
        </w:rPr>
      </w:pPr>
    </w:p>
    <w:sectPr w:rsidR="00431C53" w:rsidRPr="00431C53" w:rsidSect="0010431B">
      <w:headerReference w:type="default" r:id="rId9"/>
      <w:footerReference w:type="default" r:id="rId10"/>
      <w:pgSz w:w="12240" w:h="15840"/>
      <w:pgMar w:top="1417" w:right="1080" w:bottom="1417" w:left="1800" w:header="708" w:footer="70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A43CE" w14:textId="77777777" w:rsidR="002B25C7" w:rsidRDefault="002B25C7">
      <w:r>
        <w:separator/>
      </w:r>
    </w:p>
  </w:endnote>
  <w:endnote w:type="continuationSeparator" w:id="0">
    <w:p w14:paraId="17E0FC96" w14:textId="77777777" w:rsidR="002B25C7" w:rsidRDefault="002B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default"/>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973867"/>
      <w:docPartObj>
        <w:docPartGallery w:val="Page Numbers (Bottom of Page)"/>
        <w:docPartUnique/>
      </w:docPartObj>
    </w:sdtPr>
    <w:sdtEndPr>
      <w:rPr>
        <w:rFonts w:asciiTheme="minorHAnsi" w:hAnsiTheme="minorHAnsi" w:cstheme="minorHAnsi"/>
        <w:sz w:val="22"/>
        <w:szCs w:val="22"/>
      </w:rPr>
    </w:sdtEndPr>
    <w:sdtContent>
      <w:p w14:paraId="4059DFC0" w14:textId="680F4C86" w:rsidR="0010431B" w:rsidRPr="0010431B" w:rsidRDefault="0010431B" w:rsidP="0010431B">
        <w:pPr>
          <w:pStyle w:val="Rodap"/>
          <w:jc w:val="right"/>
          <w:rPr>
            <w:rFonts w:asciiTheme="minorHAnsi" w:hAnsiTheme="minorHAnsi" w:cstheme="minorHAnsi"/>
            <w:sz w:val="22"/>
            <w:szCs w:val="22"/>
          </w:rPr>
        </w:pPr>
        <w:r w:rsidRPr="0010431B">
          <w:rPr>
            <w:rFonts w:asciiTheme="minorHAnsi" w:hAnsiTheme="minorHAnsi" w:cstheme="minorHAnsi"/>
            <w:sz w:val="22"/>
            <w:szCs w:val="22"/>
          </w:rPr>
          <w:fldChar w:fldCharType="begin"/>
        </w:r>
        <w:r w:rsidRPr="0010431B">
          <w:rPr>
            <w:rFonts w:asciiTheme="minorHAnsi" w:hAnsiTheme="minorHAnsi" w:cstheme="minorHAnsi"/>
            <w:sz w:val="22"/>
            <w:szCs w:val="22"/>
          </w:rPr>
          <w:instrText>PAGE   \* MERGEFORMAT</w:instrText>
        </w:r>
        <w:r w:rsidRPr="0010431B">
          <w:rPr>
            <w:rFonts w:asciiTheme="minorHAnsi" w:hAnsiTheme="minorHAnsi" w:cstheme="minorHAnsi"/>
            <w:sz w:val="22"/>
            <w:szCs w:val="22"/>
          </w:rPr>
          <w:fldChar w:fldCharType="separate"/>
        </w:r>
        <w:r w:rsidR="00FD116B">
          <w:rPr>
            <w:rFonts w:asciiTheme="minorHAnsi" w:hAnsiTheme="minorHAnsi" w:cstheme="minorHAnsi"/>
            <w:noProof/>
            <w:sz w:val="22"/>
            <w:szCs w:val="22"/>
          </w:rPr>
          <w:t>17</w:t>
        </w:r>
        <w:r w:rsidRPr="0010431B">
          <w:rPr>
            <w:rFonts w:asciiTheme="minorHAnsi" w:hAnsiTheme="minorHAnsi" w:cstheme="minorHAnsi"/>
            <w:sz w:val="22"/>
            <w:szCs w:val="22"/>
          </w:rPr>
          <w:fldChar w:fldCharType="end"/>
        </w:r>
      </w:p>
    </w:sdtContent>
  </w:sdt>
  <w:p w14:paraId="0F875CB6" w14:textId="4C49BB1C" w:rsidR="00AF02C9" w:rsidRPr="00343992" w:rsidRDefault="00AF02C9" w:rsidP="00EF0004">
    <w:pPr>
      <w:pStyle w:val="Rodap"/>
      <w:pBdr>
        <w:top w:val="single" w:sz="4" w:space="1" w:color="auto"/>
      </w:pBdr>
      <w:rPr>
        <w:rFonts w:asciiTheme="minorHAnsi" w:hAnsiTheme="minorHAnsi" w:cstheme="min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95ED1" w14:textId="77777777" w:rsidR="002B25C7" w:rsidRDefault="002B25C7">
      <w:r>
        <w:rPr>
          <w:color w:val="000000"/>
        </w:rPr>
        <w:ptab w:relativeTo="margin" w:alignment="center" w:leader="none"/>
      </w:r>
    </w:p>
  </w:footnote>
  <w:footnote w:type="continuationSeparator" w:id="0">
    <w:p w14:paraId="75909158" w14:textId="77777777" w:rsidR="002B25C7" w:rsidRDefault="002B2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A82F" w14:textId="452ECAE8" w:rsidR="00AF02C9" w:rsidRDefault="00AF02C9" w:rsidP="00DC5A9C">
    <w:pPr>
      <w:pStyle w:val="Cabealho"/>
      <w:jc w:val="center"/>
    </w:pPr>
    <w:r>
      <w:rPr>
        <w:noProof/>
        <w:lang w:eastAsia="pt-BR"/>
      </w:rPr>
      <w:drawing>
        <wp:inline distT="0" distB="0" distL="0" distR="0" wp14:anchorId="2F2B0C09" wp14:editId="271338C8">
          <wp:extent cx="5362575" cy="696747"/>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16 pc 210x29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8888" cy="705363"/>
                  </a:xfrm>
                  <a:prstGeom prst="rect">
                    <a:avLst/>
                  </a:prstGeom>
                </pic:spPr>
              </pic:pic>
            </a:graphicData>
          </a:graphic>
        </wp:inline>
      </w:drawing>
    </w:r>
  </w:p>
  <w:p w14:paraId="71E142A7" w14:textId="77777777" w:rsidR="00AF02C9" w:rsidRDefault="00AF02C9" w:rsidP="00DC5A9C">
    <w:pPr>
      <w:pStyle w:val="Cabealho"/>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upperRoman"/>
      <w:suff w:val="nothing"/>
      <w:lvlText w:val="%1 -"/>
      <w:lvlJc w:val="right"/>
      <w:pPr>
        <w:ind w:left="919" w:hanging="108"/>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 w15:restartNumberingAfterBreak="0">
    <w:nsid w:val="0000000D"/>
    <w:multiLevelType w:val="multilevel"/>
    <w:tmpl w:val="0000000D"/>
    <w:name w:val="WW8Num13"/>
    <w:lvl w:ilvl="0">
      <w:start w:val="1"/>
      <w:numFmt w:val="upperRoman"/>
      <w:suff w:val="nothing"/>
      <w:lvlText w:val="%1 -"/>
      <w:lvlJc w:val="right"/>
      <w:pPr>
        <w:ind w:left="919" w:hanging="108"/>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 w15:restartNumberingAfterBreak="0">
    <w:nsid w:val="00000011"/>
    <w:multiLevelType w:val="multilevel"/>
    <w:tmpl w:val="00000011"/>
    <w:name w:val="WW8Num17"/>
    <w:lvl w:ilvl="0">
      <w:start w:val="1"/>
      <w:numFmt w:val="upperRoman"/>
      <w:suff w:val="nothing"/>
      <w:lvlText w:val="%1 -"/>
      <w:lvlJc w:val="right"/>
      <w:pPr>
        <w:ind w:left="919" w:hanging="108"/>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 w15:restartNumberingAfterBreak="0">
    <w:nsid w:val="0000001C"/>
    <w:multiLevelType w:val="multilevel"/>
    <w:tmpl w:val="0000001C"/>
    <w:name w:val="WW8Num28"/>
    <w:lvl w:ilvl="0">
      <w:start w:val="1"/>
      <w:numFmt w:val="upperRoman"/>
      <w:suff w:val="nothing"/>
      <w:lvlText w:val="%1 -"/>
      <w:lvlJc w:val="right"/>
      <w:pPr>
        <w:ind w:left="919" w:hanging="108"/>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4" w15:restartNumberingAfterBreak="0">
    <w:nsid w:val="0000001F"/>
    <w:multiLevelType w:val="multilevel"/>
    <w:tmpl w:val="0000001F"/>
    <w:name w:val="WW8Num31"/>
    <w:lvl w:ilvl="0">
      <w:start w:val="1"/>
      <w:numFmt w:val="upperRoman"/>
      <w:suff w:val="nothing"/>
      <w:lvlText w:val="%1 -"/>
      <w:lvlJc w:val="right"/>
      <w:pPr>
        <w:ind w:left="919" w:hanging="108"/>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5" w15:restartNumberingAfterBreak="0">
    <w:nsid w:val="00000022"/>
    <w:multiLevelType w:val="multilevel"/>
    <w:tmpl w:val="00000022"/>
    <w:name w:val="WW8Num34"/>
    <w:lvl w:ilvl="0">
      <w:start w:val="1"/>
      <w:numFmt w:val="upperRoman"/>
      <w:suff w:val="nothing"/>
      <w:lvlText w:val="%1 -"/>
      <w:lvlJc w:val="right"/>
      <w:pPr>
        <w:ind w:left="919" w:hanging="108"/>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6" w15:restartNumberingAfterBreak="0">
    <w:nsid w:val="01D50013"/>
    <w:multiLevelType w:val="multilevel"/>
    <w:tmpl w:val="31362D24"/>
    <w:styleLink w:val="WW8Num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3DC427F"/>
    <w:multiLevelType w:val="multilevel"/>
    <w:tmpl w:val="7D32484E"/>
    <w:styleLink w:val="WW8Num11"/>
    <w:lvl w:ilvl="0">
      <w:start w:val="1"/>
      <w:numFmt w:val="upperRoman"/>
      <w:lvlText w:val="%1."/>
      <w:lvlJc w:val="righ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4CC4281"/>
    <w:multiLevelType w:val="hybridMultilevel"/>
    <w:tmpl w:val="A66E5CD6"/>
    <w:lvl w:ilvl="0" w:tplc="2E807284">
      <w:start w:val="1"/>
      <w:numFmt w:val="upperRoman"/>
      <w:lvlText w:val="%1."/>
      <w:lvlJc w:val="left"/>
      <w:pPr>
        <w:ind w:left="1440" w:hanging="720"/>
      </w:pPr>
      <w:rPr>
        <w:rFonts w:eastAsia="SimSun"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09826EA0"/>
    <w:multiLevelType w:val="multilevel"/>
    <w:tmpl w:val="9E92CF20"/>
    <w:styleLink w:val="WW8Num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0A2969"/>
    <w:multiLevelType w:val="multilevel"/>
    <w:tmpl w:val="9BF80212"/>
    <w:styleLink w:val="WW8Num33"/>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C386D6C"/>
    <w:multiLevelType w:val="multilevel"/>
    <w:tmpl w:val="493868BE"/>
    <w:styleLink w:val="WW8Num2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441DF6"/>
    <w:multiLevelType w:val="hybridMultilevel"/>
    <w:tmpl w:val="8356F958"/>
    <w:lvl w:ilvl="0" w:tplc="584E42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E09172C"/>
    <w:multiLevelType w:val="multilevel"/>
    <w:tmpl w:val="6A7EF5DC"/>
    <w:styleLink w:val="WW8Num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F76519C"/>
    <w:multiLevelType w:val="hybridMultilevel"/>
    <w:tmpl w:val="0B08B2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4AF2E71"/>
    <w:multiLevelType w:val="multilevel"/>
    <w:tmpl w:val="DAB032F0"/>
    <w:styleLink w:val="WW8Num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CC4A52"/>
    <w:multiLevelType w:val="multilevel"/>
    <w:tmpl w:val="C47A144E"/>
    <w:styleLink w:val="WW8Num35"/>
    <w:lvl w:ilvl="0">
      <w:start w:val="1"/>
      <w:numFmt w:val="upperRoman"/>
      <w:lvlText w:val="%1."/>
      <w:lvlJc w:val="right"/>
      <w:pPr>
        <w:ind w:left="720" w:hanging="360"/>
      </w:pPr>
      <w:rPr>
        <w:rFonts w:ascii="Arial Narrow" w:eastAsia="MS Mincho" w:hAnsi="Arial Narrow"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C952790"/>
    <w:multiLevelType w:val="multilevel"/>
    <w:tmpl w:val="F45C13D0"/>
    <w:styleLink w:val="WW8Num1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881E7B"/>
    <w:multiLevelType w:val="multilevel"/>
    <w:tmpl w:val="0E3E9D1E"/>
    <w:styleLink w:val="WW8Num23"/>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E9E3BFD"/>
    <w:multiLevelType w:val="multilevel"/>
    <w:tmpl w:val="23909266"/>
    <w:styleLink w:val="WW8Num13"/>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C77C96"/>
    <w:multiLevelType w:val="hybridMultilevel"/>
    <w:tmpl w:val="965A8B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0DA12A5"/>
    <w:multiLevelType w:val="hybridMultilevel"/>
    <w:tmpl w:val="7BB0AAD0"/>
    <w:lvl w:ilvl="0" w:tplc="13C82C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4BE54EA"/>
    <w:multiLevelType w:val="multilevel"/>
    <w:tmpl w:val="C8D41A90"/>
    <w:styleLink w:val="WW8Num3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D10D58"/>
    <w:multiLevelType w:val="multilevel"/>
    <w:tmpl w:val="1F2ADB40"/>
    <w:styleLink w:val="WW8Num25"/>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81847FA"/>
    <w:multiLevelType w:val="multilevel"/>
    <w:tmpl w:val="1D98B6BE"/>
    <w:styleLink w:val="WW8Num3"/>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90562DB"/>
    <w:multiLevelType w:val="hybridMultilevel"/>
    <w:tmpl w:val="A300E4CC"/>
    <w:lvl w:ilvl="0" w:tplc="DA9416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9560890"/>
    <w:multiLevelType w:val="multilevel"/>
    <w:tmpl w:val="8092D48A"/>
    <w:styleLink w:val="WW8Num22"/>
    <w:lvl w:ilvl="0">
      <w:start w:val="1"/>
      <w:numFmt w:val="upperRoman"/>
      <w:lvlText w:val="%1."/>
      <w:lvlJc w:val="right"/>
      <w:pPr>
        <w:ind w:left="720" w:hanging="360"/>
      </w:pPr>
      <w:rPr>
        <w:rFonts w:ascii="Arial" w:eastAsia="MS Mincho"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B349E1"/>
    <w:multiLevelType w:val="hybridMultilevel"/>
    <w:tmpl w:val="D4DA34DA"/>
    <w:lvl w:ilvl="0" w:tplc="784A208A">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2C2E1A4C"/>
    <w:multiLevelType w:val="multilevel"/>
    <w:tmpl w:val="014AD346"/>
    <w:styleLink w:val="WW8Num2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695610"/>
    <w:multiLevelType w:val="multilevel"/>
    <w:tmpl w:val="C672BCFC"/>
    <w:styleLink w:val="WW8Num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0B55A4A"/>
    <w:multiLevelType w:val="multilevel"/>
    <w:tmpl w:val="2BFE2B4A"/>
    <w:styleLink w:val="WW8Num1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4212194"/>
    <w:multiLevelType w:val="hybridMultilevel"/>
    <w:tmpl w:val="76228E24"/>
    <w:lvl w:ilvl="0" w:tplc="98989B46">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4585930"/>
    <w:multiLevelType w:val="multilevel"/>
    <w:tmpl w:val="98300EE4"/>
    <w:styleLink w:val="WW8Num20"/>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35831394"/>
    <w:multiLevelType w:val="hybridMultilevel"/>
    <w:tmpl w:val="BD0ABA5C"/>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4" w15:restartNumberingAfterBreak="0">
    <w:nsid w:val="399B21D9"/>
    <w:multiLevelType w:val="multilevel"/>
    <w:tmpl w:val="6D34D70A"/>
    <w:styleLink w:val="WW8Num2"/>
    <w:lvl w:ilvl="0">
      <w:start w:val="1"/>
      <w:numFmt w:val="upperRoman"/>
      <w:lvlText w:val="%1."/>
      <w:lvlJc w:val="right"/>
      <w:pPr>
        <w:ind w:left="720" w:hanging="360"/>
      </w:pPr>
      <w:rPr>
        <w:rFonts w:ascii="Arial" w:eastAsia="MS Mincho"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DF806A5"/>
    <w:multiLevelType w:val="multilevel"/>
    <w:tmpl w:val="46302068"/>
    <w:styleLink w:val="WW8Num9"/>
    <w:lvl w:ilvl="0">
      <w:start w:val="1"/>
      <w:numFmt w:val="upperRoman"/>
      <w:lvlText w:val="%1."/>
      <w:lvlJc w:val="right"/>
      <w:pPr>
        <w:ind w:left="720" w:hanging="360"/>
      </w:pPr>
      <w:rPr>
        <w:rFonts w:ascii="Arial" w:hAnsi="Arial" w:cs="Arial"/>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3E56268"/>
    <w:multiLevelType w:val="hybridMultilevel"/>
    <w:tmpl w:val="4BB60B5E"/>
    <w:lvl w:ilvl="0" w:tplc="73E47F1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5EE7678"/>
    <w:multiLevelType w:val="multilevel"/>
    <w:tmpl w:val="7B529EE6"/>
    <w:styleLink w:val="WW8Num3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78152AF"/>
    <w:multiLevelType w:val="multilevel"/>
    <w:tmpl w:val="91501CCA"/>
    <w:styleLink w:val="WW8Num1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BF66D76"/>
    <w:multiLevelType w:val="multilevel"/>
    <w:tmpl w:val="2EFE3DBE"/>
    <w:styleLink w:val="WW8Num1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C732FF1"/>
    <w:multiLevelType w:val="multilevel"/>
    <w:tmpl w:val="CD40BF32"/>
    <w:styleLink w:val="WW8Num5"/>
    <w:lvl w:ilvl="0">
      <w:start w:val="1"/>
      <w:numFmt w:val="upperRoman"/>
      <w:lvlText w:val="%1."/>
      <w:lvlJc w:val="right"/>
      <w:pPr>
        <w:ind w:left="720" w:hanging="360"/>
      </w:pPr>
      <w:rPr>
        <w:rFonts w:ascii="Arial Narrow" w:eastAsia="MS Mincho" w:hAnsi="Arial Narrow"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CAB0945"/>
    <w:multiLevelType w:val="multilevel"/>
    <w:tmpl w:val="8130780E"/>
    <w:styleLink w:val="WW8Num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E945353"/>
    <w:multiLevelType w:val="hybridMultilevel"/>
    <w:tmpl w:val="AB4C1F18"/>
    <w:lvl w:ilvl="0" w:tplc="4904940A">
      <w:start w:val="1"/>
      <w:numFmt w:val="upperRoman"/>
      <w:lvlText w:val="%1."/>
      <w:lvlJc w:val="left"/>
      <w:pPr>
        <w:ind w:left="1080" w:hanging="720"/>
      </w:pPr>
      <w:rPr>
        <w:rFonts w:ascii="Arial" w:eastAsia="SimSu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F7B605A"/>
    <w:multiLevelType w:val="multilevel"/>
    <w:tmpl w:val="52169A50"/>
    <w:styleLink w:val="WW8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0813343"/>
    <w:multiLevelType w:val="multilevel"/>
    <w:tmpl w:val="B1EE7C1C"/>
    <w:styleLink w:val="WW8Num3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0C3146E"/>
    <w:multiLevelType w:val="multilevel"/>
    <w:tmpl w:val="00309F48"/>
    <w:styleLink w:val="WW8Num2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2CC2E63"/>
    <w:multiLevelType w:val="hybridMultilevel"/>
    <w:tmpl w:val="D97ACC62"/>
    <w:lvl w:ilvl="0" w:tplc="165041E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3191E7E"/>
    <w:multiLevelType w:val="hybridMultilevel"/>
    <w:tmpl w:val="A5FC5630"/>
    <w:lvl w:ilvl="0" w:tplc="F8963EF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56E2FF3"/>
    <w:multiLevelType w:val="multilevel"/>
    <w:tmpl w:val="8948FE1E"/>
    <w:styleLink w:val="WW8Num21"/>
    <w:lvl w:ilvl="0">
      <w:start w:val="1"/>
      <w:numFmt w:val="upperRoman"/>
      <w:lvlText w:val="%1."/>
      <w:lvlJc w:val="right"/>
      <w:pPr>
        <w:ind w:left="720" w:hanging="360"/>
      </w:pPr>
      <w:rPr>
        <w:rFonts w:ascii="Arial Narrow" w:eastAsia="MS Mincho" w:hAnsi="Arial Narrow"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A400322"/>
    <w:multiLevelType w:val="hybridMultilevel"/>
    <w:tmpl w:val="C0AABF96"/>
    <w:lvl w:ilvl="0" w:tplc="9B242E8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0" w15:restartNumberingAfterBreak="0">
    <w:nsid w:val="5E99554C"/>
    <w:multiLevelType w:val="multilevel"/>
    <w:tmpl w:val="2E6C352E"/>
    <w:styleLink w:val="WW8Num3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FFF13BC"/>
    <w:multiLevelType w:val="hybridMultilevel"/>
    <w:tmpl w:val="0FFA4E9C"/>
    <w:lvl w:ilvl="0" w:tplc="DD5EE85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2" w15:restartNumberingAfterBreak="0">
    <w:nsid w:val="65786711"/>
    <w:multiLevelType w:val="multilevel"/>
    <w:tmpl w:val="6CD6C360"/>
    <w:styleLink w:val="WW8Num1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67A2073"/>
    <w:multiLevelType w:val="multilevel"/>
    <w:tmpl w:val="17D0CD74"/>
    <w:styleLink w:val="WW8Num15"/>
    <w:lvl w:ilvl="0">
      <w:start w:val="1"/>
      <w:numFmt w:val="upperRoman"/>
      <w:lvlText w:val="%1."/>
      <w:lvlJc w:val="right"/>
      <w:pPr>
        <w:ind w:left="720" w:hanging="360"/>
      </w:pPr>
      <w:rPr>
        <w:rFonts w:ascii="Arial" w:eastAsia="MS Mincho"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A977D3B"/>
    <w:multiLevelType w:val="multilevel"/>
    <w:tmpl w:val="050E6304"/>
    <w:styleLink w:val="WW8Num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B7359D4"/>
    <w:multiLevelType w:val="hybridMultilevel"/>
    <w:tmpl w:val="DE447E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8A25E8"/>
    <w:multiLevelType w:val="hybridMultilevel"/>
    <w:tmpl w:val="7A302962"/>
    <w:lvl w:ilvl="0" w:tplc="F6C465F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09C6DC3"/>
    <w:multiLevelType w:val="multilevel"/>
    <w:tmpl w:val="46A6DD2A"/>
    <w:styleLink w:val="WW8Num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27A7797"/>
    <w:multiLevelType w:val="hybridMultilevel"/>
    <w:tmpl w:val="B990558C"/>
    <w:lvl w:ilvl="0" w:tplc="771858F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737935E5"/>
    <w:multiLevelType w:val="hybridMultilevel"/>
    <w:tmpl w:val="47EEED42"/>
    <w:lvl w:ilvl="0" w:tplc="EF70639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6D06A16"/>
    <w:multiLevelType w:val="multilevel"/>
    <w:tmpl w:val="4ED6FC34"/>
    <w:styleLink w:val="WW8Num1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99A6042"/>
    <w:multiLevelType w:val="hybridMultilevel"/>
    <w:tmpl w:val="3808E260"/>
    <w:lvl w:ilvl="0" w:tplc="1D86EDE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7DFB6AC2"/>
    <w:multiLevelType w:val="multilevel"/>
    <w:tmpl w:val="B074C94E"/>
    <w:styleLink w:val="WW8Num2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F617C4D"/>
    <w:multiLevelType w:val="hybridMultilevel"/>
    <w:tmpl w:val="42A047EE"/>
    <w:lvl w:ilvl="0" w:tplc="04160001">
      <w:start w:val="1"/>
      <w:numFmt w:val="bullet"/>
      <w:lvlText w:val=""/>
      <w:lvlJc w:val="left"/>
      <w:pPr>
        <w:tabs>
          <w:tab w:val="num" w:pos="720"/>
        </w:tabs>
        <w:ind w:left="720" w:hanging="360"/>
      </w:pPr>
      <w:rPr>
        <w:rFonts w:ascii="Symbol" w:hAnsi="Symbol" w:hint="default"/>
      </w:rPr>
    </w:lvl>
    <w:lvl w:ilvl="1" w:tplc="DBDE8CFC">
      <w:start w:val="9"/>
      <w:numFmt w:val="decimal"/>
      <w:lvlText w:val="%2."/>
      <w:lvlJc w:val="left"/>
      <w:pPr>
        <w:tabs>
          <w:tab w:val="num" w:pos="1896"/>
        </w:tabs>
        <w:ind w:left="1896" w:hanging="380"/>
      </w:pPr>
      <w:rPr>
        <w:rFonts w:hint="default"/>
        <w:b/>
        <w:i w:val="0"/>
      </w:rPr>
    </w:lvl>
    <w:lvl w:ilvl="2" w:tplc="04160005" w:tentative="1">
      <w:start w:val="1"/>
      <w:numFmt w:val="bullet"/>
      <w:lvlText w:val=""/>
      <w:lvlJc w:val="left"/>
      <w:pPr>
        <w:tabs>
          <w:tab w:val="num" w:pos="2596"/>
        </w:tabs>
        <w:ind w:left="2596" w:hanging="360"/>
      </w:pPr>
      <w:rPr>
        <w:rFonts w:ascii="Wingdings" w:hAnsi="Wingdings" w:hint="default"/>
      </w:rPr>
    </w:lvl>
    <w:lvl w:ilvl="3" w:tplc="04160001" w:tentative="1">
      <w:start w:val="1"/>
      <w:numFmt w:val="bullet"/>
      <w:lvlText w:val=""/>
      <w:lvlJc w:val="left"/>
      <w:pPr>
        <w:tabs>
          <w:tab w:val="num" w:pos="3316"/>
        </w:tabs>
        <w:ind w:left="3316" w:hanging="360"/>
      </w:pPr>
      <w:rPr>
        <w:rFonts w:ascii="Symbol" w:hAnsi="Symbol" w:hint="default"/>
      </w:rPr>
    </w:lvl>
    <w:lvl w:ilvl="4" w:tplc="04160003" w:tentative="1">
      <w:start w:val="1"/>
      <w:numFmt w:val="bullet"/>
      <w:lvlText w:val="o"/>
      <w:lvlJc w:val="left"/>
      <w:pPr>
        <w:tabs>
          <w:tab w:val="num" w:pos="4036"/>
        </w:tabs>
        <w:ind w:left="4036" w:hanging="360"/>
      </w:pPr>
      <w:rPr>
        <w:rFonts w:ascii="Courier New" w:hAnsi="Courier New" w:hint="default"/>
      </w:rPr>
    </w:lvl>
    <w:lvl w:ilvl="5" w:tplc="04160005" w:tentative="1">
      <w:start w:val="1"/>
      <w:numFmt w:val="bullet"/>
      <w:lvlText w:val=""/>
      <w:lvlJc w:val="left"/>
      <w:pPr>
        <w:tabs>
          <w:tab w:val="num" w:pos="4756"/>
        </w:tabs>
        <w:ind w:left="4756" w:hanging="360"/>
      </w:pPr>
      <w:rPr>
        <w:rFonts w:ascii="Wingdings" w:hAnsi="Wingdings" w:hint="default"/>
      </w:rPr>
    </w:lvl>
    <w:lvl w:ilvl="6" w:tplc="04160001" w:tentative="1">
      <w:start w:val="1"/>
      <w:numFmt w:val="bullet"/>
      <w:lvlText w:val=""/>
      <w:lvlJc w:val="left"/>
      <w:pPr>
        <w:tabs>
          <w:tab w:val="num" w:pos="5476"/>
        </w:tabs>
        <w:ind w:left="5476" w:hanging="360"/>
      </w:pPr>
      <w:rPr>
        <w:rFonts w:ascii="Symbol" w:hAnsi="Symbol" w:hint="default"/>
      </w:rPr>
    </w:lvl>
    <w:lvl w:ilvl="7" w:tplc="04160003" w:tentative="1">
      <w:start w:val="1"/>
      <w:numFmt w:val="bullet"/>
      <w:lvlText w:val="o"/>
      <w:lvlJc w:val="left"/>
      <w:pPr>
        <w:tabs>
          <w:tab w:val="num" w:pos="6196"/>
        </w:tabs>
        <w:ind w:left="6196" w:hanging="360"/>
      </w:pPr>
      <w:rPr>
        <w:rFonts w:ascii="Courier New" w:hAnsi="Courier New" w:hint="default"/>
      </w:rPr>
    </w:lvl>
    <w:lvl w:ilvl="8" w:tplc="04160005" w:tentative="1">
      <w:start w:val="1"/>
      <w:numFmt w:val="bullet"/>
      <w:lvlText w:val=""/>
      <w:lvlJc w:val="left"/>
      <w:pPr>
        <w:tabs>
          <w:tab w:val="num" w:pos="6916"/>
        </w:tabs>
        <w:ind w:left="6916" w:hanging="360"/>
      </w:pPr>
      <w:rPr>
        <w:rFonts w:ascii="Wingdings" w:hAnsi="Wingdings" w:hint="default"/>
      </w:rPr>
    </w:lvl>
  </w:abstractNum>
  <w:num w:numId="1">
    <w:abstractNumId w:val="9"/>
  </w:num>
  <w:num w:numId="2">
    <w:abstractNumId w:val="34"/>
  </w:num>
  <w:num w:numId="3">
    <w:abstractNumId w:val="24"/>
  </w:num>
  <w:num w:numId="4">
    <w:abstractNumId w:val="15"/>
  </w:num>
  <w:num w:numId="5">
    <w:abstractNumId w:val="40"/>
  </w:num>
  <w:num w:numId="6">
    <w:abstractNumId w:val="29"/>
  </w:num>
  <w:num w:numId="7">
    <w:abstractNumId w:val="41"/>
  </w:num>
  <w:num w:numId="8">
    <w:abstractNumId w:val="13"/>
  </w:num>
  <w:num w:numId="9">
    <w:abstractNumId w:val="35"/>
  </w:num>
  <w:num w:numId="10">
    <w:abstractNumId w:val="39"/>
  </w:num>
  <w:num w:numId="11">
    <w:abstractNumId w:val="7"/>
  </w:num>
  <w:num w:numId="12">
    <w:abstractNumId w:val="30"/>
  </w:num>
  <w:num w:numId="13">
    <w:abstractNumId w:val="19"/>
  </w:num>
  <w:num w:numId="14">
    <w:abstractNumId w:val="52"/>
  </w:num>
  <w:num w:numId="15">
    <w:abstractNumId w:val="53"/>
  </w:num>
  <w:num w:numId="16">
    <w:abstractNumId w:val="38"/>
  </w:num>
  <w:num w:numId="17">
    <w:abstractNumId w:val="60"/>
  </w:num>
  <w:num w:numId="18">
    <w:abstractNumId w:val="6"/>
  </w:num>
  <w:num w:numId="19">
    <w:abstractNumId w:val="17"/>
  </w:num>
  <w:num w:numId="20">
    <w:abstractNumId w:val="32"/>
  </w:num>
  <w:num w:numId="21">
    <w:abstractNumId w:val="48"/>
  </w:num>
  <w:num w:numId="22">
    <w:abstractNumId w:val="26"/>
  </w:num>
  <w:num w:numId="23">
    <w:abstractNumId w:val="18"/>
  </w:num>
  <w:num w:numId="24">
    <w:abstractNumId w:val="62"/>
  </w:num>
  <w:num w:numId="25">
    <w:abstractNumId w:val="23"/>
  </w:num>
  <w:num w:numId="26">
    <w:abstractNumId w:val="45"/>
  </w:num>
  <w:num w:numId="27">
    <w:abstractNumId w:val="11"/>
  </w:num>
  <w:num w:numId="28">
    <w:abstractNumId w:val="43"/>
  </w:num>
  <w:num w:numId="29">
    <w:abstractNumId w:val="28"/>
  </w:num>
  <w:num w:numId="30">
    <w:abstractNumId w:val="50"/>
  </w:num>
  <w:num w:numId="31">
    <w:abstractNumId w:val="44"/>
  </w:num>
  <w:num w:numId="32">
    <w:abstractNumId w:val="54"/>
  </w:num>
  <w:num w:numId="33">
    <w:abstractNumId w:val="10"/>
  </w:num>
  <w:num w:numId="34">
    <w:abstractNumId w:val="57"/>
  </w:num>
  <w:num w:numId="35">
    <w:abstractNumId w:val="16"/>
  </w:num>
  <w:num w:numId="36">
    <w:abstractNumId w:val="22"/>
  </w:num>
  <w:num w:numId="37">
    <w:abstractNumId w:val="37"/>
  </w:num>
  <w:num w:numId="38">
    <w:abstractNumId w:val="55"/>
  </w:num>
  <w:num w:numId="39">
    <w:abstractNumId w:val="20"/>
  </w:num>
  <w:num w:numId="40">
    <w:abstractNumId w:val="56"/>
  </w:num>
  <w:num w:numId="41">
    <w:abstractNumId w:val="47"/>
  </w:num>
  <w:num w:numId="42">
    <w:abstractNumId w:val="25"/>
  </w:num>
  <w:num w:numId="43">
    <w:abstractNumId w:val="12"/>
  </w:num>
  <w:num w:numId="44">
    <w:abstractNumId w:val="46"/>
  </w:num>
  <w:num w:numId="45">
    <w:abstractNumId w:val="21"/>
  </w:num>
  <w:num w:numId="46">
    <w:abstractNumId w:val="31"/>
  </w:num>
  <w:num w:numId="47">
    <w:abstractNumId w:val="36"/>
  </w:num>
  <w:num w:numId="48">
    <w:abstractNumId w:val="58"/>
  </w:num>
  <w:num w:numId="49">
    <w:abstractNumId w:val="14"/>
  </w:num>
  <w:num w:numId="50">
    <w:abstractNumId w:val="63"/>
  </w:num>
  <w:num w:numId="51">
    <w:abstractNumId w:val="33"/>
  </w:num>
  <w:num w:numId="52">
    <w:abstractNumId w:val="27"/>
  </w:num>
  <w:num w:numId="53">
    <w:abstractNumId w:val="8"/>
  </w:num>
  <w:num w:numId="54">
    <w:abstractNumId w:val="59"/>
  </w:num>
  <w:num w:numId="55">
    <w:abstractNumId w:val="42"/>
  </w:num>
  <w:num w:numId="56">
    <w:abstractNumId w:val="61"/>
  </w:num>
  <w:num w:numId="57">
    <w:abstractNumId w:val="49"/>
  </w:num>
  <w:num w:numId="58">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53"/>
    <w:rsid w:val="00001A52"/>
    <w:rsid w:val="00001B08"/>
    <w:rsid w:val="000052B1"/>
    <w:rsid w:val="00015E38"/>
    <w:rsid w:val="0003526A"/>
    <w:rsid w:val="0004115E"/>
    <w:rsid w:val="00041DBD"/>
    <w:rsid w:val="00045223"/>
    <w:rsid w:val="0004572A"/>
    <w:rsid w:val="0005029C"/>
    <w:rsid w:val="00054A7C"/>
    <w:rsid w:val="00062919"/>
    <w:rsid w:val="000706E1"/>
    <w:rsid w:val="0007421D"/>
    <w:rsid w:val="00075338"/>
    <w:rsid w:val="000859BA"/>
    <w:rsid w:val="00086A56"/>
    <w:rsid w:val="00091FB8"/>
    <w:rsid w:val="0009289B"/>
    <w:rsid w:val="00092DE9"/>
    <w:rsid w:val="000A1E6C"/>
    <w:rsid w:val="000A3649"/>
    <w:rsid w:val="000A3AA7"/>
    <w:rsid w:val="000A5CD2"/>
    <w:rsid w:val="000A7017"/>
    <w:rsid w:val="000B2705"/>
    <w:rsid w:val="000C3956"/>
    <w:rsid w:val="000D465A"/>
    <w:rsid w:val="000E1446"/>
    <w:rsid w:val="000E2102"/>
    <w:rsid w:val="000E6746"/>
    <w:rsid w:val="000E7996"/>
    <w:rsid w:val="000F05A1"/>
    <w:rsid w:val="000F0F1E"/>
    <w:rsid w:val="000F1B9A"/>
    <w:rsid w:val="000F27DA"/>
    <w:rsid w:val="00100AC5"/>
    <w:rsid w:val="0010431B"/>
    <w:rsid w:val="001060DE"/>
    <w:rsid w:val="0010778E"/>
    <w:rsid w:val="00110EE0"/>
    <w:rsid w:val="0012003C"/>
    <w:rsid w:val="00125EB4"/>
    <w:rsid w:val="00127FDB"/>
    <w:rsid w:val="00132379"/>
    <w:rsid w:val="00134A08"/>
    <w:rsid w:val="00140F1D"/>
    <w:rsid w:val="00143B3F"/>
    <w:rsid w:val="00146871"/>
    <w:rsid w:val="0015004A"/>
    <w:rsid w:val="001500CC"/>
    <w:rsid w:val="001511A2"/>
    <w:rsid w:val="00151CC9"/>
    <w:rsid w:val="00163AFE"/>
    <w:rsid w:val="00170D8D"/>
    <w:rsid w:val="001710C6"/>
    <w:rsid w:val="00182C22"/>
    <w:rsid w:val="00182D8D"/>
    <w:rsid w:val="00182E03"/>
    <w:rsid w:val="00190496"/>
    <w:rsid w:val="00193184"/>
    <w:rsid w:val="00193A4C"/>
    <w:rsid w:val="001A2B62"/>
    <w:rsid w:val="001A5699"/>
    <w:rsid w:val="001A61DA"/>
    <w:rsid w:val="001B1D92"/>
    <w:rsid w:val="001D5D55"/>
    <w:rsid w:val="001E0DBC"/>
    <w:rsid w:val="001F51A4"/>
    <w:rsid w:val="001F5DF2"/>
    <w:rsid w:val="002018AC"/>
    <w:rsid w:val="0020276E"/>
    <w:rsid w:val="00216346"/>
    <w:rsid w:val="00226109"/>
    <w:rsid w:val="00226E80"/>
    <w:rsid w:val="00233789"/>
    <w:rsid w:val="002366A8"/>
    <w:rsid w:val="002408A1"/>
    <w:rsid w:val="00241760"/>
    <w:rsid w:val="00241975"/>
    <w:rsid w:val="0024469D"/>
    <w:rsid w:val="00245707"/>
    <w:rsid w:val="00247C4D"/>
    <w:rsid w:val="0025344A"/>
    <w:rsid w:val="00261DBA"/>
    <w:rsid w:val="00264ABB"/>
    <w:rsid w:val="00267986"/>
    <w:rsid w:val="00293E62"/>
    <w:rsid w:val="002B200C"/>
    <w:rsid w:val="002B25C7"/>
    <w:rsid w:val="002B3E13"/>
    <w:rsid w:val="002B57C2"/>
    <w:rsid w:val="002B64DF"/>
    <w:rsid w:val="002B6CE4"/>
    <w:rsid w:val="002D0677"/>
    <w:rsid w:val="002D30A2"/>
    <w:rsid w:val="002D7D72"/>
    <w:rsid w:val="002E11A7"/>
    <w:rsid w:val="002E30A0"/>
    <w:rsid w:val="002F17D7"/>
    <w:rsid w:val="002F1B1A"/>
    <w:rsid w:val="002F2E8A"/>
    <w:rsid w:val="00300B68"/>
    <w:rsid w:val="003052BB"/>
    <w:rsid w:val="00315F3B"/>
    <w:rsid w:val="00317E85"/>
    <w:rsid w:val="00320612"/>
    <w:rsid w:val="00323932"/>
    <w:rsid w:val="00324EF0"/>
    <w:rsid w:val="003435C2"/>
    <w:rsid w:val="00343992"/>
    <w:rsid w:val="0035146B"/>
    <w:rsid w:val="00353DFA"/>
    <w:rsid w:val="003570D9"/>
    <w:rsid w:val="003627D4"/>
    <w:rsid w:val="00363F34"/>
    <w:rsid w:val="00364F7B"/>
    <w:rsid w:val="003701E7"/>
    <w:rsid w:val="003743D4"/>
    <w:rsid w:val="00394F01"/>
    <w:rsid w:val="003958A0"/>
    <w:rsid w:val="00397FC6"/>
    <w:rsid w:val="003A1501"/>
    <w:rsid w:val="003A286D"/>
    <w:rsid w:val="003A5748"/>
    <w:rsid w:val="003A72A5"/>
    <w:rsid w:val="003C4EAA"/>
    <w:rsid w:val="003D3D20"/>
    <w:rsid w:val="003E1ABE"/>
    <w:rsid w:val="003E6ACA"/>
    <w:rsid w:val="003E73A2"/>
    <w:rsid w:val="003F140A"/>
    <w:rsid w:val="003F33E5"/>
    <w:rsid w:val="003F4ADD"/>
    <w:rsid w:val="0040144D"/>
    <w:rsid w:val="00406222"/>
    <w:rsid w:val="00407EDD"/>
    <w:rsid w:val="00414DC7"/>
    <w:rsid w:val="00416E97"/>
    <w:rsid w:val="004170D0"/>
    <w:rsid w:val="0042017E"/>
    <w:rsid w:val="004206FA"/>
    <w:rsid w:val="00422353"/>
    <w:rsid w:val="004228DA"/>
    <w:rsid w:val="004251A7"/>
    <w:rsid w:val="004252BF"/>
    <w:rsid w:val="00431C53"/>
    <w:rsid w:val="00447423"/>
    <w:rsid w:val="00450C7A"/>
    <w:rsid w:val="00452C77"/>
    <w:rsid w:val="00497872"/>
    <w:rsid w:val="004A2DC8"/>
    <w:rsid w:val="004B4537"/>
    <w:rsid w:val="004B5F81"/>
    <w:rsid w:val="004D29B1"/>
    <w:rsid w:val="004E126F"/>
    <w:rsid w:val="004F0493"/>
    <w:rsid w:val="004F4F18"/>
    <w:rsid w:val="00501D9E"/>
    <w:rsid w:val="0050775C"/>
    <w:rsid w:val="00511F7A"/>
    <w:rsid w:val="00514401"/>
    <w:rsid w:val="005216D1"/>
    <w:rsid w:val="00531084"/>
    <w:rsid w:val="00531F59"/>
    <w:rsid w:val="00534F85"/>
    <w:rsid w:val="00536CEB"/>
    <w:rsid w:val="00537B04"/>
    <w:rsid w:val="005463FC"/>
    <w:rsid w:val="00550D70"/>
    <w:rsid w:val="0055530D"/>
    <w:rsid w:val="0056349D"/>
    <w:rsid w:val="00567940"/>
    <w:rsid w:val="00571148"/>
    <w:rsid w:val="00576994"/>
    <w:rsid w:val="0058278D"/>
    <w:rsid w:val="00583543"/>
    <w:rsid w:val="005906C8"/>
    <w:rsid w:val="005A38B5"/>
    <w:rsid w:val="005C3733"/>
    <w:rsid w:val="005C45CF"/>
    <w:rsid w:val="005C461A"/>
    <w:rsid w:val="005C509C"/>
    <w:rsid w:val="005C70A8"/>
    <w:rsid w:val="005D0AB1"/>
    <w:rsid w:val="005D10CB"/>
    <w:rsid w:val="005D1F0C"/>
    <w:rsid w:val="005E41B6"/>
    <w:rsid w:val="005E54E2"/>
    <w:rsid w:val="005F50E7"/>
    <w:rsid w:val="0060277E"/>
    <w:rsid w:val="00620064"/>
    <w:rsid w:val="0062795D"/>
    <w:rsid w:val="00630223"/>
    <w:rsid w:val="00633218"/>
    <w:rsid w:val="00635EDA"/>
    <w:rsid w:val="006409DE"/>
    <w:rsid w:val="0064690E"/>
    <w:rsid w:val="00654E78"/>
    <w:rsid w:val="006619A5"/>
    <w:rsid w:val="00662F40"/>
    <w:rsid w:val="00663A94"/>
    <w:rsid w:val="006648FE"/>
    <w:rsid w:val="00666B36"/>
    <w:rsid w:val="00670BD2"/>
    <w:rsid w:val="00673254"/>
    <w:rsid w:val="006754BC"/>
    <w:rsid w:val="00687837"/>
    <w:rsid w:val="00687F81"/>
    <w:rsid w:val="006B4200"/>
    <w:rsid w:val="006D15CF"/>
    <w:rsid w:val="006D47F6"/>
    <w:rsid w:val="006D5769"/>
    <w:rsid w:val="006E4081"/>
    <w:rsid w:val="006E6D07"/>
    <w:rsid w:val="006E6E32"/>
    <w:rsid w:val="006F20F0"/>
    <w:rsid w:val="006F503E"/>
    <w:rsid w:val="006F59B0"/>
    <w:rsid w:val="00700668"/>
    <w:rsid w:val="00700C73"/>
    <w:rsid w:val="0070267D"/>
    <w:rsid w:val="0070469E"/>
    <w:rsid w:val="007132A6"/>
    <w:rsid w:val="00714418"/>
    <w:rsid w:val="00714ABC"/>
    <w:rsid w:val="00715069"/>
    <w:rsid w:val="0072672A"/>
    <w:rsid w:val="007320E7"/>
    <w:rsid w:val="00732D68"/>
    <w:rsid w:val="00750BCB"/>
    <w:rsid w:val="00757D32"/>
    <w:rsid w:val="007602E0"/>
    <w:rsid w:val="00761922"/>
    <w:rsid w:val="00761A9C"/>
    <w:rsid w:val="0077477B"/>
    <w:rsid w:val="007764FC"/>
    <w:rsid w:val="00787B82"/>
    <w:rsid w:val="00791C64"/>
    <w:rsid w:val="00792FF0"/>
    <w:rsid w:val="00794B3E"/>
    <w:rsid w:val="007A01E1"/>
    <w:rsid w:val="007A02D2"/>
    <w:rsid w:val="007A2C87"/>
    <w:rsid w:val="007A69A9"/>
    <w:rsid w:val="007B1FD0"/>
    <w:rsid w:val="007B253A"/>
    <w:rsid w:val="007B5BBF"/>
    <w:rsid w:val="007C18C4"/>
    <w:rsid w:val="007C5970"/>
    <w:rsid w:val="007C5E4E"/>
    <w:rsid w:val="007C6F5F"/>
    <w:rsid w:val="007D56AB"/>
    <w:rsid w:val="007D5AE5"/>
    <w:rsid w:val="007E1614"/>
    <w:rsid w:val="007F0417"/>
    <w:rsid w:val="007F0FA3"/>
    <w:rsid w:val="007F5513"/>
    <w:rsid w:val="0080312A"/>
    <w:rsid w:val="00813CBC"/>
    <w:rsid w:val="0082060B"/>
    <w:rsid w:val="00832D56"/>
    <w:rsid w:val="0083655C"/>
    <w:rsid w:val="00846C30"/>
    <w:rsid w:val="00855A27"/>
    <w:rsid w:val="008602C3"/>
    <w:rsid w:val="00871349"/>
    <w:rsid w:val="008759B1"/>
    <w:rsid w:val="00883188"/>
    <w:rsid w:val="00885025"/>
    <w:rsid w:val="00886381"/>
    <w:rsid w:val="0089550D"/>
    <w:rsid w:val="00897CEA"/>
    <w:rsid w:val="008B16F7"/>
    <w:rsid w:val="008B2175"/>
    <w:rsid w:val="008C0C7B"/>
    <w:rsid w:val="008C29D3"/>
    <w:rsid w:val="008C4B73"/>
    <w:rsid w:val="008C6324"/>
    <w:rsid w:val="008D58C8"/>
    <w:rsid w:val="008D6597"/>
    <w:rsid w:val="008D6795"/>
    <w:rsid w:val="008D773D"/>
    <w:rsid w:val="008E0FF3"/>
    <w:rsid w:val="008E1148"/>
    <w:rsid w:val="008E6DCF"/>
    <w:rsid w:val="008F7493"/>
    <w:rsid w:val="00905242"/>
    <w:rsid w:val="009116C3"/>
    <w:rsid w:val="0091465F"/>
    <w:rsid w:val="009241CF"/>
    <w:rsid w:val="00924E63"/>
    <w:rsid w:val="00925934"/>
    <w:rsid w:val="009355A3"/>
    <w:rsid w:val="00940508"/>
    <w:rsid w:val="00943C29"/>
    <w:rsid w:val="00950021"/>
    <w:rsid w:val="0095412A"/>
    <w:rsid w:val="009566CF"/>
    <w:rsid w:val="00962C31"/>
    <w:rsid w:val="009733A7"/>
    <w:rsid w:val="00977D2A"/>
    <w:rsid w:val="00980FA0"/>
    <w:rsid w:val="00986101"/>
    <w:rsid w:val="0098776A"/>
    <w:rsid w:val="009907F6"/>
    <w:rsid w:val="009925BF"/>
    <w:rsid w:val="00992CE9"/>
    <w:rsid w:val="00995488"/>
    <w:rsid w:val="00995D3B"/>
    <w:rsid w:val="009C0EA3"/>
    <w:rsid w:val="009C460A"/>
    <w:rsid w:val="009E5397"/>
    <w:rsid w:val="009E61BA"/>
    <w:rsid w:val="009E77DA"/>
    <w:rsid w:val="009F407D"/>
    <w:rsid w:val="009F469C"/>
    <w:rsid w:val="009F555B"/>
    <w:rsid w:val="009F6618"/>
    <w:rsid w:val="00A03783"/>
    <w:rsid w:val="00A079CD"/>
    <w:rsid w:val="00A225AB"/>
    <w:rsid w:val="00A26B6E"/>
    <w:rsid w:val="00A31EAA"/>
    <w:rsid w:val="00A34FCF"/>
    <w:rsid w:val="00A35932"/>
    <w:rsid w:val="00A370B3"/>
    <w:rsid w:val="00A505FC"/>
    <w:rsid w:val="00A50857"/>
    <w:rsid w:val="00A56884"/>
    <w:rsid w:val="00A670A9"/>
    <w:rsid w:val="00A67706"/>
    <w:rsid w:val="00A74F2A"/>
    <w:rsid w:val="00A75405"/>
    <w:rsid w:val="00A77E62"/>
    <w:rsid w:val="00A80E98"/>
    <w:rsid w:val="00A82EEA"/>
    <w:rsid w:val="00A90E04"/>
    <w:rsid w:val="00AA2C3B"/>
    <w:rsid w:val="00AA5BA7"/>
    <w:rsid w:val="00AB71CF"/>
    <w:rsid w:val="00AC7E75"/>
    <w:rsid w:val="00AD13C0"/>
    <w:rsid w:val="00AD3EF5"/>
    <w:rsid w:val="00AD72DE"/>
    <w:rsid w:val="00AF02C9"/>
    <w:rsid w:val="00AF0DC3"/>
    <w:rsid w:val="00AF0EDF"/>
    <w:rsid w:val="00AF1651"/>
    <w:rsid w:val="00AF4C4C"/>
    <w:rsid w:val="00AF789F"/>
    <w:rsid w:val="00B00D52"/>
    <w:rsid w:val="00B0205D"/>
    <w:rsid w:val="00B03CB9"/>
    <w:rsid w:val="00B17659"/>
    <w:rsid w:val="00B216C0"/>
    <w:rsid w:val="00B31E1E"/>
    <w:rsid w:val="00B35A02"/>
    <w:rsid w:val="00B41C59"/>
    <w:rsid w:val="00B51824"/>
    <w:rsid w:val="00B570B4"/>
    <w:rsid w:val="00B63928"/>
    <w:rsid w:val="00B72474"/>
    <w:rsid w:val="00B87D5F"/>
    <w:rsid w:val="00B90936"/>
    <w:rsid w:val="00B932BF"/>
    <w:rsid w:val="00B96825"/>
    <w:rsid w:val="00B9783C"/>
    <w:rsid w:val="00BA0EFB"/>
    <w:rsid w:val="00BA5FCF"/>
    <w:rsid w:val="00BB36C3"/>
    <w:rsid w:val="00BC17BA"/>
    <w:rsid w:val="00BC4474"/>
    <w:rsid w:val="00BC796C"/>
    <w:rsid w:val="00BD3AF9"/>
    <w:rsid w:val="00BD6304"/>
    <w:rsid w:val="00BD7303"/>
    <w:rsid w:val="00BE326F"/>
    <w:rsid w:val="00BE34B7"/>
    <w:rsid w:val="00BE4C3F"/>
    <w:rsid w:val="00BF2820"/>
    <w:rsid w:val="00BF2F0F"/>
    <w:rsid w:val="00BF4339"/>
    <w:rsid w:val="00C027A2"/>
    <w:rsid w:val="00C039F4"/>
    <w:rsid w:val="00C069C8"/>
    <w:rsid w:val="00C113DA"/>
    <w:rsid w:val="00C11B4B"/>
    <w:rsid w:val="00C13F0B"/>
    <w:rsid w:val="00C16562"/>
    <w:rsid w:val="00C262F5"/>
    <w:rsid w:val="00C404F6"/>
    <w:rsid w:val="00C41F0F"/>
    <w:rsid w:val="00C45459"/>
    <w:rsid w:val="00C54F39"/>
    <w:rsid w:val="00C56092"/>
    <w:rsid w:val="00C60444"/>
    <w:rsid w:val="00C61835"/>
    <w:rsid w:val="00C67BF0"/>
    <w:rsid w:val="00C72549"/>
    <w:rsid w:val="00C80351"/>
    <w:rsid w:val="00C81326"/>
    <w:rsid w:val="00C81D71"/>
    <w:rsid w:val="00C81F13"/>
    <w:rsid w:val="00C86819"/>
    <w:rsid w:val="00C911C0"/>
    <w:rsid w:val="00C92CF9"/>
    <w:rsid w:val="00C96663"/>
    <w:rsid w:val="00C96A4A"/>
    <w:rsid w:val="00CA0A34"/>
    <w:rsid w:val="00CB4164"/>
    <w:rsid w:val="00CC223A"/>
    <w:rsid w:val="00CC3A70"/>
    <w:rsid w:val="00CC78EC"/>
    <w:rsid w:val="00CD2A0B"/>
    <w:rsid w:val="00CD44E7"/>
    <w:rsid w:val="00CE2CA3"/>
    <w:rsid w:val="00CE3543"/>
    <w:rsid w:val="00CF0B34"/>
    <w:rsid w:val="00CF2D9D"/>
    <w:rsid w:val="00D000FD"/>
    <w:rsid w:val="00D00270"/>
    <w:rsid w:val="00D103F4"/>
    <w:rsid w:val="00D10D4A"/>
    <w:rsid w:val="00D173C8"/>
    <w:rsid w:val="00D229A8"/>
    <w:rsid w:val="00D22F70"/>
    <w:rsid w:val="00D25DBF"/>
    <w:rsid w:val="00D26906"/>
    <w:rsid w:val="00D2781A"/>
    <w:rsid w:val="00D3636E"/>
    <w:rsid w:val="00D3739C"/>
    <w:rsid w:val="00D37912"/>
    <w:rsid w:val="00D56161"/>
    <w:rsid w:val="00D6033D"/>
    <w:rsid w:val="00D9649D"/>
    <w:rsid w:val="00DA3561"/>
    <w:rsid w:val="00DB19D8"/>
    <w:rsid w:val="00DB5634"/>
    <w:rsid w:val="00DC150F"/>
    <w:rsid w:val="00DC4490"/>
    <w:rsid w:val="00DC5A9C"/>
    <w:rsid w:val="00DE50A6"/>
    <w:rsid w:val="00DF0BD7"/>
    <w:rsid w:val="00E06AA8"/>
    <w:rsid w:val="00E2131A"/>
    <w:rsid w:val="00E23E39"/>
    <w:rsid w:val="00E303AE"/>
    <w:rsid w:val="00E33100"/>
    <w:rsid w:val="00E33B4B"/>
    <w:rsid w:val="00E40884"/>
    <w:rsid w:val="00E40BBD"/>
    <w:rsid w:val="00E44995"/>
    <w:rsid w:val="00E44B0A"/>
    <w:rsid w:val="00E605F0"/>
    <w:rsid w:val="00E628DE"/>
    <w:rsid w:val="00E6537B"/>
    <w:rsid w:val="00E6589C"/>
    <w:rsid w:val="00E710D9"/>
    <w:rsid w:val="00E72121"/>
    <w:rsid w:val="00E805D1"/>
    <w:rsid w:val="00E850D9"/>
    <w:rsid w:val="00EA6CE5"/>
    <w:rsid w:val="00EC01E8"/>
    <w:rsid w:val="00EC077C"/>
    <w:rsid w:val="00EC289C"/>
    <w:rsid w:val="00EC4B62"/>
    <w:rsid w:val="00EC6C3E"/>
    <w:rsid w:val="00EC7C44"/>
    <w:rsid w:val="00ED0A4D"/>
    <w:rsid w:val="00EE4736"/>
    <w:rsid w:val="00EE6D85"/>
    <w:rsid w:val="00EE7400"/>
    <w:rsid w:val="00EF0004"/>
    <w:rsid w:val="00EF096C"/>
    <w:rsid w:val="00EF50F9"/>
    <w:rsid w:val="00EF6837"/>
    <w:rsid w:val="00F02BDE"/>
    <w:rsid w:val="00F17D26"/>
    <w:rsid w:val="00F21C27"/>
    <w:rsid w:val="00F221C2"/>
    <w:rsid w:val="00F24B39"/>
    <w:rsid w:val="00F317B1"/>
    <w:rsid w:val="00F32E7F"/>
    <w:rsid w:val="00F33B18"/>
    <w:rsid w:val="00F45F59"/>
    <w:rsid w:val="00F50FED"/>
    <w:rsid w:val="00F51070"/>
    <w:rsid w:val="00F51457"/>
    <w:rsid w:val="00F55B42"/>
    <w:rsid w:val="00F56524"/>
    <w:rsid w:val="00F579EF"/>
    <w:rsid w:val="00F63C55"/>
    <w:rsid w:val="00F7350B"/>
    <w:rsid w:val="00F96FF3"/>
    <w:rsid w:val="00FA50BC"/>
    <w:rsid w:val="00FB0C4D"/>
    <w:rsid w:val="00FB50F3"/>
    <w:rsid w:val="00FC0870"/>
    <w:rsid w:val="00FC0CE8"/>
    <w:rsid w:val="00FC1300"/>
    <w:rsid w:val="00FC604B"/>
    <w:rsid w:val="00FD116B"/>
    <w:rsid w:val="00FD2893"/>
    <w:rsid w:val="00FD31E0"/>
    <w:rsid w:val="00FD45DB"/>
    <w:rsid w:val="00FE6D66"/>
    <w:rsid w:val="00FF1D28"/>
    <w:rsid w:val="00FF4B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5C4BE"/>
  <w15:docId w15:val="{55C47426-8305-47FE-8F73-17A064F3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Heading"/>
    <w:next w:val="Textbody"/>
    <w:pPr>
      <w:outlineLvl w:val="0"/>
    </w:pPr>
    <w:rPr>
      <w:b/>
      <w:bCs/>
    </w:rPr>
  </w:style>
  <w:style w:type="paragraph" w:styleId="Ttulo2">
    <w:name w:val="heading 2"/>
    <w:basedOn w:val="Heading"/>
    <w:next w:val="Textbody"/>
    <w:pPr>
      <w:spacing w:before="200"/>
      <w:outlineLvl w:val="1"/>
    </w:pPr>
    <w:rPr>
      <w:b/>
      <w:bCs/>
    </w:rPr>
  </w:style>
  <w:style w:type="paragraph" w:styleId="Ttulo3">
    <w:name w:val="heading 3"/>
    <w:basedOn w:val="Heading"/>
    <w:next w:val="Textbody"/>
    <w:pPr>
      <w:spacing w:before="140"/>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extosemFormatao">
    <w:name w:val="Plain Text"/>
    <w:basedOn w:val="Standard"/>
    <w:rPr>
      <w:rFonts w:ascii="Courier New" w:eastAsia="Courier New" w:hAnsi="Courier New" w:cs="Courier New"/>
      <w:sz w:val="20"/>
      <w:szCs w:val="20"/>
    </w:rPr>
  </w:style>
  <w:style w:type="paragraph" w:customStyle="1" w:styleId="Corpodetexto2BookmanOldStyle">
    <w:name w:val="Corpo de texto 2 + Bookman Old Style"/>
    <w:basedOn w:val="Standard"/>
    <w:pPr>
      <w:jc w:val="both"/>
    </w:pPr>
    <w:rPr>
      <w:rFonts w:ascii="Bookman Old Style" w:eastAsia="Bookman Old Style" w:hAnsi="Bookman Old Style" w:cs="Bookman Old Style"/>
      <w:sz w:val="20"/>
      <w:szCs w:val="20"/>
    </w:rPr>
  </w:style>
  <w:style w:type="paragraph" w:styleId="Cabealho">
    <w:name w:val="header"/>
    <w:basedOn w:val="Standard"/>
    <w:link w:val="CabealhoChar"/>
    <w:pPr>
      <w:tabs>
        <w:tab w:val="center" w:pos="4419"/>
        <w:tab w:val="right" w:pos="8838"/>
      </w:tabs>
    </w:pPr>
  </w:style>
  <w:style w:type="paragraph" w:styleId="Rodap">
    <w:name w:val="footer"/>
    <w:basedOn w:val="Standard"/>
    <w:link w:val="RodapChar"/>
    <w:uiPriority w:val="99"/>
    <w:pPr>
      <w:tabs>
        <w:tab w:val="center" w:pos="4419"/>
        <w:tab w:val="right" w:pos="8838"/>
      </w:tabs>
    </w:pPr>
  </w:style>
  <w:style w:type="paragraph" w:styleId="Corpodetexto2">
    <w:name w:val="Body Text 2"/>
    <w:basedOn w:val="Standard"/>
    <w:pPr>
      <w:spacing w:after="120" w:line="480" w:lineRule="auto"/>
    </w:pPr>
  </w:style>
  <w:style w:type="paragraph" w:styleId="PargrafodaLista">
    <w:name w:val="List Paragraph"/>
    <w:basedOn w:val="Standard"/>
    <w:uiPriority w:val="34"/>
    <w:qFormat/>
    <w:pPr>
      <w:ind w:left="708"/>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MS Mincho"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Narrow" w:eastAsia="MS Mincho" w:hAnsi="Arial Narrow" w:cs="Arial"/>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Arial" w:hAnsi="Arial" w:cs="Arial"/>
      <w:b w:val="0"/>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Arial" w:hAnsi="Arial" w:cs="Arial"/>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eastAsia="MS Mincho" w:hAnsi="Arial" w:cs="Arial"/>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Times New Roman"/>
    </w:rPr>
  </w:style>
  <w:style w:type="character" w:customStyle="1" w:styleId="WW8Num21z0">
    <w:name w:val="WW8Num21z0"/>
    <w:rPr>
      <w:rFonts w:ascii="Arial Narrow" w:eastAsia="MS Mincho" w:hAnsi="Arial Narrow" w:cs="Arial"/>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eastAsia="MS Mincho" w:hAnsi="Arial" w:cs="Arial"/>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eastAsia="MS Mincho" w:hAnsi="Arial Narrow" w:cs="Arial"/>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styleId="Nmerodepgina">
    <w:name w:val="page number"/>
    <w:basedOn w:val="Fontepargpadro"/>
  </w:style>
  <w:style w:type="character" w:customStyle="1" w:styleId="Corpodetexto2Char">
    <w:name w:val="Corpo de texto 2 Char"/>
    <w:basedOn w:val="Fontepargpadro"/>
    <w:rPr>
      <w:sz w:val="24"/>
      <w:szCs w:val="24"/>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 w:type="numbering" w:customStyle="1" w:styleId="WW8Num28">
    <w:name w:val="WW8Num28"/>
    <w:basedOn w:val="Semlista"/>
    <w:pPr>
      <w:numPr>
        <w:numId w:val="28"/>
      </w:numPr>
    </w:pPr>
  </w:style>
  <w:style w:type="numbering" w:customStyle="1" w:styleId="WW8Num29">
    <w:name w:val="WW8Num29"/>
    <w:basedOn w:val="Semlista"/>
    <w:pPr>
      <w:numPr>
        <w:numId w:val="29"/>
      </w:numPr>
    </w:pPr>
  </w:style>
  <w:style w:type="numbering" w:customStyle="1" w:styleId="WW8Num30">
    <w:name w:val="WW8Num30"/>
    <w:basedOn w:val="Semlista"/>
    <w:pPr>
      <w:numPr>
        <w:numId w:val="30"/>
      </w:numPr>
    </w:pPr>
  </w:style>
  <w:style w:type="numbering" w:customStyle="1" w:styleId="WW8Num31">
    <w:name w:val="WW8Num31"/>
    <w:basedOn w:val="Semlista"/>
    <w:pPr>
      <w:numPr>
        <w:numId w:val="31"/>
      </w:numPr>
    </w:pPr>
  </w:style>
  <w:style w:type="numbering" w:customStyle="1" w:styleId="WW8Num32">
    <w:name w:val="WW8Num32"/>
    <w:basedOn w:val="Semlista"/>
    <w:pPr>
      <w:numPr>
        <w:numId w:val="32"/>
      </w:numPr>
    </w:pPr>
  </w:style>
  <w:style w:type="numbering" w:customStyle="1" w:styleId="WW8Num33">
    <w:name w:val="WW8Num33"/>
    <w:basedOn w:val="Semlista"/>
    <w:pPr>
      <w:numPr>
        <w:numId w:val="33"/>
      </w:numPr>
    </w:pPr>
  </w:style>
  <w:style w:type="numbering" w:customStyle="1" w:styleId="WW8Num34">
    <w:name w:val="WW8Num34"/>
    <w:basedOn w:val="Semlista"/>
    <w:pPr>
      <w:numPr>
        <w:numId w:val="34"/>
      </w:numPr>
    </w:pPr>
  </w:style>
  <w:style w:type="numbering" w:customStyle="1" w:styleId="WW8Num35">
    <w:name w:val="WW8Num35"/>
    <w:basedOn w:val="Semlista"/>
    <w:pPr>
      <w:numPr>
        <w:numId w:val="35"/>
      </w:numPr>
    </w:pPr>
  </w:style>
  <w:style w:type="numbering" w:customStyle="1" w:styleId="WW8Num36">
    <w:name w:val="WW8Num36"/>
    <w:basedOn w:val="Semlista"/>
    <w:pPr>
      <w:numPr>
        <w:numId w:val="36"/>
      </w:numPr>
    </w:pPr>
  </w:style>
  <w:style w:type="numbering" w:customStyle="1" w:styleId="WW8Num37">
    <w:name w:val="WW8Num37"/>
    <w:basedOn w:val="Semlista"/>
    <w:pPr>
      <w:numPr>
        <w:numId w:val="37"/>
      </w:numPr>
    </w:pPr>
  </w:style>
  <w:style w:type="character" w:customStyle="1" w:styleId="CabealhoChar">
    <w:name w:val="Cabeçalho Char"/>
    <w:link w:val="Cabealho"/>
    <w:rsid w:val="00EA6CE5"/>
    <w:rPr>
      <w:rFonts w:ascii="Times New Roman" w:eastAsia="Times New Roman" w:hAnsi="Times New Roman" w:cs="Times New Roman"/>
      <w:lang w:bidi="ar-SA"/>
    </w:rPr>
  </w:style>
  <w:style w:type="character" w:styleId="Refdecomentrio">
    <w:name w:val="annotation reference"/>
    <w:uiPriority w:val="99"/>
    <w:semiHidden/>
    <w:unhideWhenUsed/>
    <w:rsid w:val="00CF2D9D"/>
    <w:rPr>
      <w:sz w:val="16"/>
      <w:szCs w:val="16"/>
    </w:rPr>
  </w:style>
  <w:style w:type="paragraph" w:styleId="Textodecomentrio">
    <w:name w:val="annotation text"/>
    <w:basedOn w:val="Normal"/>
    <w:link w:val="TextodecomentrioChar"/>
    <w:uiPriority w:val="99"/>
    <w:semiHidden/>
    <w:unhideWhenUsed/>
    <w:rsid w:val="00CF2D9D"/>
    <w:pPr>
      <w:widowControl/>
      <w:suppressAutoHyphens w:val="0"/>
      <w:autoSpaceDN/>
      <w:spacing w:after="200" w:line="276" w:lineRule="auto"/>
      <w:textAlignment w:val="auto"/>
    </w:pPr>
    <w:rPr>
      <w:rFonts w:ascii="Calibri" w:eastAsia="Times New Roman" w:hAnsi="Calibri" w:cs="Times New Roman"/>
      <w:kern w:val="0"/>
      <w:sz w:val="20"/>
      <w:szCs w:val="20"/>
      <w:lang w:val="x-none" w:eastAsia="x-none" w:bidi="ar-SA"/>
    </w:rPr>
  </w:style>
  <w:style w:type="character" w:customStyle="1" w:styleId="TextodecomentrioChar">
    <w:name w:val="Texto de comentário Char"/>
    <w:basedOn w:val="Fontepargpadro"/>
    <w:link w:val="Textodecomentrio"/>
    <w:uiPriority w:val="99"/>
    <w:semiHidden/>
    <w:rsid w:val="00CF2D9D"/>
    <w:rPr>
      <w:rFonts w:ascii="Calibri" w:eastAsia="Times New Roman" w:hAnsi="Calibri" w:cs="Times New Roman"/>
      <w:kern w:val="0"/>
      <w:sz w:val="20"/>
      <w:szCs w:val="20"/>
      <w:lang w:val="x-none" w:eastAsia="x-none" w:bidi="ar-SA"/>
    </w:rPr>
  </w:style>
  <w:style w:type="paragraph" w:styleId="Textodebalo">
    <w:name w:val="Balloon Text"/>
    <w:basedOn w:val="Normal"/>
    <w:link w:val="TextodebaloChar"/>
    <w:uiPriority w:val="99"/>
    <w:semiHidden/>
    <w:unhideWhenUsed/>
    <w:rsid w:val="00CF2D9D"/>
    <w:rPr>
      <w:rFonts w:ascii="Segoe UI" w:hAnsi="Segoe UI"/>
      <w:sz w:val="18"/>
      <w:szCs w:val="16"/>
    </w:rPr>
  </w:style>
  <w:style w:type="character" w:customStyle="1" w:styleId="TextodebaloChar">
    <w:name w:val="Texto de balão Char"/>
    <w:basedOn w:val="Fontepargpadro"/>
    <w:link w:val="Textodebalo"/>
    <w:uiPriority w:val="99"/>
    <w:semiHidden/>
    <w:rsid w:val="00CF2D9D"/>
    <w:rPr>
      <w:rFonts w:ascii="Segoe UI" w:hAnsi="Segoe UI"/>
      <w:sz w:val="18"/>
      <w:szCs w:val="16"/>
    </w:rPr>
  </w:style>
  <w:style w:type="paragraph" w:styleId="Corpodetexto">
    <w:name w:val="Body Text"/>
    <w:basedOn w:val="Normal"/>
    <w:link w:val="CorpodetextoChar"/>
    <w:uiPriority w:val="99"/>
    <w:unhideWhenUsed/>
    <w:rsid w:val="00CF2D9D"/>
    <w:pPr>
      <w:spacing w:after="120"/>
    </w:pPr>
    <w:rPr>
      <w:szCs w:val="21"/>
    </w:rPr>
  </w:style>
  <w:style w:type="character" w:customStyle="1" w:styleId="CorpodetextoChar">
    <w:name w:val="Corpo de texto Char"/>
    <w:basedOn w:val="Fontepargpadro"/>
    <w:link w:val="Corpodetexto"/>
    <w:uiPriority w:val="99"/>
    <w:rsid w:val="00CF2D9D"/>
    <w:rPr>
      <w:szCs w:val="21"/>
    </w:rPr>
  </w:style>
  <w:style w:type="paragraph" w:styleId="Recuodecorpodetexto3">
    <w:name w:val="Body Text Indent 3"/>
    <w:basedOn w:val="Normal"/>
    <w:link w:val="Recuodecorpodetexto3Char"/>
    <w:uiPriority w:val="99"/>
    <w:semiHidden/>
    <w:unhideWhenUsed/>
    <w:rsid w:val="00687837"/>
    <w:pPr>
      <w:spacing w:after="120"/>
      <w:ind w:left="283"/>
    </w:pPr>
    <w:rPr>
      <w:sz w:val="16"/>
      <w:szCs w:val="14"/>
    </w:rPr>
  </w:style>
  <w:style w:type="character" w:customStyle="1" w:styleId="Recuodecorpodetexto3Char">
    <w:name w:val="Recuo de corpo de texto 3 Char"/>
    <w:basedOn w:val="Fontepargpadro"/>
    <w:link w:val="Recuodecorpodetexto3"/>
    <w:uiPriority w:val="99"/>
    <w:semiHidden/>
    <w:rsid w:val="00687837"/>
    <w:rPr>
      <w:sz w:val="16"/>
      <w:szCs w:val="14"/>
    </w:rPr>
  </w:style>
  <w:style w:type="paragraph" w:customStyle="1" w:styleId="Default">
    <w:name w:val="Default"/>
    <w:rsid w:val="002B57C2"/>
    <w:pPr>
      <w:widowControl/>
      <w:suppressAutoHyphens w:val="0"/>
      <w:autoSpaceDE w:val="0"/>
      <w:adjustRightInd w:val="0"/>
      <w:textAlignment w:val="auto"/>
    </w:pPr>
    <w:rPr>
      <w:rFonts w:ascii="Calibri" w:eastAsia="Times New Roman" w:hAnsi="Calibri" w:cs="Calibri"/>
      <w:color w:val="000000"/>
      <w:kern w:val="0"/>
      <w:lang w:eastAsia="pt-BR" w:bidi="ar-SA"/>
    </w:rPr>
  </w:style>
  <w:style w:type="character" w:customStyle="1" w:styleId="RodapChar">
    <w:name w:val="Rodapé Char"/>
    <w:basedOn w:val="Fontepargpadro"/>
    <w:link w:val="Rodap"/>
    <w:uiPriority w:val="99"/>
    <w:rsid w:val="00182E03"/>
    <w:rPr>
      <w:rFonts w:ascii="Times New Roman" w:eastAsia="Times New Roman" w:hAnsi="Times New Roman" w:cs="Times New Roman"/>
      <w:lang w:bidi="ar-SA"/>
    </w:rPr>
  </w:style>
  <w:style w:type="paragraph" w:styleId="Recuonormal">
    <w:name w:val="Normal Indent"/>
    <w:basedOn w:val="Normal"/>
    <w:rsid w:val="00633218"/>
    <w:pPr>
      <w:widowControl/>
      <w:suppressAutoHyphens w:val="0"/>
      <w:autoSpaceDN/>
      <w:ind w:left="708"/>
      <w:textAlignment w:val="auto"/>
    </w:pPr>
    <w:rPr>
      <w:rFonts w:ascii="Times New Roman" w:eastAsia="Times New Roman" w:hAnsi="Times New Roman" w:cs="Times New Roman"/>
      <w:kern w:val="0"/>
      <w:sz w:val="20"/>
      <w:szCs w:val="20"/>
      <w:lang w:val="pt-PT" w:eastAsia="pt-BR" w:bidi="ar-SA"/>
    </w:rPr>
  </w:style>
  <w:style w:type="paragraph" w:styleId="Recuodecorpodetexto">
    <w:name w:val="Body Text Indent"/>
    <w:basedOn w:val="Normal"/>
    <w:link w:val="RecuodecorpodetextoChar"/>
    <w:uiPriority w:val="99"/>
    <w:unhideWhenUsed/>
    <w:rsid w:val="00897CEA"/>
    <w:pPr>
      <w:spacing w:after="120"/>
      <w:ind w:left="283"/>
    </w:pPr>
    <w:rPr>
      <w:szCs w:val="21"/>
    </w:rPr>
  </w:style>
  <w:style w:type="character" w:customStyle="1" w:styleId="RecuodecorpodetextoChar">
    <w:name w:val="Recuo de corpo de texto Char"/>
    <w:basedOn w:val="Fontepargpadro"/>
    <w:link w:val="Recuodecorpodetexto"/>
    <w:uiPriority w:val="99"/>
    <w:rsid w:val="00897CEA"/>
    <w:rPr>
      <w:szCs w:val="21"/>
    </w:rPr>
  </w:style>
  <w:style w:type="paragraph" w:styleId="Recuodecorpodetexto2">
    <w:name w:val="Body Text Indent 2"/>
    <w:basedOn w:val="Normal"/>
    <w:link w:val="Recuodecorpodetexto2Char"/>
    <w:uiPriority w:val="99"/>
    <w:semiHidden/>
    <w:unhideWhenUsed/>
    <w:rsid w:val="00897CEA"/>
    <w:pPr>
      <w:spacing w:after="120" w:line="480" w:lineRule="auto"/>
      <w:ind w:left="283"/>
    </w:pPr>
    <w:rPr>
      <w:szCs w:val="21"/>
    </w:rPr>
  </w:style>
  <w:style w:type="character" w:customStyle="1" w:styleId="Recuodecorpodetexto2Char">
    <w:name w:val="Recuo de corpo de texto 2 Char"/>
    <w:basedOn w:val="Fontepargpadro"/>
    <w:link w:val="Recuodecorpodetexto2"/>
    <w:uiPriority w:val="99"/>
    <w:semiHidden/>
    <w:rsid w:val="00897CEA"/>
    <w:rPr>
      <w:szCs w:val="21"/>
    </w:rPr>
  </w:style>
  <w:style w:type="paragraph" w:styleId="Assuntodocomentrio">
    <w:name w:val="annotation subject"/>
    <w:basedOn w:val="Textodecomentrio"/>
    <w:next w:val="Textodecomentrio"/>
    <w:link w:val="AssuntodocomentrioChar"/>
    <w:uiPriority w:val="99"/>
    <w:semiHidden/>
    <w:unhideWhenUsed/>
    <w:rsid w:val="001710C6"/>
    <w:pPr>
      <w:widowControl w:val="0"/>
      <w:suppressAutoHyphens/>
      <w:autoSpaceDN w:val="0"/>
      <w:spacing w:after="0" w:line="240" w:lineRule="auto"/>
      <w:textAlignment w:val="baseline"/>
    </w:pPr>
    <w:rPr>
      <w:rFonts w:ascii="Liberation Serif" w:eastAsia="SimSun" w:hAnsi="Liberation Serif" w:cs="Mangal"/>
      <w:b/>
      <w:bCs/>
      <w:kern w:val="3"/>
      <w:szCs w:val="18"/>
      <w:lang w:val="pt-BR" w:eastAsia="zh-CN" w:bidi="hi-IN"/>
    </w:rPr>
  </w:style>
  <w:style w:type="character" w:customStyle="1" w:styleId="AssuntodocomentrioChar">
    <w:name w:val="Assunto do comentário Char"/>
    <w:basedOn w:val="TextodecomentrioChar"/>
    <w:link w:val="Assuntodocomentrio"/>
    <w:uiPriority w:val="99"/>
    <w:semiHidden/>
    <w:rsid w:val="001710C6"/>
    <w:rPr>
      <w:rFonts w:ascii="Calibri" w:eastAsia="Times New Roman" w:hAnsi="Calibri" w:cs="Times New Roman"/>
      <w:b/>
      <w:bCs/>
      <w:kern w:val="0"/>
      <w:sz w:val="20"/>
      <w:szCs w:val="18"/>
      <w:lang w:val="x-none" w:eastAsia="x-none" w:bidi="ar-SA"/>
    </w:rPr>
  </w:style>
  <w:style w:type="paragraph" w:styleId="Reviso">
    <w:name w:val="Revision"/>
    <w:hidden/>
    <w:uiPriority w:val="99"/>
    <w:semiHidden/>
    <w:rsid w:val="00FF1D28"/>
    <w:pPr>
      <w:widowControl/>
      <w:suppressAutoHyphens w:val="0"/>
      <w:autoSpaceDN/>
      <w:textAlignment w:val="auto"/>
    </w:pPr>
    <w:rPr>
      <w:szCs w:val="21"/>
    </w:rPr>
  </w:style>
  <w:style w:type="paragraph" w:styleId="SemEspaamento">
    <w:name w:val="No Spacing"/>
    <w:link w:val="SemEspaamentoChar"/>
    <w:uiPriority w:val="1"/>
    <w:qFormat/>
    <w:rsid w:val="002B64DF"/>
    <w:rPr>
      <w:szCs w:val="21"/>
    </w:rPr>
  </w:style>
  <w:style w:type="paragraph" w:styleId="NormalWeb">
    <w:name w:val="Normal (Web)"/>
    <w:basedOn w:val="Normal"/>
    <w:uiPriority w:val="99"/>
    <w:unhideWhenUsed/>
    <w:rsid w:val="008E6DC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t-BR" w:bidi="ar-SA"/>
    </w:rPr>
  </w:style>
  <w:style w:type="character" w:styleId="Forte">
    <w:name w:val="Strong"/>
    <w:basedOn w:val="Fontepargpadro"/>
    <w:uiPriority w:val="22"/>
    <w:qFormat/>
    <w:rsid w:val="008E6DCF"/>
    <w:rPr>
      <w:b/>
      <w:bCs/>
    </w:rPr>
  </w:style>
  <w:style w:type="paragraph" w:customStyle="1" w:styleId="WW-Recuodecorpodetexto2">
    <w:name w:val="WW-Recuo de corpo de texto 2"/>
    <w:basedOn w:val="Normal"/>
    <w:rsid w:val="000B2705"/>
    <w:pPr>
      <w:widowControl/>
      <w:autoSpaceDN/>
      <w:spacing w:after="60" w:line="360" w:lineRule="auto"/>
      <w:ind w:left="1710" w:hanging="690"/>
      <w:jc w:val="both"/>
      <w:textAlignment w:val="auto"/>
    </w:pPr>
    <w:rPr>
      <w:rFonts w:ascii="Times New Roman" w:eastAsia="Times New Roman" w:hAnsi="Times New Roman" w:cs="Times New Roman"/>
      <w:kern w:val="0"/>
      <w:szCs w:val="20"/>
      <w:lang w:eastAsia="pt-BR" w:bidi="ar-SA"/>
    </w:rPr>
  </w:style>
  <w:style w:type="paragraph" w:styleId="CabealhodoSumrio">
    <w:name w:val="TOC Heading"/>
    <w:basedOn w:val="Ttulo1"/>
    <w:next w:val="Normal"/>
    <w:uiPriority w:val="39"/>
    <w:unhideWhenUsed/>
    <w:qFormat/>
    <w:rsid w:val="00BC17BA"/>
    <w:pPr>
      <w:keepLines/>
      <w:suppressAutoHyphens w:val="0"/>
      <w:autoSpaceDN/>
      <w:spacing w:after="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Sumrio2">
    <w:name w:val="toc 2"/>
    <w:basedOn w:val="Normal"/>
    <w:next w:val="Normal"/>
    <w:autoRedefine/>
    <w:uiPriority w:val="39"/>
    <w:unhideWhenUsed/>
    <w:rsid w:val="007A2C87"/>
    <w:pPr>
      <w:tabs>
        <w:tab w:val="right" w:leader="dot" w:pos="9350"/>
      </w:tabs>
      <w:spacing w:after="100"/>
      <w:ind w:left="284"/>
    </w:pPr>
    <w:rPr>
      <w:szCs w:val="21"/>
    </w:rPr>
  </w:style>
  <w:style w:type="paragraph" w:styleId="Sumrio3">
    <w:name w:val="toc 3"/>
    <w:basedOn w:val="Normal"/>
    <w:next w:val="Normal"/>
    <w:autoRedefine/>
    <w:uiPriority w:val="39"/>
    <w:unhideWhenUsed/>
    <w:rsid w:val="00BC17BA"/>
    <w:pPr>
      <w:spacing w:after="100"/>
      <w:ind w:left="480"/>
    </w:pPr>
    <w:rPr>
      <w:szCs w:val="21"/>
    </w:rPr>
  </w:style>
  <w:style w:type="character" w:styleId="Hyperlink">
    <w:name w:val="Hyperlink"/>
    <w:basedOn w:val="Fontepargpadro"/>
    <w:uiPriority w:val="99"/>
    <w:unhideWhenUsed/>
    <w:rsid w:val="00BC17BA"/>
    <w:rPr>
      <w:color w:val="0563C1" w:themeColor="hyperlink"/>
      <w:u w:val="single"/>
    </w:rPr>
  </w:style>
  <w:style w:type="paragraph" w:styleId="Sumrio1">
    <w:name w:val="toc 1"/>
    <w:basedOn w:val="Normal"/>
    <w:next w:val="Normal"/>
    <w:autoRedefine/>
    <w:uiPriority w:val="39"/>
    <w:unhideWhenUsed/>
    <w:rsid w:val="00980FA0"/>
    <w:pPr>
      <w:spacing w:after="100"/>
    </w:pPr>
    <w:rPr>
      <w:szCs w:val="21"/>
    </w:rPr>
  </w:style>
  <w:style w:type="paragraph" w:styleId="Sumrio4">
    <w:name w:val="toc 4"/>
    <w:basedOn w:val="Normal"/>
    <w:next w:val="Normal"/>
    <w:autoRedefine/>
    <w:uiPriority w:val="39"/>
    <w:unhideWhenUsed/>
    <w:rsid w:val="00980FA0"/>
    <w:pPr>
      <w:widowControl/>
      <w:suppressAutoHyphens w:val="0"/>
      <w:autoSpaceDN/>
      <w:spacing w:after="100" w:line="259" w:lineRule="auto"/>
      <w:ind w:left="660"/>
      <w:textAlignment w:val="auto"/>
    </w:pPr>
    <w:rPr>
      <w:rFonts w:asciiTheme="minorHAnsi" w:eastAsiaTheme="minorEastAsia" w:hAnsiTheme="minorHAnsi" w:cstheme="minorBidi"/>
      <w:kern w:val="0"/>
      <w:sz w:val="22"/>
      <w:szCs w:val="22"/>
      <w:lang w:val="en-US" w:eastAsia="en-US" w:bidi="ar-SA"/>
    </w:rPr>
  </w:style>
  <w:style w:type="paragraph" w:styleId="Sumrio5">
    <w:name w:val="toc 5"/>
    <w:basedOn w:val="Normal"/>
    <w:next w:val="Normal"/>
    <w:autoRedefine/>
    <w:uiPriority w:val="39"/>
    <w:unhideWhenUsed/>
    <w:rsid w:val="00980FA0"/>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lang w:val="en-US" w:eastAsia="en-US" w:bidi="ar-SA"/>
    </w:rPr>
  </w:style>
  <w:style w:type="paragraph" w:styleId="Sumrio6">
    <w:name w:val="toc 6"/>
    <w:basedOn w:val="Normal"/>
    <w:next w:val="Normal"/>
    <w:autoRedefine/>
    <w:uiPriority w:val="39"/>
    <w:unhideWhenUsed/>
    <w:rsid w:val="00980FA0"/>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lang w:val="en-US" w:eastAsia="en-US" w:bidi="ar-SA"/>
    </w:rPr>
  </w:style>
  <w:style w:type="paragraph" w:styleId="Sumrio7">
    <w:name w:val="toc 7"/>
    <w:basedOn w:val="Normal"/>
    <w:next w:val="Normal"/>
    <w:autoRedefine/>
    <w:uiPriority w:val="39"/>
    <w:unhideWhenUsed/>
    <w:rsid w:val="00980FA0"/>
    <w:pPr>
      <w:widowControl/>
      <w:suppressAutoHyphens w:val="0"/>
      <w:autoSpaceDN/>
      <w:spacing w:after="100" w:line="259" w:lineRule="auto"/>
      <w:ind w:left="1320"/>
      <w:textAlignment w:val="auto"/>
    </w:pPr>
    <w:rPr>
      <w:rFonts w:asciiTheme="minorHAnsi" w:eastAsiaTheme="minorEastAsia" w:hAnsiTheme="minorHAnsi" w:cstheme="minorBidi"/>
      <w:kern w:val="0"/>
      <w:sz w:val="22"/>
      <w:szCs w:val="22"/>
      <w:lang w:val="en-US" w:eastAsia="en-US" w:bidi="ar-SA"/>
    </w:rPr>
  </w:style>
  <w:style w:type="paragraph" w:styleId="Sumrio8">
    <w:name w:val="toc 8"/>
    <w:basedOn w:val="Normal"/>
    <w:next w:val="Normal"/>
    <w:autoRedefine/>
    <w:uiPriority w:val="39"/>
    <w:unhideWhenUsed/>
    <w:rsid w:val="00980FA0"/>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lang w:val="en-US" w:eastAsia="en-US" w:bidi="ar-SA"/>
    </w:rPr>
  </w:style>
  <w:style w:type="paragraph" w:styleId="Sumrio9">
    <w:name w:val="toc 9"/>
    <w:basedOn w:val="Normal"/>
    <w:next w:val="Normal"/>
    <w:autoRedefine/>
    <w:uiPriority w:val="39"/>
    <w:unhideWhenUsed/>
    <w:rsid w:val="00980FA0"/>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lang w:val="en-US" w:eastAsia="en-US" w:bidi="ar-SA"/>
    </w:rPr>
  </w:style>
  <w:style w:type="character" w:customStyle="1" w:styleId="SemEspaamentoChar">
    <w:name w:val="Sem Espaçamento Char"/>
    <w:basedOn w:val="Fontepargpadro"/>
    <w:link w:val="SemEspaamento"/>
    <w:uiPriority w:val="1"/>
    <w:rsid w:val="00C45459"/>
    <w:rPr>
      <w:szCs w:val="21"/>
    </w:rPr>
  </w:style>
  <w:style w:type="character" w:customStyle="1" w:styleId="xapple-converted-space">
    <w:name w:val="x_apple-converted-space"/>
    <w:basedOn w:val="Fontepargpadro"/>
    <w:rsid w:val="00E628DE"/>
  </w:style>
  <w:style w:type="character" w:styleId="HiperlinkVisitado">
    <w:name w:val="FollowedHyperlink"/>
    <w:basedOn w:val="Fontepargpadro"/>
    <w:uiPriority w:val="99"/>
    <w:semiHidden/>
    <w:unhideWhenUsed/>
    <w:rsid w:val="00A90E04"/>
    <w:rPr>
      <w:color w:val="954F72"/>
      <w:u w:val="single"/>
    </w:rPr>
  </w:style>
  <w:style w:type="paragraph" w:customStyle="1" w:styleId="xl65">
    <w:name w:val="xl65"/>
    <w:basedOn w:val="Normal"/>
    <w:rsid w:val="00A90E04"/>
    <w:pPr>
      <w:widowControl/>
      <w:suppressAutoHyphens w:val="0"/>
      <w:autoSpaceDN/>
      <w:spacing w:before="100" w:beforeAutospacing="1" w:after="100" w:afterAutospacing="1"/>
      <w:textAlignment w:val="center"/>
    </w:pPr>
    <w:rPr>
      <w:rFonts w:ascii="Times New Roman" w:eastAsia="Times New Roman" w:hAnsi="Times New Roman" w:cs="Times New Roman"/>
      <w:kern w:val="0"/>
      <w:lang w:eastAsia="pt-BR" w:bidi="ar-SA"/>
    </w:rPr>
  </w:style>
  <w:style w:type="paragraph" w:customStyle="1" w:styleId="xl66">
    <w:name w:val="xl66"/>
    <w:basedOn w:val="Normal"/>
    <w:rsid w:val="00A90E04"/>
    <w:pPr>
      <w:widowControl/>
      <w:shd w:val="clear" w:color="000000" w:fill="D9D9D9"/>
      <w:suppressAutoHyphens w:val="0"/>
      <w:autoSpaceDN/>
      <w:spacing w:before="100" w:beforeAutospacing="1" w:after="100" w:afterAutospacing="1"/>
      <w:textAlignment w:val="center"/>
    </w:pPr>
    <w:rPr>
      <w:rFonts w:ascii="Times New Roman" w:eastAsia="Times New Roman" w:hAnsi="Times New Roman" w:cs="Times New Roman"/>
      <w:kern w:val="0"/>
      <w:lang w:eastAsia="pt-BR" w:bidi="ar-SA"/>
    </w:rPr>
  </w:style>
  <w:style w:type="paragraph" w:customStyle="1" w:styleId="xl67">
    <w:name w:val="xl67"/>
    <w:basedOn w:val="Normal"/>
    <w:rsid w:val="00A90E04"/>
    <w:pPr>
      <w:widowControl/>
      <w:shd w:val="clear" w:color="000000" w:fill="D9D9D9"/>
      <w:suppressAutoHyphens w:val="0"/>
      <w:autoSpaceDN/>
      <w:spacing w:before="100" w:beforeAutospacing="1" w:after="100" w:afterAutospacing="1"/>
      <w:textAlignment w:val="auto"/>
    </w:pPr>
    <w:rPr>
      <w:rFonts w:ascii="Times New Roman" w:eastAsia="Times New Roman" w:hAnsi="Times New Roman" w:cs="Times New Roman"/>
      <w:b/>
      <w:bCs/>
      <w:color w:val="000000"/>
      <w:kern w:val="0"/>
      <w:lang w:eastAsia="pt-BR" w:bidi="ar-SA"/>
    </w:rPr>
  </w:style>
  <w:style w:type="paragraph" w:customStyle="1" w:styleId="xl68">
    <w:name w:val="xl68"/>
    <w:basedOn w:val="Normal"/>
    <w:rsid w:val="00A90E04"/>
    <w:pPr>
      <w:widowControl/>
      <w:shd w:val="clear" w:color="000000" w:fill="D9D9D9"/>
      <w:suppressAutoHyphens w:val="0"/>
      <w:autoSpaceDN/>
      <w:spacing w:before="100" w:beforeAutospacing="1" w:after="100" w:afterAutospacing="1"/>
      <w:textAlignment w:val="center"/>
    </w:pPr>
    <w:rPr>
      <w:rFonts w:ascii="Times New Roman" w:eastAsia="Times New Roman" w:hAnsi="Times New Roman" w:cs="Times New Roman"/>
      <w:kern w:val="0"/>
      <w:sz w:val="16"/>
      <w:szCs w:val="16"/>
      <w:lang w:eastAsia="pt-BR" w:bidi="ar-SA"/>
    </w:rPr>
  </w:style>
  <w:style w:type="paragraph" w:customStyle="1" w:styleId="xl69">
    <w:name w:val="xl69"/>
    <w:basedOn w:val="Normal"/>
    <w:rsid w:val="00A90E04"/>
    <w:pPr>
      <w:widowControl/>
      <w:shd w:val="clear" w:color="000000" w:fill="D9D9D9"/>
      <w:suppressAutoHyphens w:val="0"/>
      <w:autoSpaceDN/>
      <w:spacing w:before="100" w:beforeAutospacing="1" w:after="100" w:afterAutospacing="1"/>
      <w:jc w:val="center"/>
      <w:textAlignment w:val="center"/>
    </w:pPr>
    <w:rPr>
      <w:rFonts w:ascii="Arial" w:eastAsia="Times New Roman" w:hAnsi="Arial" w:cs="Arial"/>
      <w:color w:val="000000"/>
      <w:kern w:val="0"/>
      <w:sz w:val="16"/>
      <w:szCs w:val="16"/>
      <w:lang w:eastAsia="pt-BR" w:bidi="ar-SA"/>
    </w:rPr>
  </w:style>
  <w:style w:type="paragraph" w:customStyle="1" w:styleId="xl70">
    <w:name w:val="xl70"/>
    <w:basedOn w:val="Normal"/>
    <w:rsid w:val="00A90E04"/>
    <w:pPr>
      <w:widowControl/>
      <w:pBdr>
        <w:top w:val="single" w:sz="4" w:space="0" w:color="auto"/>
        <w:left w:val="single" w:sz="4" w:space="0" w:color="auto"/>
        <w:bottom w:val="single" w:sz="4" w:space="0" w:color="auto"/>
      </w:pBdr>
      <w:shd w:val="clear" w:color="000000" w:fill="FFFFFF"/>
      <w:suppressAutoHyphens w:val="0"/>
      <w:autoSpaceDN/>
      <w:spacing w:before="100" w:beforeAutospacing="1" w:after="100" w:afterAutospacing="1"/>
      <w:textAlignment w:val="center"/>
    </w:pPr>
    <w:rPr>
      <w:rFonts w:ascii="Times New Roman" w:eastAsia="Times New Roman" w:hAnsi="Times New Roman" w:cs="Times New Roman"/>
      <w:kern w:val="0"/>
      <w:lang w:eastAsia="pt-BR" w:bidi="ar-SA"/>
    </w:rPr>
  </w:style>
  <w:style w:type="paragraph" w:customStyle="1" w:styleId="xl71">
    <w:name w:val="xl71"/>
    <w:basedOn w:val="Normal"/>
    <w:rsid w:val="00A90E04"/>
    <w:pPr>
      <w:widowControl/>
      <w:pBdr>
        <w:top w:val="single" w:sz="4" w:space="0" w:color="auto"/>
        <w:bottom w:val="single" w:sz="4" w:space="0" w:color="auto"/>
      </w:pBdr>
      <w:shd w:val="clear" w:color="000000" w:fill="FFFFFF"/>
      <w:suppressAutoHyphens w:val="0"/>
      <w:autoSpaceDN/>
      <w:spacing w:before="100" w:beforeAutospacing="1" w:after="100" w:afterAutospacing="1"/>
      <w:textAlignment w:val="center"/>
    </w:pPr>
    <w:rPr>
      <w:rFonts w:ascii="Times New Roman" w:eastAsia="Times New Roman" w:hAnsi="Times New Roman" w:cs="Times New Roman"/>
      <w:kern w:val="0"/>
      <w:lang w:eastAsia="pt-BR" w:bidi="ar-SA"/>
    </w:rPr>
  </w:style>
  <w:style w:type="paragraph" w:customStyle="1" w:styleId="xl72">
    <w:name w:val="xl72"/>
    <w:basedOn w:val="Normal"/>
    <w:rsid w:val="00A90E04"/>
    <w:pPr>
      <w:widowControl/>
      <w:pBdr>
        <w:top w:val="single" w:sz="4" w:space="0" w:color="auto"/>
        <w:bottom w:val="single" w:sz="4" w:space="0" w:color="auto"/>
        <w:right w:val="single" w:sz="4" w:space="0" w:color="auto"/>
      </w:pBdr>
      <w:shd w:val="clear" w:color="000000" w:fill="FFFFFF"/>
      <w:suppressAutoHyphens w:val="0"/>
      <w:autoSpaceDN/>
      <w:spacing w:before="100" w:beforeAutospacing="1" w:after="100" w:afterAutospacing="1"/>
      <w:textAlignment w:val="center"/>
    </w:pPr>
    <w:rPr>
      <w:rFonts w:ascii="Times New Roman" w:eastAsia="Times New Roman" w:hAnsi="Times New Roman" w:cs="Times New Roman"/>
      <w:kern w:val="0"/>
      <w:lang w:eastAsia="pt-BR" w:bidi="ar-SA"/>
    </w:rPr>
  </w:style>
  <w:style w:type="paragraph" w:customStyle="1" w:styleId="xl73">
    <w:name w:val="xl73"/>
    <w:basedOn w:val="Normal"/>
    <w:rsid w:val="00A90E04"/>
    <w:pPr>
      <w:widowControl/>
      <w:pBdr>
        <w:top w:val="single" w:sz="4" w:space="0" w:color="auto"/>
        <w:left w:val="single" w:sz="4" w:space="0" w:color="auto"/>
      </w:pBdr>
      <w:shd w:val="clear" w:color="000000" w:fill="FFFFFF"/>
      <w:suppressAutoHyphens w:val="0"/>
      <w:autoSpaceDN/>
      <w:spacing w:before="100" w:beforeAutospacing="1" w:after="100" w:afterAutospacing="1"/>
      <w:textAlignment w:val="center"/>
    </w:pPr>
    <w:rPr>
      <w:rFonts w:ascii="Times New Roman" w:eastAsia="Times New Roman" w:hAnsi="Times New Roman" w:cs="Times New Roman"/>
      <w:kern w:val="0"/>
      <w:lang w:eastAsia="pt-BR" w:bidi="ar-SA"/>
    </w:rPr>
  </w:style>
  <w:style w:type="paragraph" w:customStyle="1" w:styleId="xl74">
    <w:name w:val="xl74"/>
    <w:basedOn w:val="Normal"/>
    <w:rsid w:val="00A90E04"/>
    <w:pPr>
      <w:widowControl/>
      <w:pBdr>
        <w:top w:val="single" w:sz="4" w:space="0" w:color="auto"/>
      </w:pBdr>
      <w:shd w:val="clear" w:color="000000" w:fill="FFFFFF"/>
      <w:suppressAutoHyphens w:val="0"/>
      <w:autoSpaceDN/>
      <w:spacing w:before="100" w:beforeAutospacing="1" w:after="100" w:afterAutospacing="1"/>
      <w:textAlignment w:val="center"/>
    </w:pPr>
    <w:rPr>
      <w:rFonts w:ascii="Times New Roman" w:eastAsia="Times New Roman" w:hAnsi="Times New Roman" w:cs="Times New Roman"/>
      <w:kern w:val="0"/>
      <w:lang w:eastAsia="pt-BR" w:bidi="ar-SA"/>
    </w:rPr>
  </w:style>
  <w:style w:type="paragraph" w:customStyle="1" w:styleId="xl75">
    <w:name w:val="xl75"/>
    <w:basedOn w:val="Normal"/>
    <w:rsid w:val="00A90E04"/>
    <w:pPr>
      <w:widowControl/>
      <w:pBdr>
        <w:top w:val="single" w:sz="4" w:space="0" w:color="auto"/>
        <w:right w:val="single" w:sz="4" w:space="0" w:color="auto"/>
      </w:pBdr>
      <w:shd w:val="clear" w:color="000000" w:fill="FFFFFF"/>
      <w:suppressAutoHyphens w:val="0"/>
      <w:autoSpaceDN/>
      <w:spacing w:before="100" w:beforeAutospacing="1" w:after="100" w:afterAutospacing="1"/>
      <w:textAlignment w:val="center"/>
    </w:pPr>
    <w:rPr>
      <w:rFonts w:ascii="Times New Roman" w:eastAsia="Times New Roman" w:hAnsi="Times New Roman" w:cs="Times New Roman"/>
      <w:kern w:val="0"/>
      <w:lang w:eastAsia="pt-BR" w:bidi="ar-SA"/>
    </w:rPr>
  </w:style>
  <w:style w:type="paragraph" w:customStyle="1" w:styleId="xl76">
    <w:name w:val="xl76"/>
    <w:basedOn w:val="Normal"/>
    <w:rsid w:val="00A90E04"/>
    <w:pPr>
      <w:widowControl/>
      <w:pBdr>
        <w:left w:val="single" w:sz="4" w:space="0" w:color="auto"/>
        <w:bottom w:val="single" w:sz="4" w:space="0" w:color="auto"/>
      </w:pBdr>
      <w:shd w:val="clear" w:color="000000" w:fill="FFFFFF"/>
      <w:suppressAutoHyphens w:val="0"/>
      <w:autoSpaceDN/>
      <w:spacing w:before="100" w:beforeAutospacing="1" w:after="100" w:afterAutospacing="1"/>
      <w:textAlignment w:val="center"/>
    </w:pPr>
    <w:rPr>
      <w:rFonts w:ascii="Times New Roman" w:eastAsia="Times New Roman" w:hAnsi="Times New Roman" w:cs="Times New Roman"/>
      <w:kern w:val="0"/>
      <w:lang w:eastAsia="pt-BR" w:bidi="ar-SA"/>
    </w:rPr>
  </w:style>
  <w:style w:type="paragraph" w:customStyle="1" w:styleId="xl77">
    <w:name w:val="xl77"/>
    <w:basedOn w:val="Normal"/>
    <w:rsid w:val="00A90E04"/>
    <w:pPr>
      <w:widowControl/>
      <w:pBdr>
        <w:bottom w:val="single" w:sz="4" w:space="0" w:color="auto"/>
      </w:pBdr>
      <w:shd w:val="clear" w:color="000000" w:fill="FFFFFF"/>
      <w:suppressAutoHyphens w:val="0"/>
      <w:autoSpaceDN/>
      <w:spacing w:before="100" w:beforeAutospacing="1" w:after="100" w:afterAutospacing="1"/>
      <w:textAlignment w:val="center"/>
    </w:pPr>
    <w:rPr>
      <w:rFonts w:ascii="Times New Roman" w:eastAsia="Times New Roman" w:hAnsi="Times New Roman" w:cs="Times New Roman"/>
      <w:kern w:val="0"/>
      <w:lang w:eastAsia="pt-BR" w:bidi="ar-SA"/>
    </w:rPr>
  </w:style>
  <w:style w:type="paragraph" w:customStyle="1" w:styleId="xl78">
    <w:name w:val="xl78"/>
    <w:basedOn w:val="Normal"/>
    <w:rsid w:val="00A90E04"/>
    <w:pPr>
      <w:widowControl/>
      <w:pBdr>
        <w:bottom w:val="single" w:sz="4" w:space="0" w:color="auto"/>
        <w:right w:val="single" w:sz="4" w:space="0" w:color="auto"/>
      </w:pBdr>
      <w:shd w:val="clear" w:color="000000" w:fill="FFFFFF"/>
      <w:suppressAutoHyphens w:val="0"/>
      <w:autoSpaceDN/>
      <w:spacing w:before="100" w:beforeAutospacing="1" w:after="100" w:afterAutospacing="1"/>
      <w:textAlignment w:val="center"/>
    </w:pPr>
    <w:rPr>
      <w:rFonts w:ascii="Times New Roman" w:eastAsia="Times New Roman" w:hAnsi="Times New Roman" w:cs="Times New Roman"/>
      <w:kern w:val="0"/>
      <w:lang w:eastAsia="pt-BR" w:bidi="ar-SA"/>
    </w:rPr>
  </w:style>
  <w:style w:type="paragraph" w:customStyle="1" w:styleId="xl79">
    <w:name w:val="xl79"/>
    <w:basedOn w:val="Normal"/>
    <w:rsid w:val="00A90E04"/>
    <w:pPr>
      <w:widowControl/>
      <w:pBdr>
        <w:left w:val="single" w:sz="4" w:space="0" w:color="auto"/>
      </w:pBdr>
      <w:shd w:val="clear" w:color="000000" w:fill="FFFFFF"/>
      <w:suppressAutoHyphens w:val="0"/>
      <w:autoSpaceDN/>
      <w:spacing w:before="100" w:beforeAutospacing="1" w:after="100" w:afterAutospacing="1"/>
      <w:textAlignment w:val="center"/>
    </w:pPr>
    <w:rPr>
      <w:rFonts w:ascii="Times New Roman" w:eastAsia="Times New Roman" w:hAnsi="Times New Roman" w:cs="Times New Roman"/>
      <w:kern w:val="0"/>
      <w:lang w:eastAsia="pt-BR" w:bidi="ar-SA"/>
    </w:rPr>
  </w:style>
  <w:style w:type="paragraph" w:customStyle="1" w:styleId="xl80">
    <w:name w:val="xl80"/>
    <w:basedOn w:val="Normal"/>
    <w:rsid w:val="00A90E04"/>
    <w:pPr>
      <w:widowControl/>
      <w:shd w:val="clear" w:color="000000" w:fill="FFFFFF"/>
      <w:suppressAutoHyphens w:val="0"/>
      <w:autoSpaceDN/>
      <w:spacing w:before="100" w:beforeAutospacing="1" w:after="100" w:afterAutospacing="1"/>
      <w:textAlignment w:val="center"/>
    </w:pPr>
    <w:rPr>
      <w:rFonts w:ascii="Times New Roman" w:eastAsia="Times New Roman" w:hAnsi="Times New Roman" w:cs="Times New Roman"/>
      <w:kern w:val="0"/>
      <w:lang w:eastAsia="pt-BR" w:bidi="ar-SA"/>
    </w:rPr>
  </w:style>
  <w:style w:type="paragraph" w:customStyle="1" w:styleId="xl81">
    <w:name w:val="xl81"/>
    <w:basedOn w:val="Normal"/>
    <w:rsid w:val="00A90E04"/>
    <w:pPr>
      <w:widowControl/>
      <w:pBdr>
        <w:right w:val="single" w:sz="4" w:space="0" w:color="auto"/>
      </w:pBdr>
      <w:shd w:val="clear" w:color="000000" w:fill="FFFFFF"/>
      <w:suppressAutoHyphens w:val="0"/>
      <w:autoSpaceDN/>
      <w:spacing w:before="100" w:beforeAutospacing="1" w:after="100" w:afterAutospacing="1"/>
      <w:textAlignment w:val="center"/>
    </w:pPr>
    <w:rPr>
      <w:rFonts w:ascii="Times New Roman" w:eastAsia="Times New Roman" w:hAnsi="Times New Roman" w:cs="Times New Roman"/>
      <w:kern w:val="0"/>
      <w:lang w:eastAsia="pt-BR" w:bidi="ar-SA"/>
    </w:rPr>
  </w:style>
  <w:style w:type="paragraph" w:customStyle="1" w:styleId="xl82">
    <w:name w:val="xl82"/>
    <w:basedOn w:val="Normal"/>
    <w:rsid w:val="00A90E04"/>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textAlignment w:val="center"/>
    </w:pPr>
    <w:rPr>
      <w:rFonts w:ascii="Times New Roman" w:eastAsia="Times New Roman" w:hAnsi="Times New Roman" w:cs="Times New Roman"/>
      <w:kern w:val="0"/>
      <w:lang w:eastAsia="pt-BR" w:bidi="ar-SA"/>
    </w:rPr>
  </w:style>
  <w:style w:type="paragraph" w:customStyle="1" w:styleId="xl83">
    <w:name w:val="xl83"/>
    <w:basedOn w:val="Normal"/>
    <w:rsid w:val="00A90E04"/>
    <w:pPr>
      <w:widowControl/>
      <w:shd w:val="clear" w:color="000000" w:fill="D9D9D9"/>
      <w:suppressAutoHyphens w:val="0"/>
      <w:autoSpaceDN/>
      <w:spacing w:before="100" w:beforeAutospacing="1" w:after="100" w:afterAutospacing="1"/>
      <w:textAlignment w:val="center"/>
    </w:pPr>
    <w:rPr>
      <w:rFonts w:ascii="Times New Roman" w:eastAsia="Times New Roman" w:hAnsi="Times New Roman" w:cs="Times New Roman"/>
      <w:b/>
      <w:bCs/>
      <w:kern w:val="0"/>
      <w:lang w:eastAsia="pt-BR" w:bidi="ar-SA"/>
    </w:rPr>
  </w:style>
  <w:style w:type="paragraph" w:customStyle="1" w:styleId="xl84">
    <w:name w:val="xl84"/>
    <w:basedOn w:val="Normal"/>
    <w:rsid w:val="00A90E04"/>
    <w:pPr>
      <w:widowControl/>
      <w:pBdr>
        <w:bottom w:val="single" w:sz="8" w:space="0" w:color="auto"/>
      </w:pBdr>
      <w:shd w:val="clear" w:color="000000" w:fill="D9D9D9"/>
      <w:suppressAutoHyphens w:val="0"/>
      <w:autoSpaceDN/>
      <w:spacing w:before="100" w:beforeAutospacing="1" w:after="100" w:afterAutospacing="1"/>
      <w:textAlignment w:val="center"/>
    </w:pPr>
    <w:rPr>
      <w:rFonts w:ascii="Times New Roman" w:eastAsia="Times New Roman" w:hAnsi="Times New Roman" w:cs="Times New Roman"/>
      <w:kern w:val="0"/>
      <w:lang w:eastAsia="pt-BR" w:bidi="ar-SA"/>
    </w:rPr>
  </w:style>
  <w:style w:type="table" w:styleId="Tabelacomgrade">
    <w:name w:val="Table Grid"/>
    <w:basedOn w:val="Tabelanormal"/>
    <w:uiPriority w:val="39"/>
    <w:rsid w:val="00DA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236522">
      <w:bodyDiv w:val="1"/>
      <w:marLeft w:val="0"/>
      <w:marRight w:val="0"/>
      <w:marTop w:val="0"/>
      <w:marBottom w:val="0"/>
      <w:divBdr>
        <w:top w:val="none" w:sz="0" w:space="0" w:color="auto"/>
        <w:left w:val="none" w:sz="0" w:space="0" w:color="auto"/>
        <w:bottom w:val="none" w:sz="0" w:space="0" w:color="auto"/>
        <w:right w:val="none" w:sz="0" w:space="0" w:color="auto"/>
      </w:divBdr>
    </w:div>
    <w:div w:id="826749653">
      <w:bodyDiv w:val="1"/>
      <w:marLeft w:val="0"/>
      <w:marRight w:val="0"/>
      <w:marTop w:val="0"/>
      <w:marBottom w:val="0"/>
      <w:divBdr>
        <w:top w:val="none" w:sz="0" w:space="0" w:color="auto"/>
        <w:left w:val="none" w:sz="0" w:space="0" w:color="auto"/>
        <w:bottom w:val="none" w:sz="0" w:space="0" w:color="auto"/>
        <w:right w:val="none" w:sz="0" w:space="0" w:color="auto"/>
      </w:divBdr>
    </w:div>
    <w:div w:id="1061909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5D96-6106-4C26-9614-1D944837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4212</Words>
  <Characters>22748</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REGIMENTO GERAL</vt:lpstr>
      <vt:lpstr>REGIMENTO GERAL</vt:lpstr>
    </vt:vector>
  </TitlesOfParts>
  <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REGIMENTO GERAL</dc:title>
  <dc:creator>ione</dc:creator>
  <cp:lastModifiedBy>Norma Barbosa Novaes Marques</cp:lastModifiedBy>
  <cp:revision>2</cp:revision>
  <cp:lastPrinted>2018-05-16T13:39:00Z</cp:lastPrinted>
  <dcterms:created xsi:type="dcterms:W3CDTF">2020-03-09T20:21:00Z</dcterms:created>
  <dcterms:modified xsi:type="dcterms:W3CDTF">2020-03-09T20:21:00Z</dcterms:modified>
</cp:coreProperties>
</file>