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44FFE" w:rsidRDefault="00F44FFE" w:rsidP="00F44FFE">
      <w:pPr>
        <w:rPr>
          <w:rFonts w:cstheme="minorHAnsi"/>
          <w:b/>
          <w:sz w:val="60"/>
          <w:szCs w:val="24"/>
        </w:rPr>
      </w:pPr>
      <w:r w:rsidRPr="006754BC">
        <w:rPr>
          <w:rFonts w:ascii="Calibri" w:hAnsi="Calibri" w:cs="Calibri"/>
          <w:noProof/>
          <w:lang w:eastAsia="pt-BR"/>
        </w:rPr>
        <mc:AlternateContent>
          <mc:Choice Requires="wps">
            <w:drawing>
              <wp:anchor distT="0" distB="0" distL="114300" distR="114300" simplePos="0" relativeHeight="251659264" behindDoc="0" locked="0" layoutInCell="1" allowOverlap="1" wp14:anchorId="3F10E249" wp14:editId="05C5F11A">
                <wp:simplePos x="0" y="0"/>
                <wp:positionH relativeFrom="column">
                  <wp:posOffset>3491164</wp:posOffset>
                </wp:positionH>
                <wp:positionV relativeFrom="paragraph">
                  <wp:posOffset>-1585929</wp:posOffset>
                </wp:positionV>
                <wp:extent cx="2924175" cy="10696575"/>
                <wp:effectExtent l="0" t="0" r="9525" b="9525"/>
                <wp:wrapNone/>
                <wp:docPr id="460" name="Retâ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0696575"/>
                        </a:xfrm>
                        <a:prstGeom prst="rect">
                          <a:avLst/>
                        </a:prstGeom>
                        <a:solidFill>
                          <a:srgbClr val="FF0000"/>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8272741" id="Retângulo 460" o:spid="_x0000_s1026" style="position:absolute;margin-left:274.9pt;margin-top:-124.9pt;width:230.25pt;height:84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" fillcolor="red" stroked="f"/>
            </w:pict>
          </mc:Fallback>
        </mc:AlternateContent>
      </w:r>
      <w:r w:rsidRPr="006754BC">
        <w:rPr>
          <w:rFonts w:ascii="Calibri" w:hAnsi="Calibri" w:cs="Calibri"/>
          <w:noProof/>
          <w:lang w:eastAsia="pt-BR"/>
        </w:rPr>
        <w:drawing>
          <wp:inline distT="0" distB="0" distL="0" distR="0" wp14:anchorId="15BF191C" wp14:editId="5F331685">
            <wp:extent cx="3143250" cy="124777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250" cy="1247775"/>
                    </a:xfrm>
                    <a:prstGeom prst="rect">
                      <a:avLst/>
                    </a:prstGeom>
                  </pic:spPr>
                </pic:pic>
              </a:graphicData>
            </a:graphic>
          </wp:inline>
        </w:drawing>
      </w:r>
    </w:p>
    <w:p w:rsidR="00F44FFE" w:rsidRDefault="00F44FFE" w:rsidP="00F44FFE">
      <w:pPr>
        <w:jc w:val="cente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p>
    <w:p w:rsidR="00F44FFE" w:rsidRDefault="00F44FFE" w:rsidP="00F44FFE">
      <w:pPr>
        <w:rPr>
          <w:rFonts w:cstheme="minorHAnsi"/>
          <w:b/>
          <w:sz w:val="60"/>
          <w:szCs w:val="24"/>
        </w:rPr>
      </w:pPr>
      <w:r w:rsidRPr="006754BC">
        <w:rPr>
          <w:rFonts w:ascii="Calibri" w:hAnsi="Calibri" w:cs="Calibri"/>
          <w:noProof/>
          <w:lang w:eastAsia="pt-BR"/>
        </w:rPr>
        <mc:AlternateContent>
          <mc:Choice Requires="wps">
            <w:drawing>
              <wp:anchor distT="0" distB="0" distL="114300" distR="114300" simplePos="0" relativeHeight="251660288" behindDoc="0" locked="0" layoutInCell="0" allowOverlap="1" wp14:anchorId="45F3D3DE" wp14:editId="3613C68A">
                <wp:simplePos x="0" y="0"/>
                <wp:positionH relativeFrom="page">
                  <wp:posOffset>-4445</wp:posOffset>
                </wp:positionH>
                <wp:positionV relativeFrom="page">
                  <wp:posOffset>8271510</wp:posOffset>
                </wp:positionV>
                <wp:extent cx="4952011" cy="978535"/>
                <wp:effectExtent l="0" t="0" r="20320" b="2159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011" cy="978535"/>
                        </a:xfrm>
                        <a:prstGeom prst="rect">
                          <a:avLst/>
                        </a:prstGeom>
                        <a:solidFill>
                          <a:schemeClr val="tx1"/>
                        </a:solidFill>
                        <a:ln w="19050">
                          <a:solidFill>
                            <a:schemeClr val="tx1"/>
                          </a:solidFill>
                          <a:miter lim="800000"/>
                          <a:headEnd/>
                          <a:tailEnd/>
                        </a:ln>
                      </wps:spPr>
                      <wps:txbx>
                        <w:txbxContent>
                          <w:p w:rsidR="0039372B" w:rsidRDefault="0039372B" w:rsidP="00F44FFE">
                            <w:pPr>
                              <w:pStyle w:val="SemEspaamento"/>
                              <w:jc w:val="right"/>
                              <w:rPr>
                                <w:rFonts w:asciiTheme="minorHAnsi" w:hAnsiTheme="minorHAnsi" w:cstheme="minorHAnsi"/>
                                <w:b/>
                                <w:color w:val="FFFFFF" w:themeColor="background1"/>
                                <w:sz w:val="48"/>
                                <w:szCs w:val="48"/>
                              </w:rPr>
                            </w:pPr>
                            <w:r>
                              <w:rPr>
                                <w:rFonts w:asciiTheme="minorHAnsi" w:hAnsiTheme="minorHAnsi" w:cstheme="minorHAnsi"/>
                                <w:b/>
                                <w:color w:val="FFFFFF" w:themeColor="background1"/>
                                <w:sz w:val="48"/>
                                <w:szCs w:val="48"/>
                              </w:rPr>
                              <w:t>RELATÓRIO DE AUTOAVALIAÇÃO INSTITUCIONAL 2020</w:t>
                            </w:r>
                          </w:p>
                          <w:p w:rsidR="0039372B" w:rsidRPr="00973320" w:rsidRDefault="0039372B" w:rsidP="00F44FFE">
                            <w:pPr>
                              <w:pStyle w:val="SemEspaamento"/>
                              <w:jc w:val="right"/>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CPA</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6="http://schemas.microsoft.com/office/word/2018/wordml" xmlns:w16cex="http://schemas.microsoft.com/office/word/2018/wordml/cex">
            <w:pict>
              <v:rect w14:anchorId="45F3D3DE" id="Retângulo 16" o:spid="_x0000_s1026" style="position:absolute;margin-left:-.35pt;margin-top:651.3pt;width:389.9pt;height:77.05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" o:allowincell="f" fillcolor="black [3213]" strokecolor="black [3213]" strokeweight="1.5pt">
                <v:textbox style="mso-fit-shape-to-text:t" inset="14.4pt,,14.4pt">
                  <w:txbxContent>
                    <w:p w:rsidR="0039372B" w:rsidRDefault="0039372B" w:rsidP="00F44FFE">
                      <w:pPr>
                        <w:pStyle w:val="SemEspaamento"/>
                        <w:jc w:val="right"/>
                        <w:rPr>
                          <w:rFonts w:asciiTheme="minorHAnsi" w:hAnsiTheme="minorHAnsi" w:cstheme="minorHAnsi"/>
                          <w:b/>
                          <w:color w:val="FFFFFF" w:themeColor="background1"/>
                          <w:sz w:val="48"/>
                          <w:szCs w:val="48"/>
                        </w:rPr>
                      </w:pPr>
                      <w:r>
                        <w:rPr>
                          <w:rFonts w:asciiTheme="minorHAnsi" w:hAnsiTheme="minorHAnsi" w:cstheme="minorHAnsi"/>
                          <w:b/>
                          <w:color w:val="FFFFFF" w:themeColor="background1"/>
                          <w:sz w:val="48"/>
                          <w:szCs w:val="48"/>
                        </w:rPr>
                        <w:t>RELATÓRIO DE AUTOAVALIAÇÃO INSTITUCIONAL 2020</w:t>
                      </w:r>
                    </w:p>
                    <w:p w:rsidR="0039372B" w:rsidRPr="00973320" w:rsidRDefault="0039372B" w:rsidP="00F44FFE">
                      <w:pPr>
                        <w:pStyle w:val="SemEspaamento"/>
                        <w:jc w:val="right"/>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CPA</w:t>
                      </w:r>
                    </w:p>
                  </w:txbxContent>
                </v:textbox>
                <w10:wrap anchorx="page" anchory="page"/>
              </v:rect>
            </w:pict>
          </mc:Fallback>
        </mc:AlternateContent>
      </w:r>
    </w:p>
    <w:p w:rsidR="00F44FFE" w:rsidRDefault="00F44FFE" w:rsidP="00F44FFE">
      <w:pPr>
        <w:rPr>
          <w:rFonts w:cstheme="minorHAnsi"/>
          <w:b/>
          <w:sz w:val="60"/>
          <w:szCs w:val="24"/>
        </w:rPr>
      </w:pPr>
    </w:p>
    <w:p w:rsidR="00F44FFE" w:rsidRDefault="00F44FFE" w:rsidP="00F44FFE">
      <w:pPr>
        <w:rPr>
          <w:rFonts w:cstheme="minorHAnsi"/>
          <w:b/>
          <w:sz w:val="60"/>
          <w:szCs w:val="24"/>
        </w:rPr>
      </w:pPr>
      <w:r>
        <w:rPr>
          <w:rFonts w:cstheme="minorHAnsi"/>
          <w:b/>
          <w:sz w:val="60"/>
          <w:szCs w:val="24"/>
        </w:rPr>
        <w:br w:type="page"/>
      </w: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r w:rsidRPr="00145706">
        <w:rPr>
          <w:rFonts w:cstheme="minorHAnsi"/>
          <w:b/>
          <w:sz w:val="60"/>
          <w:szCs w:val="24"/>
        </w:rPr>
        <w:t xml:space="preserve">RELATÓRIO </w:t>
      </w:r>
      <w:r>
        <w:rPr>
          <w:rFonts w:cstheme="minorHAnsi"/>
          <w:b/>
          <w:sz w:val="60"/>
          <w:szCs w:val="24"/>
        </w:rPr>
        <w:t xml:space="preserve">PARCIAL </w:t>
      </w:r>
      <w:r w:rsidRPr="00145706">
        <w:rPr>
          <w:rFonts w:cstheme="minorHAnsi"/>
          <w:b/>
          <w:sz w:val="60"/>
          <w:szCs w:val="24"/>
        </w:rPr>
        <w:t xml:space="preserve">DE AUTOAVALIAÇÃO INSTITUCIONAL </w:t>
      </w: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r w:rsidRPr="00145706">
        <w:rPr>
          <w:rFonts w:cstheme="minorHAnsi"/>
          <w:b/>
          <w:sz w:val="60"/>
          <w:szCs w:val="24"/>
        </w:rPr>
        <w:t>20</w:t>
      </w:r>
      <w:r>
        <w:rPr>
          <w:rFonts w:cstheme="minorHAnsi"/>
          <w:b/>
          <w:sz w:val="60"/>
          <w:szCs w:val="24"/>
        </w:rPr>
        <w:t>20</w:t>
      </w: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p>
    <w:p w:rsidR="00F44FFE" w:rsidRDefault="00F44FFE" w:rsidP="00F44FFE">
      <w:pPr>
        <w:jc w:val="center"/>
        <w:rPr>
          <w:rFonts w:cstheme="minorHAnsi"/>
          <w:b/>
          <w:sz w:val="60"/>
          <w:szCs w:val="24"/>
        </w:rPr>
      </w:pPr>
    </w:p>
    <w:p w:rsidR="00F44FFE" w:rsidRDefault="00F44FFE" w:rsidP="00F44FFE">
      <w:pPr>
        <w:spacing w:after="0" w:line="360" w:lineRule="auto"/>
        <w:jc w:val="center"/>
        <w:rPr>
          <w:rFonts w:cstheme="minorHAnsi"/>
          <w:b/>
          <w:sz w:val="24"/>
          <w:szCs w:val="24"/>
        </w:rPr>
      </w:pPr>
    </w:p>
    <w:p w:rsidR="00F44FFE" w:rsidRDefault="00F44FFE" w:rsidP="00F44FFE">
      <w:pPr>
        <w:spacing w:after="0" w:line="360" w:lineRule="auto"/>
        <w:jc w:val="center"/>
        <w:rPr>
          <w:rFonts w:cstheme="minorHAnsi"/>
          <w:b/>
          <w:sz w:val="24"/>
          <w:szCs w:val="24"/>
        </w:rPr>
      </w:pPr>
    </w:p>
    <w:p w:rsidR="00F44FFE" w:rsidRDefault="00F44FFE" w:rsidP="00F44FFE">
      <w:pPr>
        <w:spacing w:after="0" w:line="360" w:lineRule="auto"/>
        <w:jc w:val="center"/>
        <w:rPr>
          <w:rFonts w:cstheme="minorHAnsi"/>
          <w:b/>
          <w:sz w:val="24"/>
          <w:szCs w:val="24"/>
        </w:rPr>
      </w:pPr>
    </w:p>
    <w:p w:rsidR="00F44FFE" w:rsidRDefault="00F44FFE" w:rsidP="00F44FFE">
      <w:pPr>
        <w:spacing w:after="0" w:line="360" w:lineRule="auto"/>
        <w:jc w:val="center"/>
        <w:rPr>
          <w:rFonts w:cstheme="minorHAnsi"/>
          <w:b/>
          <w:sz w:val="24"/>
          <w:szCs w:val="24"/>
        </w:rPr>
      </w:pPr>
    </w:p>
    <w:p w:rsidR="00F44FFE" w:rsidRDefault="00F44FFE" w:rsidP="00F44FFE">
      <w:pPr>
        <w:spacing w:after="0" w:line="360" w:lineRule="auto"/>
        <w:jc w:val="center"/>
        <w:rPr>
          <w:rFonts w:cstheme="minorHAnsi"/>
          <w:b/>
          <w:sz w:val="24"/>
          <w:szCs w:val="24"/>
        </w:rPr>
      </w:pPr>
    </w:p>
    <w:p w:rsidR="00F44FFE" w:rsidRPr="00697094" w:rsidRDefault="00F44FFE" w:rsidP="00F44FFE">
      <w:pPr>
        <w:spacing w:after="0" w:line="360" w:lineRule="auto"/>
        <w:jc w:val="center"/>
        <w:rPr>
          <w:rFonts w:cstheme="minorHAnsi"/>
          <w:b/>
          <w:sz w:val="36"/>
          <w:szCs w:val="24"/>
        </w:rPr>
      </w:pPr>
      <w:r w:rsidRPr="00145706">
        <w:rPr>
          <w:rFonts w:cstheme="minorHAnsi"/>
          <w:b/>
          <w:sz w:val="36"/>
          <w:szCs w:val="24"/>
        </w:rPr>
        <w:lastRenderedPageBreak/>
        <w:t>COMISSÃO PRÓPRIA DE AVALIAÇÃO – CPA</w:t>
      </w:r>
      <w:r>
        <w:rPr>
          <w:rFonts w:cstheme="minorHAnsi"/>
          <w:b/>
          <w:sz w:val="24"/>
          <w:szCs w:val="24"/>
        </w:rPr>
        <w:br w:type="page"/>
      </w:r>
    </w:p>
    <w:p w:rsidR="00E22176" w:rsidRDefault="00F44FFE" w:rsidP="00F44FFE">
      <w:pPr>
        <w:pStyle w:val="Ttulo"/>
        <w:tabs>
          <w:tab w:val="center" w:pos="4870"/>
          <w:tab w:val="right" w:pos="9032"/>
        </w:tabs>
        <w:spacing w:after="120" w:line="240" w:lineRule="auto"/>
        <w:ind w:firstLine="709"/>
        <w:jc w:val="left"/>
        <w:rPr>
          <w:rFonts w:asciiTheme="minorHAnsi" w:hAnsiTheme="minorHAnsi"/>
          <w:szCs w:val="24"/>
        </w:rPr>
      </w:pPr>
      <w:r>
        <w:rPr>
          <w:rFonts w:asciiTheme="minorHAnsi" w:hAnsiTheme="minorHAnsi"/>
          <w:szCs w:val="24"/>
        </w:rPr>
        <w:lastRenderedPageBreak/>
        <w:tab/>
      </w:r>
      <w:r w:rsidRPr="009F0F61">
        <w:rPr>
          <w:rFonts w:asciiTheme="minorHAnsi" w:hAnsiTheme="minorHAnsi"/>
          <w:szCs w:val="24"/>
        </w:rPr>
        <w:t>Sumário</w:t>
      </w:r>
    </w:p>
    <w:p w:rsidR="00F44FFE" w:rsidRPr="009F0F61" w:rsidRDefault="00F44FFE" w:rsidP="00F44FFE"/>
    <w:sdt>
      <w:sdtPr>
        <w:rPr>
          <w:rFonts w:asciiTheme="minorHAnsi" w:eastAsiaTheme="minorHAnsi" w:hAnsiTheme="minorHAnsi" w:cstheme="minorBidi"/>
          <w:b w:val="0"/>
          <w:caps w:val="0"/>
          <w:color w:val="365F91"/>
          <w:sz w:val="28"/>
          <w:szCs w:val="22"/>
        </w:rPr>
        <w:id w:val="394778364"/>
        <w:docPartObj>
          <w:docPartGallery w:val="Table of Contents"/>
          <w:docPartUnique/>
        </w:docPartObj>
      </w:sdtPr>
      <w:sdtEndPr>
        <w:rPr>
          <w:rFonts w:eastAsia="Times New Roman" w:cs="Times New Roman"/>
          <w:szCs w:val="28"/>
        </w:rPr>
      </w:sdtEndPr>
      <w:sdtContent>
        <w:p w:rsidR="0039372B" w:rsidRDefault="00F44FFE">
          <w:pPr>
            <w:pStyle w:val="Sumrio1"/>
            <w:rPr>
              <w:rFonts w:asciiTheme="minorHAnsi" w:eastAsiaTheme="minorEastAsia" w:hAnsiTheme="minorHAnsi" w:cstheme="minorBidi"/>
              <w:b w:val="0"/>
              <w:bCs w:val="0"/>
              <w:caps w:val="0"/>
              <w:noProof/>
              <w:sz w:val="22"/>
              <w:szCs w:val="22"/>
              <w:lang w:eastAsia="pt-BR"/>
            </w:rPr>
          </w:pPr>
          <w:r w:rsidRPr="002D23A7">
            <w:rPr>
              <w:rFonts w:asciiTheme="minorHAnsi" w:hAnsiTheme="minorHAnsi" w:cstheme="minorHAnsi"/>
              <w:sz w:val="32"/>
              <w:szCs w:val="24"/>
            </w:rPr>
            <w:fldChar w:fldCharType="begin"/>
          </w:r>
          <w:r w:rsidRPr="002D23A7">
            <w:rPr>
              <w:rFonts w:asciiTheme="minorHAnsi" w:hAnsiTheme="minorHAnsi" w:cstheme="minorHAnsi"/>
              <w:sz w:val="32"/>
              <w:szCs w:val="24"/>
            </w:rPr>
            <w:instrText xml:space="preserve"> TOC \o "1-3" \h \z \u </w:instrText>
          </w:r>
          <w:r w:rsidRPr="002D23A7">
            <w:rPr>
              <w:rFonts w:asciiTheme="minorHAnsi" w:hAnsiTheme="minorHAnsi" w:cstheme="minorHAnsi"/>
              <w:sz w:val="32"/>
              <w:szCs w:val="24"/>
            </w:rPr>
            <w:fldChar w:fldCharType="separate"/>
          </w:r>
          <w:hyperlink w:anchor="_Toc68102103" w:history="1">
            <w:r w:rsidR="0039372B" w:rsidRPr="009C3694">
              <w:rPr>
                <w:rStyle w:val="Hyperlink"/>
                <w:rFonts w:ascii="Times New Roman" w:hAnsi="Times New Roman" w:cs="Times New Roman"/>
                <w:noProof/>
              </w:rPr>
              <w:t>1. Introdução</w:t>
            </w:r>
            <w:r w:rsidR="0039372B">
              <w:rPr>
                <w:noProof/>
                <w:webHidden/>
              </w:rPr>
              <w:tab/>
            </w:r>
            <w:r w:rsidR="0039372B">
              <w:rPr>
                <w:noProof/>
                <w:webHidden/>
              </w:rPr>
              <w:fldChar w:fldCharType="begin"/>
            </w:r>
            <w:r w:rsidR="0039372B">
              <w:rPr>
                <w:noProof/>
                <w:webHidden/>
              </w:rPr>
              <w:instrText xml:space="preserve"> PAGEREF _Toc68102103 \h </w:instrText>
            </w:r>
            <w:r w:rsidR="0039372B">
              <w:rPr>
                <w:noProof/>
                <w:webHidden/>
              </w:rPr>
            </w:r>
            <w:r w:rsidR="0039372B">
              <w:rPr>
                <w:noProof/>
                <w:webHidden/>
              </w:rPr>
              <w:fldChar w:fldCharType="separate"/>
            </w:r>
            <w:r w:rsidR="0039372B">
              <w:rPr>
                <w:noProof/>
                <w:webHidden/>
              </w:rPr>
              <w:t>5</w:t>
            </w:r>
            <w:r w:rsidR="0039372B">
              <w:rPr>
                <w:noProof/>
                <w:webHidden/>
              </w:rPr>
              <w:fldChar w:fldCharType="end"/>
            </w:r>
          </w:hyperlink>
        </w:p>
        <w:p w:rsidR="0039372B" w:rsidRDefault="009B58C1">
          <w:pPr>
            <w:pStyle w:val="Sumrio1"/>
            <w:rPr>
              <w:rFonts w:asciiTheme="minorHAnsi" w:eastAsiaTheme="minorEastAsia" w:hAnsiTheme="minorHAnsi" w:cstheme="minorBidi"/>
              <w:b w:val="0"/>
              <w:bCs w:val="0"/>
              <w:caps w:val="0"/>
              <w:noProof/>
              <w:sz w:val="22"/>
              <w:szCs w:val="22"/>
              <w:lang w:eastAsia="pt-BR"/>
            </w:rPr>
          </w:pPr>
          <w:hyperlink w:anchor="_Toc68102104" w:history="1">
            <w:r w:rsidR="0039372B" w:rsidRPr="009C3694">
              <w:rPr>
                <w:rStyle w:val="Hyperlink"/>
                <w:rFonts w:ascii="Times New Roman" w:hAnsi="Times New Roman" w:cs="Times New Roman"/>
                <w:noProof/>
              </w:rPr>
              <w:t>2. Contextualização da instituição</w:t>
            </w:r>
            <w:r w:rsidR="0039372B">
              <w:rPr>
                <w:noProof/>
                <w:webHidden/>
              </w:rPr>
              <w:tab/>
            </w:r>
            <w:r w:rsidR="0039372B">
              <w:rPr>
                <w:noProof/>
                <w:webHidden/>
              </w:rPr>
              <w:fldChar w:fldCharType="begin"/>
            </w:r>
            <w:r w:rsidR="0039372B">
              <w:rPr>
                <w:noProof/>
                <w:webHidden/>
              </w:rPr>
              <w:instrText xml:space="preserve"> PAGEREF _Toc68102104 \h </w:instrText>
            </w:r>
            <w:r w:rsidR="0039372B">
              <w:rPr>
                <w:noProof/>
                <w:webHidden/>
              </w:rPr>
            </w:r>
            <w:r w:rsidR="0039372B">
              <w:rPr>
                <w:noProof/>
                <w:webHidden/>
              </w:rPr>
              <w:fldChar w:fldCharType="separate"/>
            </w:r>
            <w:r w:rsidR="0039372B">
              <w:rPr>
                <w:noProof/>
                <w:webHidden/>
              </w:rPr>
              <w:t>8</w:t>
            </w:r>
            <w:r w:rsidR="0039372B">
              <w:rPr>
                <w:noProof/>
                <w:webHidden/>
              </w:rPr>
              <w:fldChar w:fldCharType="end"/>
            </w:r>
          </w:hyperlink>
        </w:p>
        <w:p w:rsidR="0039372B" w:rsidRPr="00E22176" w:rsidRDefault="009B58C1" w:rsidP="00E22176">
          <w:pPr>
            <w:pStyle w:val="Sumrio2"/>
            <w:rPr>
              <w:rFonts w:asciiTheme="minorHAnsi" w:eastAsiaTheme="minorEastAsia" w:hAnsiTheme="minorHAnsi" w:cstheme="minorBidi"/>
              <w:lang w:eastAsia="pt-BR"/>
            </w:rPr>
          </w:pPr>
          <w:hyperlink w:anchor="_Toc68102107" w:history="1">
            <w:r w:rsidR="0039372B" w:rsidRPr="00E22176">
              <w:rPr>
                <w:rStyle w:val="Hyperlink"/>
              </w:rPr>
              <w:t>3.</w:t>
            </w:r>
            <w:r w:rsidR="0039372B" w:rsidRPr="00E22176">
              <w:rPr>
                <w:rStyle w:val="Hyperlink"/>
                <w:sz w:val="28"/>
                <w:szCs w:val="28"/>
              </w:rPr>
              <w:t xml:space="preserve"> Comissão própria de avaliação – CPA</w:t>
            </w:r>
            <w:r w:rsidR="0039372B" w:rsidRPr="00E22176">
              <w:rPr>
                <w:webHidden/>
              </w:rPr>
              <w:tab/>
            </w:r>
            <w:r w:rsidR="0039372B" w:rsidRPr="00E22176">
              <w:rPr>
                <w:webHidden/>
              </w:rPr>
              <w:fldChar w:fldCharType="begin"/>
            </w:r>
            <w:r w:rsidR="0039372B" w:rsidRPr="00E22176">
              <w:rPr>
                <w:webHidden/>
              </w:rPr>
              <w:instrText xml:space="preserve"> PAGEREF _Toc68102107 \h </w:instrText>
            </w:r>
            <w:r w:rsidR="0039372B" w:rsidRPr="00E22176">
              <w:rPr>
                <w:webHidden/>
              </w:rPr>
            </w:r>
            <w:r w:rsidR="0039372B" w:rsidRPr="00E22176">
              <w:rPr>
                <w:webHidden/>
              </w:rPr>
              <w:fldChar w:fldCharType="separate"/>
            </w:r>
            <w:r w:rsidR="0039372B" w:rsidRPr="00E22176">
              <w:rPr>
                <w:webHidden/>
              </w:rPr>
              <w:t>9</w:t>
            </w:r>
            <w:r w:rsidR="0039372B" w:rsidRPr="00E22176">
              <w:rPr>
                <w:webHidden/>
              </w:rPr>
              <w:fldChar w:fldCharType="end"/>
            </w:r>
          </w:hyperlink>
        </w:p>
        <w:p w:rsidR="0039372B" w:rsidRDefault="009B58C1">
          <w:pPr>
            <w:pStyle w:val="Sumrio1"/>
            <w:rPr>
              <w:rStyle w:val="Hyperlink"/>
              <w:noProof/>
            </w:rPr>
          </w:pPr>
          <w:hyperlink w:anchor="_Toc68102108" w:history="1">
            <w:r w:rsidR="0039372B" w:rsidRPr="009C3694">
              <w:rPr>
                <w:rStyle w:val="Hyperlink"/>
                <w:rFonts w:ascii="Times New Roman" w:hAnsi="Times New Roman" w:cs="Times New Roman"/>
                <w:noProof/>
              </w:rPr>
              <w:t>4. Metodologia</w:t>
            </w:r>
            <w:r w:rsidR="0039372B">
              <w:rPr>
                <w:noProof/>
                <w:webHidden/>
              </w:rPr>
              <w:tab/>
            </w:r>
            <w:r w:rsidR="0039372B">
              <w:rPr>
                <w:noProof/>
                <w:webHidden/>
              </w:rPr>
              <w:fldChar w:fldCharType="begin"/>
            </w:r>
            <w:r w:rsidR="0039372B">
              <w:rPr>
                <w:noProof/>
                <w:webHidden/>
              </w:rPr>
              <w:instrText xml:space="preserve"> PAGEREF _Toc68102108 \h </w:instrText>
            </w:r>
            <w:r w:rsidR="0039372B">
              <w:rPr>
                <w:noProof/>
                <w:webHidden/>
              </w:rPr>
            </w:r>
            <w:r w:rsidR="0039372B">
              <w:rPr>
                <w:noProof/>
                <w:webHidden/>
              </w:rPr>
              <w:fldChar w:fldCharType="separate"/>
            </w:r>
            <w:r w:rsidR="0039372B">
              <w:rPr>
                <w:noProof/>
                <w:webHidden/>
              </w:rPr>
              <w:t>9</w:t>
            </w:r>
            <w:r w:rsidR="0039372B">
              <w:rPr>
                <w:noProof/>
                <w:webHidden/>
              </w:rPr>
              <w:fldChar w:fldCharType="end"/>
            </w:r>
          </w:hyperlink>
        </w:p>
        <w:p w:rsidR="0039372B" w:rsidRDefault="009B58C1">
          <w:pPr>
            <w:pStyle w:val="Sumrio1"/>
            <w:rPr>
              <w:rStyle w:val="Hyperlink"/>
              <w:noProof/>
            </w:rPr>
          </w:pPr>
          <w:hyperlink w:anchor="_Toc68102109" w:history="1">
            <w:r w:rsidR="00E55A28">
              <w:rPr>
                <w:rStyle w:val="Hyperlink"/>
                <w:rFonts w:ascii="Times New Roman" w:hAnsi="Times New Roman" w:cs="Times New Roman"/>
                <w:noProof/>
              </w:rPr>
              <w:t>5</w:t>
            </w:r>
            <w:r w:rsidR="0039372B" w:rsidRPr="009C3694">
              <w:rPr>
                <w:rStyle w:val="Hyperlink"/>
                <w:rFonts w:ascii="Times New Roman" w:hAnsi="Times New Roman" w:cs="Times New Roman"/>
                <w:noProof/>
              </w:rPr>
              <w:t>. Desenvolvimento</w:t>
            </w:r>
            <w:r w:rsidR="0039372B">
              <w:rPr>
                <w:noProof/>
                <w:webHidden/>
              </w:rPr>
              <w:tab/>
            </w:r>
            <w:r w:rsidR="0039372B">
              <w:rPr>
                <w:noProof/>
                <w:webHidden/>
              </w:rPr>
              <w:fldChar w:fldCharType="begin"/>
            </w:r>
            <w:r w:rsidR="0039372B">
              <w:rPr>
                <w:noProof/>
                <w:webHidden/>
              </w:rPr>
              <w:instrText xml:space="preserve"> PAGEREF _Toc68102109 \h </w:instrText>
            </w:r>
            <w:r w:rsidR="0039372B">
              <w:rPr>
                <w:noProof/>
                <w:webHidden/>
              </w:rPr>
            </w:r>
            <w:r w:rsidR="0039372B">
              <w:rPr>
                <w:noProof/>
                <w:webHidden/>
              </w:rPr>
              <w:fldChar w:fldCharType="separate"/>
            </w:r>
            <w:r w:rsidR="0039372B">
              <w:rPr>
                <w:noProof/>
                <w:webHidden/>
              </w:rPr>
              <w:t>14</w:t>
            </w:r>
            <w:r w:rsidR="0039372B">
              <w:rPr>
                <w:noProof/>
                <w:webHidden/>
              </w:rPr>
              <w:fldChar w:fldCharType="end"/>
            </w:r>
          </w:hyperlink>
        </w:p>
        <w:p w:rsidR="00B637EC" w:rsidRDefault="00E22176" w:rsidP="00B637E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00B637EC">
            <w:rPr>
              <w:rFonts w:ascii="Times New Roman" w:hAnsi="Times New Roman" w:cs="Times New Roman"/>
              <w:b/>
              <w:bCs/>
              <w:sz w:val="24"/>
              <w:szCs w:val="24"/>
            </w:rPr>
            <w:t xml:space="preserve">.1 </w:t>
          </w:r>
          <w:r w:rsidRPr="00F2376F">
            <w:rPr>
              <w:rFonts w:ascii="Times New Roman" w:hAnsi="Times New Roman" w:cs="Times New Roman"/>
              <w:b/>
              <w:bCs/>
              <w:sz w:val="24"/>
              <w:szCs w:val="24"/>
            </w:rPr>
            <w:t>AVALIAÇÕES EXTERNAS</w:t>
          </w:r>
          <w:r>
            <w:rPr>
              <w:rFonts w:ascii="Times New Roman" w:hAnsi="Times New Roman" w:cs="Times New Roman"/>
              <w:b/>
              <w:bCs/>
              <w:sz w:val="24"/>
              <w:szCs w:val="24"/>
            </w:rPr>
            <w:t>: ENADE E SAEME..................................................13</w:t>
          </w:r>
        </w:p>
        <w:p w:rsidR="00B637EC" w:rsidRDefault="00E22176" w:rsidP="00B637E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Pr="00BA3A24">
            <w:rPr>
              <w:rFonts w:ascii="Times New Roman" w:hAnsi="Times New Roman" w:cs="Times New Roman"/>
              <w:b/>
              <w:bCs/>
              <w:sz w:val="24"/>
              <w:szCs w:val="24"/>
            </w:rPr>
            <w:t>.2. AUTOAVALIAÇÃO</w:t>
          </w:r>
          <w:r>
            <w:rPr>
              <w:rFonts w:ascii="Times New Roman" w:hAnsi="Times New Roman" w:cs="Times New Roman"/>
              <w:b/>
              <w:bCs/>
              <w:sz w:val="24"/>
              <w:szCs w:val="24"/>
            </w:rPr>
            <w:t>.................................................................................................20</w:t>
          </w:r>
        </w:p>
        <w:p w:rsidR="00B637EC" w:rsidRDefault="00E22176" w:rsidP="00B637E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Pr="000C676E">
            <w:rPr>
              <w:rFonts w:ascii="Times New Roman" w:hAnsi="Times New Roman" w:cs="Times New Roman"/>
              <w:b/>
              <w:bCs/>
              <w:sz w:val="24"/>
              <w:szCs w:val="24"/>
            </w:rPr>
            <w:t>.2.1 EIXO 3: POLÍTICAS ACADÊMICAS: COMUNICAÇÃO COM A SOCIEDADE</w:t>
          </w:r>
          <w:r>
            <w:rPr>
              <w:rFonts w:ascii="Times New Roman" w:hAnsi="Times New Roman" w:cs="Times New Roman"/>
              <w:b/>
              <w:bCs/>
              <w:sz w:val="24"/>
              <w:szCs w:val="24"/>
            </w:rPr>
            <w:t>....................................................................................................................20</w:t>
          </w:r>
        </w:p>
        <w:p w:rsidR="00B637EC" w:rsidRDefault="00E22176" w:rsidP="00B637E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5.2.1 </w:t>
          </w:r>
          <w:r w:rsidRPr="00F71F50">
            <w:rPr>
              <w:rFonts w:ascii="Times New Roman" w:hAnsi="Times New Roman" w:cs="Times New Roman"/>
              <w:b/>
              <w:bCs/>
              <w:sz w:val="24"/>
              <w:szCs w:val="24"/>
            </w:rPr>
            <w:t xml:space="preserve">EIXO 5 </w:t>
          </w:r>
          <w:r>
            <w:rPr>
              <w:rFonts w:ascii="Times New Roman" w:hAnsi="Times New Roman" w:cs="Times New Roman"/>
              <w:b/>
              <w:bCs/>
              <w:sz w:val="24"/>
              <w:szCs w:val="24"/>
            </w:rPr>
            <w:t>–</w:t>
          </w:r>
          <w:r w:rsidRPr="00F71F50">
            <w:rPr>
              <w:rFonts w:ascii="Times New Roman" w:hAnsi="Times New Roman" w:cs="Times New Roman"/>
              <w:b/>
              <w:bCs/>
              <w:sz w:val="24"/>
              <w:szCs w:val="24"/>
            </w:rPr>
            <w:t xml:space="preserve"> </w:t>
          </w:r>
          <w:r>
            <w:rPr>
              <w:rFonts w:ascii="Times New Roman" w:hAnsi="Times New Roman" w:cs="Times New Roman"/>
              <w:b/>
              <w:bCs/>
              <w:sz w:val="24"/>
              <w:szCs w:val="24"/>
            </w:rPr>
            <w:t>INFRAESTRUTURA FÍSICA......</w:t>
          </w:r>
          <w:r w:rsidR="00B637EC">
            <w:rPr>
              <w:rFonts w:ascii="Times New Roman" w:hAnsi="Times New Roman" w:cs="Times New Roman"/>
              <w:b/>
              <w:bCs/>
              <w:sz w:val="24"/>
              <w:szCs w:val="24"/>
            </w:rPr>
            <w:t>.......................................................29</w:t>
          </w:r>
        </w:p>
        <w:p w:rsidR="0039372B" w:rsidRDefault="009B58C1">
          <w:pPr>
            <w:pStyle w:val="Sumrio3"/>
            <w:tabs>
              <w:tab w:val="right" w:leader="dot" w:pos="8681"/>
            </w:tabs>
            <w:rPr>
              <w:rFonts w:asciiTheme="minorHAnsi" w:eastAsiaTheme="minorEastAsia" w:hAnsiTheme="minorHAnsi" w:cstheme="minorBidi"/>
              <w:i w:val="0"/>
              <w:iCs w:val="0"/>
              <w:noProof/>
              <w:sz w:val="22"/>
              <w:szCs w:val="22"/>
              <w:lang w:eastAsia="pt-BR"/>
            </w:rPr>
          </w:pPr>
          <w:hyperlink w:anchor="_Toc68102110" w:history="1">
            <w:r w:rsidR="0039372B" w:rsidRPr="009C3694">
              <w:rPr>
                <w:rStyle w:val="Hyperlink"/>
                <w:rFonts w:ascii="Times New Roman" w:hAnsi="Times New Roman" w:cs="Times New Roman"/>
                <w:noProof/>
              </w:rPr>
              <w:t>Pesquisa de satisfação com a infraestrutura da instituição</w:t>
            </w:r>
            <w:r w:rsidR="0039372B">
              <w:rPr>
                <w:noProof/>
                <w:webHidden/>
              </w:rPr>
              <w:tab/>
            </w:r>
            <w:r w:rsidR="0039372B">
              <w:rPr>
                <w:noProof/>
                <w:webHidden/>
              </w:rPr>
              <w:fldChar w:fldCharType="begin"/>
            </w:r>
            <w:r w:rsidR="0039372B">
              <w:rPr>
                <w:noProof/>
                <w:webHidden/>
              </w:rPr>
              <w:instrText xml:space="preserve"> PAGEREF _Toc68102110 \h </w:instrText>
            </w:r>
            <w:r w:rsidR="0039372B">
              <w:rPr>
                <w:noProof/>
                <w:webHidden/>
              </w:rPr>
            </w:r>
            <w:r w:rsidR="0039372B">
              <w:rPr>
                <w:noProof/>
                <w:webHidden/>
              </w:rPr>
              <w:fldChar w:fldCharType="separate"/>
            </w:r>
            <w:r w:rsidR="0039372B">
              <w:rPr>
                <w:noProof/>
                <w:webHidden/>
              </w:rPr>
              <w:t>32</w:t>
            </w:r>
            <w:r w:rsidR="0039372B">
              <w:rPr>
                <w:noProof/>
                <w:webHidden/>
              </w:rPr>
              <w:fldChar w:fldCharType="end"/>
            </w:r>
          </w:hyperlink>
        </w:p>
        <w:p w:rsidR="0039372B" w:rsidRDefault="009B58C1">
          <w:pPr>
            <w:pStyle w:val="Sumrio1"/>
            <w:rPr>
              <w:rStyle w:val="Hyperlink"/>
              <w:noProof/>
            </w:rPr>
          </w:pPr>
          <w:hyperlink w:anchor="_Toc68102111" w:history="1">
            <w:r w:rsidR="00E55A28">
              <w:rPr>
                <w:rStyle w:val="Hyperlink"/>
                <w:rFonts w:ascii="Times New Roman" w:hAnsi="Times New Roman" w:cs="Times New Roman"/>
                <w:noProof/>
              </w:rPr>
              <w:t>6</w:t>
            </w:r>
            <w:r w:rsidR="0039372B" w:rsidRPr="009C3694">
              <w:rPr>
                <w:rStyle w:val="Hyperlink"/>
                <w:rFonts w:ascii="Times New Roman" w:hAnsi="Times New Roman" w:cs="Times New Roman"/>
                <w:noProof/>
              </w:rPr>
              <w:t>. Análise dos dados e informações</w:t>
            </w:r>
            <w:r w:rsidR="0039372B">
              <w:rPr>
                <w:noProof/>
                <w:webHidden/>
              </w:rPr>
              <w:tab/>
            </w:r>
            <w:r w:rsidR="0039372B">
              <w:rPr>
                <w:noProof/>
                <w:webHidden/>
              </w:rPr>
              <w:fldChar w:fldCharType="begin"/>
            </w:r>
            <w:r w:rsidR="0039372B">
              <w:rPr>
                <w:noProof/>
                <w:webHidden/>
              </w:rPr>
              <w:instrText xml:space="preserve"> PAGEREF _Toc68102111 \h </w:instrText>
            </w:r>
            <w:r w:rsidR="0039372B">
              <w:rPr>
                <w:noProof/>
                <w:webHidden/>
              </w:rPr>
            </w:r>
            <w:r w:rsidR="0039372B">
              <w:rPr>
                <w:noProof/>
                <w:webHidden/>
              </w:rPr>
              <w:fldChar w:fldCharType="separate"/>
            </w:r>
            <w:r w:rsidR="0039372B">
              <w:rPr>
                <w:noProof/>
                <w:webHidden/>
              </w:rPr>
              <w:t>51</w:t>
            </w:r>
            <w:r w:rsidR="0039372B">
              <w:rPr>
                <w:noProof/>
                <w:webHidden/>
              </w:rPr>
              <w:fldChar w:fldCharType="end"/>
            </w:r>
          </w:hyperlink>
        </w:p>
        <w:p w:rsidR="00B637EC" w:rsidRPr="00B637EC" w:rsidRDefault="00B637EC" w:rsidP="00B637EC">
          <w:pPr>
            <w:rPr>
              <w:b/>
              <w:bCs/>
            </w:rPr>
          </w:pPr>
          <w:r w:rsidRPr="00B637EC">
            <w:rPr>
              <w:b/>
              <w:bCs/>
            </w:rPr>
            <w:t xml:space="preserve">7. </w:t>
          </w:r>
          <w:r w:rsidRPr="00B637EC">
            <w:rPr>
              <w:rFonts w:ascii="Times New Roman" w:hAnsi="Times New Roman" w:cs="Times New Roman"/>
              <w:b/>
              <w:bCs/>
              <w:sz w:val="24"/>
              <w:szCs w:val="24"/>
            </w:rPr>
            <w:t>CRONOGRAMA PARA A AUTOAVALIAÇÃO NO NOVO CICLO AVALIATIVO 2020- 2022 .</w:t>
          </w:r>
          <w:r w:rsidRPr="00B637EC">
            <w:rPr>
              <w:b/>
              <w:bCs/>
            </w:rPr>
            <w:t>......</w:t>
          </w:r>
          <w:r>
            <w:rPr>
              <w:b/>
              <w:bCs/>
            </w:rPr>
            <w:t>.......................................................................................</w:t>
          </w:r>
          <w:r w:rsidRPr="00B637EC">
            <w:rPr>
              <w:b/>
              <w:bCs/>
            </w:rPr>
            <w:t>.53</w:t>
          </w:r>
        </w:p>
        <w:p w:rsidR="0039372B" w:rsidRDefault="009B58C1">
          <w:pPr>
            <w:pStyle w:val="Sumrio1"/>
            <w:rPr>
              <w:rFonts w:asciiTheme="minorHAnsi" w:eastAsiaTheme="minorEastAsia" w:hAnsiTheme="minorHAnsi" w:cstheme="minorBidi"/>
              <w:b w:val="0"/>
              <w:bCs w:val="0"/>
              <w:caps w:val="0"/>
              <w:noProof/>
              <w:sz w:val="22"/>
              <w:szCs w:val="22"/>
              <w:lang w:eastAsia="pt-BR"/>
            </w:rPr>
          </w:pPr>
          <w:hyperlink w:anchor="_Toc68102113" w:history="1">
            <w:r w:rsidR="0039372B" w:rsidRPr="009C3694">
              <w:rPr>
                <w:rStyle w:val="Hyperlink"/>
                <w:noProof/>
              </w:rPr>
              <w:t>Anexo</w:t>
            </w:r>
            <w:r w:rsidR="00E55A28">
              <w:rPr>
                <w:rStyle w:val="Hyperlink"/>
                <w:noProof/>
              </w:rPr>
              <w:t>s</w:t>
            </w:r>
            <w:r w:rsidR="0039372B">
              <w:rPr>
                <w:noProof/>
                <w:webHidden/>
              </w:rPr>
              <w:tab/>
            </w:r>
            <w:r w:rsidR="0039372B">
              <w:rPr>
                <w:noProof/>
                <w:webHidden/>
              </w:rPr>
              <w:fldChar w:fldCharType="begin"/>
            </w:r>
            <w:r w:rsidR="0039372B">
              <w:rPr>
                <w:noProof/>
                <w:webHidden/>
              </w:rPr>
              <w:instrText xml:space="preserve"> PAGEREF _Toc68102113 \h </w:instrText>
            </w:r>
            <w:r w:rsidR="0039372B">
              <w:rPr>
                <w:noProof/>
                <w:webHidden/>
              </w:rPr>
            </w:r>
            <w:r w:rsidR="0039372B">
              <w:rPr>
                <w:noProof/>
                <w:webHidden/>
              </w:rPr>
              <w:fldChar w:fldCharType="separate"/>
            </w:r>
            <w:r w:rsidR="0039372B">
              <w:rPr>
                <w:noProof/>
                <w:webHidden/>
              </w:rPr>
              <w:t>55</w:t>
            </w:r>
            <w:r w:rsidR="0039372B">
              <w:rPr>
                <w:noProof/>
                <w:webHidden/>
              </w:rPr>
              <w:fldChar w:fldCharType="end"/>
            </w:r>
          </w:hyperlink>
        </w:p>
        <w:p w:rsidR="0039372B" w:rsidRDefault="0039372B" w:rsidP="00E55A28">
          <w:pPr>
            <w:pStyle w:val="Sumrio1"/>
            <w:rPr>
              <w:rFonts w:asciiTheme="minorHAnsi" w:eastAsiaTheme="minorEastAsia" w:hAnsiTheme="minorHAnsi" w:cstheme="minorBidi"/>
              <w:b w:val="0"/>
              <w:bCs w:val="0"/>
              <w:caps w:val="0"/>
              <w:noProof/>
              <w:sz w:val="22"/>
              <w:szCs w:val="22"/>
              <w:lang w:eastAsia="pt-BR"/>
            </w:rPr>
          </w:pPr>
        </w:p>
        <w:p w:rsidR="00F44FFE" w:rsidRDefault="00F44FFE" w:rsidP="00F44FFE">
          <w:pPr>
            <w:pStyle w:val="CabealhodoSumrio"/>
            <w:spacing w:line="240" w:lineRule="auto"/>
            <w:rPr>
              <w:rFonts w:asciiTheme="minorHAnsi" w:hAnsiTheme="minorHAnsi"/>
            </w:rPr>
          </w:pPr>
          <w:r w:rsidRPr="002D23A7">
            <w:rPr>
              <w:rFonts w:asciiTheme="minorHAnsi" w:hAnsiTheme="minorHAnsi" w:cstheme="minorHAnsi"/>
              <w:b/>
              <w:bCs w:val="0"/>
              <w:sz w:val="32"/>
              <w:szCs w:val="24"/>
            </w:rPr>
            <w:fldChar w:fldCharType="end"/>
          </w:r>
        </w:p>
      </w:sdtContent>
    </w:sdt>
    <w:p w:rsidR="00F44FFE" w:rsidRPr="00741BAE" w:rsidRDefault="00F44FFE" w:rsidP="00F44FFE">
      <w:pPr>
        <w:pStyle w:val="CabealhodoSumrio"/>
        <w:rPr>
          <w:rFonts w:asciiTheme="minorHAnsi" w:hAnsiTheme="minorHAnsi"/>
        </w:rPr>
      </w:pPr>
      <w:r>
        <w:rPr>
          <w:rFonts w:cstheme="minorHAnsi"/>
          <w:b/>
          <w:sz w:val="24"/>
          <w:szCs w:val="24"/>
        </w:rPr>
        <w:br w:type="page"/>
      </w:r>
    </w:p>
    <w:p w:rsidR="00F44FFE" w:rsidRPr="00F2376F" w:rsidRDefault="00F2376F" w:rsidP="00F44FFE">
      <w:pPr>
        <w:spacing w:after="0" w:line="360" w:lineRule="auto"/>
        <w:jc w:val="center"/>
        <w:rPr>
          <w:rFonts w:ascii="Times New Roman" w:hAnsi="Times New Roman" w:cs="Times New Roman"/>
          <w:b/>
          <w:sz w:val="28"/>
          <w:szCs w:val="28"/>
        </w:rPr>
      </w:pPr>
      <w:r w:rsidRPr="00F2376F">
        <w:rPr>
          <w:rFonts w:ascii="Times New Roman" w:hAnsi="Times New Roman" w:cs="Times New Roman"/>
          <w:b/>
          <w:sz w:val="28"/>
          <w:szCs w:val="28"/>
        </w:rPr>
        <w:lastRenderedPageBreak/>
        <w:t>Relatório de Autoavaliação Institucional 20</w:t>
      </w:r>
      <w:r w:rsidR="009B2DB1" w:rsidRPr="00F2376F">
        <w:rPr>
          <w:rFonts w:ascii="Times New Roman" w:hAnsi="Times New Roman" w:cs="Times New Roman"/>
          <w:b/>
          <w:sz w:val="28"/>
          <w:szCs w:val="28"/>
        </w:rPr>
        <w:t>20</w:t>
      </w:r>
    </w:p>
    <w:p w:rsidR="007E6F68" w:rsidRPr="00F2376F" w:rsidRDefault="007E6F68" w:rsidP="00F44FFE">
      <w:pPr>
        <w:spacing w:after="0" w:line="240" w:lineRule="auto"/>
        <w:jc w:val="both"/>
        <w:rPr>
          <w:rFonts w:ascii="Times New Roman" w:hAnsi="Times New Roman" w:cs="Times New Roman"/>
          <w:sz w:val="28"/>
          <w:szCs w:val="28"/>
        </w:rPr>
      </w:pPr>
    </w:p>
    <w:p w:rsidR="00F2376F" w:rsidRPr="00F2376F" w:rsidRDefault="00F2376F" w:rsidP="00F44FFE">
      <w:pPr>
        <w:spacing w:after="0" w:line="240" w:lineRule="auto"/>
        <w:jc w:val="both"/>
        <w:rPr>
          <w:rFonts w:ascii="Times New Roman" w:hAnsi="Times New Roman" w:cs="Times New Roman"/>
          <w:sz w:val="28"/>
          <w:szCs w:val="28"/>
        </w:rPr>
      </w:pPr>
    </w:p>
    <w:p w:rsidR="00F44FFE" w:rsidRPr="00F2376F" w:rsidRDefault="00F2376F" w:rsidP="00F44FFE">
      <w:pPr>
        <w:pStyle w:val="Ttulo1"/>
        <w:spacing w:line="240" w:lineRule="auto"/>
        <w:rPr>
          <w:rFonts w:ascii="Times New Roman" w:hAnsi="Times New Roman" w:cs="Times New Roman"/>
          <w:sz w:val="24"/>
          <w:szCs w:val="24"/>
        </w:rPr>
      </w:pPr>
      <w:bookmarkStart w:id="1" w:name="_Toc469313874"/>
      <w:bookmarkStart w:id="2" w:name="_Toc477282844"/>
      <w:bookmarkStart w:id="3" w:name="_Toc68102103"/>
      <w:r>
        <w:rPr>
          <w:rFonts w:ascii="Times New Roman" w:hAnsi="Times New Roman" w:cs="Times New Roman"/>
          <w:sz w:val="24"/>
          <w:szCs w:val="24"/>
        </w:rPr>
        <w:t xml:space="preserve">1. </w:t>
      </w:r>
      <w:r w:rsidRPr="00F2376F">
        <w:rPr>
          <w:rFonts w:ascii="Times New Roman" w:hAnsi="Times New Roman" w:cs="Times New Roman"/>
          <w:sz w:val="24"/>
          <w:szCs w:val="24"/>
        </w:rPr>
        <w:t>Introdução</w:t>
      </w:r>
      <w:bookmarkEnd w:id="1"/>
      <w:bookmarkEnd w:id="2"/>
      <w:bookmarkEnd w:id="3"/>
    </w:p>
    <w:p w:rsidR="00AA42C8" w:rsidRPr="00F2376F" w:rsidRDefault="00AA42C8" w:rsidP="00AA42C8">
      <w:pPr>
        <w:rPr>
          <w:rFonts w:ascii="Times New Roman" w:hAnsi="Times New Roman" w:cs="Times New Roman"/>
          <w:sz w:val="24"/>
          <w:szCs w:val="24"/>
        </w:rPr>
      </w:pPr>
    </w:p>
    <w:p w:rsidR="00437488" w:rsidRPr="00414042" w:rsidRDefault="00F44FFE" w:rsidP="0036184E">
      <w:pPr>
        <w:spacing w:after="0" w:line="360" w:lineRule="auto"/>
        <w:ind w:firstLine="1134"/>
        <w:jc w:val="both"/>
        <w:rPr>
          <w:rFonts w:ascii="Times New Roman" w:hAnsi="Times New Roman" w:cs="Times New Roman"/>
          <w:sz w:val="24"/>
          <w:szCs w:val="24"/>
        </w:rPr>
      </w:pPr>
      <w:r w:rsidRPr="00F2376F">
        <w:rPr>
          <w:rFonts w:ascii="Times New Roman" w:hAnsi="Times New Roman" w:cs="Times New Roman"/>
          <w:sz w:val="24"/>
          <w:szCs w:val="24"/>
        </w:rPr>
        <w:t xml:space="preserve">Este </w:t>
      </w:r>
      <w:r w:rsidR="004526C1">
        <w:rPr>
          <w:rFonts w:ascii="Times New Roman" w:hAnsi="Times New Roman" w:cs="Times New Roman"/>
          <w:sz w:val="24"/>
          <w:szCs w:val="24"/>
        </w:rPr>
        <w:t>r</w:t>
      </w:r>
      <w:r w:rsidRPr="00F2376F">
        <w:rPr>
          <w:rFonts w:ascii="Times New Roman" w:hAnsi="Times New Roman" w:cs="Times New Roman"/>
          <w:sz w:val="24"/>
          <w:szCs w:val="24"/>
        </w:rPr>
        <w:t>ela</w:t>
      </w:r>
      <w:r w:rsidR="00AA42C8" w:rsidRPr="00F2376F">
        <w:rPr>
          <w:rFonts w:ascii="Times New Roman" w:hAnsi="Times New Roman" w:cs="Times New Roman"/>
          <w:sz w:val="24"/>
          <w:szCs w:val="24"/>
        </w:rPr>
        <w:t xml:space="preserve">tório é resultante do processo de autoavaliação </w:t>
      </w:r>
      <w:r w:rsidR="004526C1">
        <w:rPr>
          <w:rFonts w:ascii="Times New Roman" w:hAnsi="Times New Roman" w:cs="Times New Roman"/>
          <w:sz w:val="24"/>
          <w:szCs w:val="24"/>
        </w:rPr>
        <w:t xml:space="preserve">institucional </w:t>
      </w:r>
      <w:r w:rsidR="00AA42C8" w:rsidRPr="00F2376F">
        <w:rPr>
          <w:rFonts w:ascii="Times New Roman" w:hAnsi="Times New Roman" w:cs="Times New Roman"/>
          <w:sz w:val="24"/>
          <w:szCs w:val="24"/>
        </w:rPr>
        <w:t>realizado pela</w:t>
      </w:r>
      <w:r w:rsidR="00AA42C8" w:rsidRPr="00414042">
        <w:rPr>
          <w:rFonts w:ascii="Times New Roman" w:hAnsi="Times New Roman" w:cs="Times New Roman"/>
          <w:sz w:val="24"/>
          <w:szCs w:val="24"/>
        </w:rPr>
        <w:t xml:space="preserve"> </w:t>
      </w:r>
      <w:r w:rsidRPr="00414042">
        <w:rPr>
          <w:rFonts w:ascii="Times New Roman" w:hAnsi="Times New Roman" w:cs="Times New Roman"/>
          <w:sz w:val="24"/>
          <w:szCs w:val="24"/>
        </w:rPr>
        <w:t>Comissão Própria de Avaliação</w:t>
      </w:r>
      <w:r w:rsidR="004526C1">
        <w:rPr>
          <w:rFonts w:ascii="Times New Roman" w:hAnsi="Times New Roman" w:cs="Times New Roman"/>
          <w:sz w:val="24"/>
          <w:szCs w:val="24"/>
        </w:rPr>
        <w:t xml:space="preserve"> (CPA)</w:t>
      </w:r>
      <w:r w:rsidRPr="00414042">
        <w:rPr>
          <w:rFonts w:ascii="Times New Roman" w:hAnsi="Times New Roman" w:cs="Times New Roman"/>
          <w:sz w:val="24"/>
          <w:szCs w:val="24"/>
        </w:rPr>
        <w:t xml:space="preserve"> da </w:t>
      </w:r>
      <w:r w:rsidR="004E4C75">
        <w:rPr>
          <w:rFonts w:ascii="Times New Roman" w:hAnsi="Times New Roman" w:cs="Times New Roman"/>
          <w:sz w:val="24"/>
          <w:szCs w:val="24"/>
        </w:rPr>
        <w:t>FACERES</w:t>
      </w:r>
      <w:r w:rsidR="009B2DB1" w:rsidRPr="00414042">
        <w:rPr>
          <w:rFonts w:ascii="Times New Roman" w:hAnsi="Times New Roman" w:cs="Times New Roman"/>
          <w:sz w:val="24"/>
          <w:szCs w:val="24"/>
        </w:rPr>
        <w:t xml:space="preserve">, em </w:t>
      </w:r>
      <w:r w:rsidRPr="00414042">
        <w:rPr>
          <w:rFonts w:ascii="Times New Roman" w:hAnsi="Times New Roman" w:cs="Times New Roman"/>
          <w:sz w:val="24"/>
          <w:szCs w:val="24"/>
        </w:rPr>
        <w:t>consonância com as determinações do Ministério da Educação constantes na Lei do SINAES nº 10.861/2004, da Nota Técnica nº14/2014 – CGACGIES/DAES/INEP/MEC e demais legislações do ensino superior.</w:t>
      </w:r>
      <w:r w:rsidR="00AA42C8" w:rsidRPr="00414042">
        <w:rPr>
          <w:rFonts w:ascii="Times New Roman" w:hAnsi="Times New Roman" w:cs="Times New Roman"/>
          <w:sz w:val="24"/>
          <w:szCs w:val="24"/>
        </w:rPr>
        <w:t xml:space="preserve"> </w:t>
      </w:r>
    </w:p>
    <w:p w:rsidR="006D1D34" w:rsidRPr="00414042" w:rsidRDefault="00AB49FC" w:rsidP="006F71F8">
      <w:pPr>
        <w:spacing w:after="0" w:line="360" w:lineRule="auto"/>
        <w:ind w:firstLine="1134"/>
        <w:jc w:val="both"/>
        <w:rPr>
          <w:rFonts w:ascii="Times New Roman" w:hAnsi="Times New Roman" w:cs="Times New Roman"/>
          <w:sz w:val="24"/>
          <w:szCs w:val="24"/>
        </w:rPr>
      </w:pPr>
      <w:r w:rsidRPr="00414042">
        <w:rPr>
          <w:rFonts w:ascii="Times New Roman" w:hAnsi="Times New Roman" w:cs="Times New Roman"/>
          <w:sz w:val="24"/>
          <w:szCs w:val="24"/>
        </w:rPr>
        <w:t xml:space="preserve">O </w:t>
      </w:r>
      <w:r w:rsidR="00437488" w:rsidRPr="00414042">
        <w:rPr>
          <w:rFonts w:ascii="Times New Roman" w:hAnsi="Times New Roman" w:cs="Times New Roman"/>
          <w:sz w:val="24"/>
          <w:szCs w:val="24"/>
        </w:rPr>
        <w:t xml:space="preserve">documento contém os resultados referentes aos dados coletados e analisados no processo de avaliação interna, </w:t>
      </w:r>
      <w:r w:rsidR="00414042">
        <w:rPr>
          <w:rFonts w:ascii="Times New Roman" w:hAnsi="Times New Roman" w:cs="Times New Roman"/>
          <w:sz w:val="24"/>
          <w:szCs w:val="24"/>
        </w:rPr>
        <w:t xml:space="preserve">construído para </w:t>
      </w:r>
      <w:r w:rsidR="00437488" w:rsidRPr="00414042">
        <w:rPr>
          <w:rFonts w:ascii="Times New Roman" w:hAnsi="Times New Roman" w:cs="Times New Roman"/>
          <w:sz w:val="24"/>
          <w:szCs w:val="24"/>
        </w:rPr>
        <w:t>subsidiar a gestão institucional e oferecer informações para o planejamento de ações de caráter administrativo, político, pedagógico e técnico-científico.</w:t>
      </w:r>
      <w:r w:rsidR="00414042">
        <w:rPr>
          <w:rFonts w:ascii="Times New Roman" w:hAnsi="Times New Roman" w:cs="Times New Roman"/>
          <w:sz w:val="24"/>
          <w:szCs w:val="24"/>
        </w:rPr>
        <w:t xml:space="preserve"> </w:t>
      </w:r>
      <w:r w:rsidR="00414042" w:rsidRPr="00414042">
        <w:rPr>
          <w:rFonts w:ascii="Times New Roman" w:hAnsi="Times New Roman" w:cs="Times New Roman"/>
          <w:sz w:val="24"/>
          <w:szCs w:val="24"/>
        </w:rPr>
        <w:t>Trata-se de um processo que p</w:t>
      </w:r>
      <w:r w:rsidR="004526C1">
        <w:rPr>
          <w:rFonts w:ascii="Times New Roman" w:hAnsi="Times New Roman" w:cs="Times New Roman"/>
          <w:sz w:val="24"/>
          <w:szCs w:val="24"/>
        </w:rPr>
        <w:t>retende l</w:t>
      </w:r>
      <w:r w:rsidR="00414042" w:rsidRPr="00414042">
        <w:rPr>
          <w:rFonts w:ascii="Times New Roman" w:hAnsi="Times New Roman" w:cs="Times New Roman"/>
          <w:sz w:val="24"/>
          <w:szCs w:val="24"/>
        </w:rPr>
        <w:t xml:space="preserve">evar à compreensão e ao autoconhecimento da instituição em relação às atividades acadêmicas desenvolvidas, o que permite planejar e executar melhor as ações de melhoria a serem implementadas pela instituição. </w:t>
      </w:r>
      <w:r w:rsidR="00414042">
        <w:rPr>
          <w:rFonts w:ascii="Times New Roman" w:hAnsi="Times New Roman" w:cs="Times New Roman"/>
          <w:sz w:val="24"/>
          <w:szCs w:val="24"/>
        </w:rPr>
        <w:t xml:space="preserve">Dessa forma, tem como </w:t>
      </w:r>
      <w:r w:rsidR="00AA42C8" w:rsidRPr="00414042">
        <w:rPr>
          <w:rFonts w:ascii="Times New Roman" w:hAnsi="Times New Roman" w:cs="Times New Roman"/>
          <w:sz w:val="24"/>
          <w:szCs w:val="24"/>
        </w:rPr>
        <w:t xml:space="preserve">finalidade fomentar a cultura de avaliação institucional e subsidiar os processos de avaliação externa, conforme prevê a </w:t>
      </w:r>
      <w:r w:rsidR="0036184E" w:rsidRPr="00414042">
        <w:rPr>
          <w:rFonts w:ascii="Times New Roman" w:hAnsi="Times New Roman" w:cs="Times New Roman"/>
          <w:sz w:val="24"/>
          <w:szCs w:val="24"/>
        </w:rPr>
        <w:t xml:space="preserve">Nota Técnica INEP/DAES/CONAES nº 065. </w:t>
      </w:r>
    </w:p>
    <w:p w:rsidR="006D1D34" w:rsidRPr="00414042" w:rsidRDefault="00414042" w:rsidP="006D1D34">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Para cumprir esse papel, </w:t>
      </w:r>
      <w:r w:rsidR="006D1D34" w:rsidRPr="00414042">
        <w:rPr>
          <w:rFonts w:ascii="Times New Roman" w:hAnsi="Times New Roman" w:cs="Times New Roman"/>
          <w:sz w:val="24"/>
          <w:szCs w:val="24"/>
        </w:rPr>
        <w:t xml:space="preserve">este relatório apresenta, para a comunidade acadêmica e para fins de avaliação externa, as principais informações coletadas e organizadas pela CPA </w:t>
      </w:r>
      <w:r w:rsidR="00EA5351" w:rsidRPr="00414042">
        <w:rPr>
          <w:rFonts w:ascii="Times New Roman" w:hAnsi="Times New Roman" w:cs="Times New Roman"/>
          <w:sz w:val="24"/>
          <w:szCs w:val="24"/>
        </w:rPr>
        <w:t>ao longo do ano</w:t>
      </w:r>
      <w:r w:rsidR="004526C1">
        <w:rPr>
          <w:rFonts w:ascii="Times New Roman" w:hAnsi="Times New Roman" w:cs="Times New Roman"/>
          <w:sz w:val="24"/>
          <w:szCs w:val="24"/>
        </w:rPr>
        <w:t xml:space="preserve"> </w:t>
      </w:r>
      <w:r w:rsidR="006D1D34" w:rsidRPr="00414042">
        <w:rPr>
          <w:rFonts w:ascii="Times New Roman" w:hAnsi="Times New Roman" w:cs="Times New Roman"/>
          <w:sz w:val="24"/>
          <w:szCs w:val="24"/>
        </w:rPr>
        <w:t>2020,</w:t>
      </w:r>
      <w:r>
        <w:rPr>
          <w:rFonts w:ascii="Times New Roman" w:hAnsi="Times New Roman" w:cs="Times New Roman"/>
          <w:sz w:val="24"/>
          <w:szCs w:val="24"/>
        </w:rPr>
        <w:t xml:space="preserve"> sistematizadas na forma de</w:t>
      </w:r>
      <w:r w:rsidR="006D1D34" w:rsidRPr="00414042">
        <w:rPr>
          <w:rFonts w:ascii="Times New Roman" w:hAnsi="Times New Roman" w:cs="Times New Roman"/>
          <w:sz w:val="24"/>
          <w:szCs w:val="24"/>
        </w:rPr>
        <w:t xml:space="preserve"> resultados, diagnóstico e </w:t>
      </w:r>
      <w:r>
        <w:rPr>
          <w:rFonts w:ascii="Times New Roman" w:hAnsi="Times New Roman" w:cs="Times New Roman"/>
          <w:sz w:val="24"/>
          <w:szCs w:val="24"/>
        </w:rPr>
        <w:t xml:space="preserve">sugestões </w:t>
      </w:r>
      <w:proofErr w:type="gramStart"/>
      <w:r>
        <w:rPr>
          <w:rFonts w:ascii="Times New Roman" w:hAnsi="Times New Roman" w:cs="Times New Roman"/>
          <w:sz w:val="24"/>
          <w:szCs w:val="24"/>
        </w:rPr>
        <w:t>de</w:t>
      </w:r>
      <w:r w:rsidR="00C96961">
        <w:rPr>
          <w:rFonts w:ascii="Times New Roman" w:hAnsi="Times New Roman" w:cs="Times New Roman"/>
          <w:sz w:val="24"/>
          <w:szCs w:val="24"/>
        </w:rPr>
        <w:t xml:space="preserve"> </w:t>
      </w:r>
      <w:r>
        <w:rPr>
          <w:rFonts w:ascii="Times New Roman" w:hAnsi="Times New Roman" w:cs="Times New Roman"/>
          <w:sz w:val="24"/>
          <w:szCs w:val="24"/>
        </w:rPr>
        <w:t xml:space="preserve"> melhorias</w:t>
      </w:r>
      <w:proofErr w:type="gramEnd"/>
      <w:r>
        <w:rPr>
          <w:rFonts w:ascii="Times New Roman" w:hAnsi="Times New Roman" w:cs="Times New Roman"/>
          <w:sz w:val="24"/>
          <w:szCs w:val="24"/>
        </w:rPr>
        <w:t xml:space="preserve"> </w:t>
      </w:r>
      <w:r w:rsidR="006D1D34" w:rsidRPr="00414042">
        <w:rPr>
          <w:rFonts w:ascii="Times New Roman" w:hAnsi="Times New Roman" w:cs="Times New Roman"/>
          <w:sz w:val="24"/>
          <w:szCs w:val="24"/>
        </w:rPr>
        <w:t xml:space="preserve">a partir das análises realizadas. Dando continuidade ao processo de avaliação da CPA em anos anteriores, espera-se que </w:t>
      </w:r>
      <w:r w:rsidR="004526C1">
        <w:rPr>
          <w:rFonts w:ascii="Times New Roman" w:hAnsi="Times New Roman" w:cs="Times New Roman"/>
          <w:sz w:val="24"/>
          <w:szCs w:val="24"/>
        </w:rPr>
        <w:t xml:space="preserve">possa ser utilizado como </w:t>
      </w:r>
      <w:r w:rsidR="006D1D34" w:rsidRPr="00414042">
        <w:rPr>
          <w:rFonts w:ascii="Times New Roman" w:hAnsi="Times New Roman" w:cs="Times New Roman"/>
          <w:sz w:val="24"/>
          <w:szCs w:val="24"/>
        </w:rPr>
        <w:t>instrumento de assessoria à gestão acadêmica.</w:t>
      </w:r>
    </w:p>
    <w:p w:rsidR="00851DA8" w:rsidRPr="00851DA8" w:rsidRDefault="006C4C32" w:rsidP="00C604C7">
      <w:pPr>
        <w:spacing w:after="0" w:line="360" w:lineRule="auto"/>
        <w:ind w:firstLine="1134"/>
        <w:jc w:val="both"/>
        <w:rPr>
          <w:rFonts w:ascii="Times New Roman" w:hAnsi="Times New Roman" w:cs="Times New Roman"/>
          <w:sz w:val="24"/>
          <w:szCs w:val="24"/>
        </w:rPr>
      </w:pPr>
      <w:r w:rsidRPr="00851DA8">
        <w:rPr>
          <w:rFonts w:ascii="Times New Roman" w:hAnsi="Times New Roman" w:cs="Times New Roman"/>
          <w:sz w:val="24"/>
          <w:szCs w:val="24"/>
        </w:rPr>
        <w:t>Inicialmente, cabe destacar que este relatório te</w:t>
      </w:r>
      <w:r w:rsidR="00EA5351" w:rsidRPr="00851DA8">
        <w:rPr>
          <w:rFonts w:ascii="Times New Roman" w:hAnsi="Times New Roman" w:cs="Times New Roman"/>
          <w:sz w:val="24"/>
          <w:szCs w:val="24"/>
        </w:rPr>
        <w:t xml:space="preserve">rá </w:t>
      </w:r>
      <w:r w:rsidRPr="00851DA8">
        <w:rPr>
          <w:rFonts w:ascii="Times New Roman" w:hAnsi="Times New Roman" w:cs="Times New Roman"/>
          <w:sz w:val="24"/>
          <w:szCs w:val="24"/>
        </w:rPr>
        <w:t xml:space="preserve">peculiaridades, em função das diversas adequações que as instituições educacionais </w:t>
      </w:r>
      <w:r w:rsidR="006F71F8" w:rsidRPr="00851DA8">
        <w:rPr>
          <w:rFonts w:ascii="Times New Roman" w:hAnsi="Times New Roman" w:cs="Times New Roman"/>
          <w:sz w:val="24"/>
          <w:szCs w:val="24"/>
        </w:rPr>
        <w:t xml:space="preserve">no Brasil e no mundo </w:t>
      </w:r>
      <w:r w:rsidRPr="00851DA8">
        <w:rPr>
          <w:rFonts w:ascii="Times New Roman" w:hAnsi="Times New Roman" w:cs="Times New Roman"/>
          <w:sz w:val="24"/>
          <w:szCs w:val="24"/>
        </w:rPr>
        <w:t xml:space="preserve">realizaram a partir do mês de março de 2020, quando a OMS declarou a pandemia da Covid-19. </w:t>
      </w:r>
      <w:r w:rsidR="00851DA8" w:rsidRPr="00851DA8">
        <w:rPr>
          <w:rFonts w:ascii="Times New Roman" w:hAnsi="Times New Roman" w:cs="Times New Roman"/>
          <w:sz w:val="24"/>
          <w:szCs w:val="24"/>
        </w:rPr>
        <w:t xml:space="preserve">Atenta a essa realidade mundial que se impôs, a </w:t>
      </w:r>
      <w:r w:rsidR="004E4C75">
        <w:rPr>
          <w:rFonts w:ascii="Times New Roman" w:hAnsi="Times New Roman" w:cs="Times New Roman"/>
          <w:sz w:val="24"/>
          <w:szCs w:val="24"/>
        </w:rPr>
        <w:t>FACERES</w:t>
      </w:r>
      <w:r w:rsidR="00851DA8" w:rsidRPr="00851DA8">
        <w:rPr>
          <w:rFonts w:ascii="Times New Roman" w:hAnsi="Times New Roman" w:cs="Times New Roman"/>
          <w:sz w:val="24"/>
          <w:szCs w:val="24"/>
        </w:rPr>
        <w:t xml:space="preserve"> elaborou um </w:t>
      </w:r>
      <w:r w:rsidR="00851DA8" w:rsidRPr="00F11792">
        <w:rPr>
          <w:rFonts w:ascii="Times New Roman" w:hAnsi="Times New Roman" w:cs="Times New Roman"/>
          <w:sz w:val="24"/>
          <w:szCs w:val="24"/>
        </w:rPr>
        <w:t xml:space="preserve">plano de </w:t>
      </w:r>
      <w:r w:rsidR="00851DA8" w:rsidRPr="00F11792">
        <w:rPr>
          <w:rFonts w:ascii="Times New Roman" w:hAnsi="Times New Roman" w:cs="Times New Roman"/>
          <w:sz w:val="24"/>
          <w:szCs w:val="24"/>
        </w:rPr>
        <w:lastRenderedPageBreak/>
        <w:t>contingenciamento institucional</w:t>
      </w:r>
      <w:r w:rsidR="00851DA8" w:rsidRPr="00851DA8">
        <w:rPr>
          <w:rFonts w:ascii="Times New Roman" w:hAnsi="Times New Roman" w:cs="Times New Roman"/>
          <w:sz w:val="24"/>
          <w:szCs w:val="24"/>
        </w:rPr>
        <w:t xml:space="preserve"> para poder dar continuidade as suas atividades, de acordo com as legislações educacionais (MEC) e governamentais do estado de São Paulo e do município de São José do Rio Preto. </w:t>
      </w:r>
      <w:r w:rsidRPr="00851DA8">
        <w:rPr>
          <w:rFonts w:ascii="Times New Roman" w:hAnsi="Times New Roman" w:cs="Times New Roman"/>
          <w:sz w:val="24"/>
          <w:szCs w:val="24"/>
        </w:rPr>
        <w:t xml:space="preserve">A </w:t>
      </w:r>
      <w:r w:rsidR="004E4C75">
        <w:rPr>
          <w:rFonts w:ascii="Times New Roman" w:hAnsi="Times New Roman" w:cs="Times New Roman"/>
          <w:sz w:val="24"/>
          <w:szCs w:val="24"/>
        </w:rPr>
        <w:t>FACERES</w:t>
      </w:r>
      <w:r w:rsidRPr="00851DA8">
        <w:rPr>
          <w:rFonts w:ascii="Times New Roman" w:hAnsi="Times New Roman" w:cs="Times New Roman"/>
          <w:sz w:val="24"/>
          <w:szCs w:val="24"/>
        </w:rPr>
        <w:t xml:space="preserve">, em ofício enviado ao Ministério da Educação, comunicou que, por decisão do seu Conselho de Administração Superior – CAS, consoante Resolução n°01/2020 (Anexo A), adotou como medida de prevenção, a </w:t>
      </w:r>
      <w:r w:rsidR="00C604C7" w:rsidRPr="00851DA8">
        <w:rPr>
          <w:rFonts w:ascii="Times New Roman" w:hAnsi="Times New Roman" w:cs="Times New Roman"/>
          <w:sz w:val="24"/>
          <w:szCs w:val="24"/>
        </w:rPr>
        <w:t>s</w:t>
      </w:r>
      <w:r w:rsidRPr="00851DA8">
        <w:rPr>
          <w:rFonts w:ascii="Times New Roman" w:hAnsi="Times New Roman" w:cs="Times New Roman"/>
          <w:sz w:val="24"/>
          <w:szCs w:val="24"/>
        </w:rPr>
        <w:t>ubstituição das disciplinas presenciais, em andamento, por aulas que utilizem meios e tecnologias de informação e comunicação</w:t>
      </w:r>
      <w:r w:rsidR="00C604C7" w:rsidRPr="00851DA8">
        <w:rPr>
          <w:rFonts w:ascii="Times New Roman" w:hAnsi="Times New Roman" w:cs="Times New Roman"/>
          <w:sz w:val="24"/>
          <w:szCs w:val="24"/>
        </w:rPr>
        <w:t xml:space="preserve">. </w:t>
      </w:r>
    </w:p>
    <w:p w:rsidR="00C604C7" w:rsidRPr="00414042" w:rsidRDefault="00C604C7" w:rsidP="00C604C7">
      <w:pPr>
        <w:spacing w:after="0" w:line="360" w:lineRule="auto"/>
        <w:ind w:firstLine="1134"/>
        <w:jc w:val="both"/>
        <w:rPr>
          <w:rFonts w:ascii="Times New Roman" w:hAnsi="Times New Roman" w:cs="Times New Roman"/>
          <w:sz w:val="24"/>
          <w:szCs w:val="24"/>
        </w:rPr>
      </w:pPr>
      <w:r w:rsidRPr="00414042">
        <w:rPr>
          <w:rFonts w:ascii="Times New Roman" w:hAnsi="Times New Roman" w:cs="Times New Roman"/>
          <w:sz w:val="24"/>
          <w:szCs w:val="24"/>
        </w:rPr>
        <w:t>Dessa forma, a CPA considerou adequado, para o período de 2020, elaborar uma avaliação com foco nessas diversas alterações institucionais</w:t>
      </w:r>
      <w:r w:rsidR="006F71F8" w:rsidRPr="00414042">
        <w:rPr>
          <w:rFonts w:ascii="Times New Roman" w:hAnsi="Times New Roman" w:cs="Times New Roman"/>
          <w:sz w:val="24"/>
          <w:szCs w:val="24"/>
        </w:rPr>
        <w:t xml:space="preserve"> de infraestrutura tecnológica, </w:t>
      </w:r>
      <w:r w:rsidRPr="00414042">
        <w:rPr>
          <w:rFonts w:ascii="Times New Roman" w:hAnsi="Times New Roman" w:cs="Times New Roman"/>
          <w:sz w:val="24"/>
          <w:szCs w:val="24"/>
        </w:rPr>
        <w:t xml:space="preserve">a fim de </w:t>
      </w:r>
      <w:r w:rsidR="00EA5351" w:rsidRPr="00414042">
        <w:rPr>
          <w:rFonts w:ascii="Times New Roman" w:hAnsi="Times New Roman" w:cs="Times New Roman"/>
          <w:sz w:val="24"/>
          <w:szCs w:val="24"/>
        </w:rPr>
        <w:t xml:space="preserve">refletir melhor sobre </w:t>
      </w:r>
      <w:r w:rsidRPr="00414042">
        <w:rPr>
          <w:rFonts w:ascii="Times New Roman" w:hAnsi="Times New Roman" w:cs="Times New Roman"/>
          <w:sz w:val="24"/>
          <w:szCs w:val="24"/>
        </w:rPr>
        <w:t xml:space="preserve">esse novo momento institucional e oferecer uma perspectiva </w:t>
      </w:r>
      <w:r w:rsidR="00EA5351" w:rsidRPr="00414042">
        <w:rPr>
          <w:rFonts w:ascii="Times New Roman" w:hAnsi="Times New Roman" w:cs="Times New Roman"/>
          <w:sz w:val="24"/>
          <w:szCs w:val="24"/>
        </w:rPr>
        <w:t xml:space="preserve">mais ampla </w:t>
      </w:r>
      <w:r w:rsidRPr="00414042">
        <w:rPr>
          <w:rFonts w:ascii="Times New Roman" w:hAnsi="Times New Roman" w:cs="Times New Roman"/>
          <w:sz w:val="24"/>
          <w:szCs w:val="24"/>
        </w:rPr>
        <w:t xml:space="preserve">sobre o processo </w:t>
      </w:r>
      <w:r w:rsidR="00EA5351" w:rsidRPr="00414042">
        <w:rPr>
          <w:rFonts w:ascii="Times New Roman" w:hAnsi="Times New Roman" w:cs="Times New Roman"/>
          <w:sz w:val="24"/>
          <w:szCs w:val="24"/>
        </w:rPr>
        <w:t xml:space="preserve">vivenciado pela comunidade acadêmica, para, assim, </w:t>
      </w:r>
      <w:r w:rsidRPr="00414042">
        <w:rPr>
          <w:rFonts w:ascii="Times New Roman" w:hAnsi="Times New Roman" w:cs="Times New Roman"/>
          <w:sz w:val="24"/>
          <w:szCs w:val="24"/>
        </w:rPr>
        <w:t xml:space="preserve">propor as adequações que forem necessárias. </w:t>
      </w:r>
      <w:r w:rsidR="006F71F8" w:rsidRPr="00414042">
        <w:rPr>
          <w:rFonts w:ascii="Times New Roman" w:hAnsi="Times New Roman" w:cs="Times New Roman"/>
          <w:sz w:val="24"/>
          <w:szCs w:val="24"/>
        </w:rPr>
        <w:t xml:space="preserve">Além desse aspecto, a CPA aponta neste relatório os principais avanços e desafios no que diz respeito à comunicação institucional interna e externa, um aspecto que há anos vem </w:t>
      </w:r>
      <w:r w:rsidR="00414042">
        <w:rPr>
          <w:rFonts w:ascii="Times New Roman" w:hAnsi="Times New Roman" w:cs="Times New Roman"/>
          <w:sz w:val="24"/>
          <w:szCs w:val="24"/>
        </w:rPr>
        <w:t xml:space="preserve">sendo </w:t>
      </w:r>
      <w:r w:rsidR="006F71F8" w:rsidRPr="00414042">
        <w:rPr>
          <w:rFonts w:ascii="Times New Roman" w:hAnsi="Times New Roman" w:cs="Times New Roman"/>
          <w:sz w:val="24"/>
          <w:szCs w:val="24"/>
        </w:rPr>
        <w:t>avaliado</w:t>
      </w:r>
      <w:r w:rsidR="008671C3">
        <w:rPr>
          <w:rFonts w:ascii="Times New Roman" w:hAnsi="Times New Roman" w:cs="Times New Roman"/>
          <w:sz w:val="24"/>
          <w:szCs w:val="24"/>
        </w:rPr>
        <w:t xml:space="preserve">, com oferta de </w:t>
      </w:r>
      <w:r w:rsidR="006F71F8" w:rsidRPr="00414042">
        <w:rPr>
          <w:rFonts w:ascii="Times New Roman" w:hAnsi="Times New Roman" w:cs="Times New Roman"/>
          <w:sz w:val="24"/>
          <w:szCs w:val="24"/>
        </w:rPr>
        <w:t xml:space="preserve">insumos para as melhorias </w:t>
      </w:r>
      <w:r w:rsidR="00EA3996" w:rsidRPr="00414042">
        <w:rPr>
          <w:rFonts w:ascii="Times New Roman" w:hAnsi="Times New Roman" w:cs="Times New Roman"/>
          <w:sz w:val="24"/>
          <w:szCs w:val="24"/>
        </w:rPr>
        <w:t xml:space="preserve">tão </w:t>
      </w:r>
      <w:r w:rsidR="006F71F8" w:rsidRPr="00414042">
        <w:rPr>
          <w:rFonts w:ascii="Times New Roman" w:hAnsi="Times New Roman" w:cs="Times New Roman"/>
          <w:sz w:val="24"/>
          <w:szCs w:val="24"/>
        </w:rPr>
        <w:t>necessárias</w:t>
      </w:r>
      <w:r w:rsidR="00EA3996" w:rsidRPr="00414042">
        <w:rPr>
          <w:rFonts w:ascii="Times New Roman" w:hAnsi="Times New Roman" w:cs="Times New Roman"/>
          <w:sz w:val="24"/>
          <w:szCs w:val="24"/>
        </w:rPr>
        <w:t xml:space="preserve"> nestes tempos de distanciamento social</w:t>
      </w:r>
      <w:r w:rsidR="006F71F8" w:rsidRPr="00414042">
        <w:rPr>
          <w:rFonts w:ascii="Times New Roman" w:hAnsi="Times New Roman" w:cs="Times New Roman"/>
          <w:sz w:val="24"/>
          <w:szCs w:val="24"/>
        </w:rPr>
        <w:t>.</w:t>
      </w:r>
      <w:r w:rsidR="00414042">
        <w:rPr>
          <w:rFonts w:ascii="Times New Roman" w:hAnsi="Times New Roman" w:cs="Times New Roman"/>
          <w:sz w:val="24"/>
          <w:szCs w:val="24"/>
        </w:rPr>
        <w:t xml:space="preserve"> </w:t>
      </w:r>
    </w:p>
    <w:p w:rsidR="00EA3996" w:rsidRPr="00414042" w:rsidRDefault="00EA3996" w:rsidP="00EA3996">
      <w:pPr>
        <w:spacing w:after="0" w:line="360" w:lineRule="auto"/>
        <w:ind w:firstLine="1134"/>
        <w:jc w:val="both"/>
        <w:rPr>
          <w:rFonts w:ascii="Times New Roman" w:hAnsi="Times New Roman" w:cs="Times New Roman"/>
          <w:sz w:val="24"/>
          <w:szCs w:val="24"/>
        </w:rPr>
      </w:pPr>
      <w:r w:rsidRPr="00414042">
        <w:rPr>
          <w:rFonts w:ascii="Times New Roman" w:hAnsi="Times New Roman" w:cs="Times New Roman"/>
          <w:sz w:val="24"/>
          <w:szCs w:val="24"/>
        </w:rPr>
        <w:t xml:space="preserve">Assim, neste relatório, encontra-se a autoavaliação que abrange dois eixos: Políticas </w:t>
      </w:r>
      <w:r w:rsidR="008671C3">
        <w:rPr>
          <w:rFonts w:ascii="Times New Roman" w:hAnsi="Times New Roman" w:cs="Times New Roman"/>
          <w:sz w:val="24"/>
          <w:szCs w:val="24"/>
        </w:rPr>
        <w:t>A</w:t>
      </w:r>
      <w:r w:rsidRPr="00414042">
        <w:rPr>
          <w:rFonts w:ascii="Times New Roman" w:hAnsi="Times New Roman" w:cs="Times New Roman"/>
          <w:sz w:val="24"/>
          <w:szCs w:val="24"/>
        </w:rPr>
        <w:t xml:space="preserve">cadêmicas: </w:t>
      </w:r>
      <w:r w:rsidR="008671C3">
        <w:rPr>
          <w:rFonts w:ascii="Times New Roman" w:hAnsi="Times New Roman" w:cs="Times New Roman"/>
          <w:sz w:val="24"/>
          <w:szCs w:val="24"/>
        </w:rPr>
        <w:t>C</w:t>
      </w:r>
      <w:r w:rsidRPr="00414042">
        <w:rPr>
          <w:rFonts w:ascii="Times New Roman" w:hAnsi="Times New Roman" w:cs="Times New Roman"/>
          <w:sz w:val="24"/>
          <w:szCs w:val="24"/>
        </w:rPr>
        <w:t xml:space="preserve">omunicação com a </w:t>
      </w:r>
      <w:r w:rsidR="008671C3">
        <w:rPr>
          <w:rFonts w:ascii="Times New Roman" w:hAnsi="Times New Roman" w:cs="Times New Roman"/>
          <w:sz w:val="24"/>
          <w:szCs w:val="24"/>
        </w:rPr>
        <w:t>S</w:t>
      </w:r>
      <w:r w:rsidRPr="00414042">
        <w:rPr>
          <w:rFonts w:ascii="Times New Roman" w:hAnsi="Times New Roman" w:cs="Times New Roman"/>
          <w:sz w:val="24"/>
          <w:szCs w:val="24"/>
        </w:rPr>
        <w:t>ociedade (Eixo 3) e Infraestrutura física (Eixo 5)</w:t>
      </w:r>
      <w:r w:rsidR="00CB66CA">
        <w:rPr>
          <w:rFonts w:ascii="Times New Roman" w:hAnsi="Times New Roman" w:cs="Times New Roman"/>
          <w:sz w:val="24"/>
          <w:szCs w:val="24"/>
        </w:rPr>
        <w:t xml:space="preserve">. </w:t>
      </w:r>
    </w:p>
    <w:p w:rsidR="00F44FFE" w:rsidRPr="00414042" w:rsidRDefault="006F71F8" w:rsidP="00F44FFE">
      <w:pPr>
        <w:spacing w:after="0" w:line="360" w:lineRule="auto"/>
        <w:ind w:firstLine="1134"/>
        <w:jc w:val="both"/>
        <w:rPr>
          <w:rFonts w:ascii="Times New Roman" w:hAnsi="Times New Roman" w:cs="Times New Roman"/>
          <w:sz w:val="24"/>
          <w:szCs w:val="24"/>
        </w:rPr>
      </w:pPr>
      <w:r w:rsidRPr="00414042">
        <w:rPr>
          <w:rFonts w:ascii="Times New Roman" w:hAnsi="Times New Roman" w:cs="Times New Roman"/>
          <w:sz w:val="24"/>
          <w:szCs w:val="24"/>
        </w:rPr>
        <w:t>C</w:t>
      </w:r>
      <w:r w:rsidR="00F44FFE" w:rsidRPr="00414042">
        <w:rPr>
          <w:rFonts w:ascii="Times New Roman" w:hAnsi="Times New Roman" w:cs="Times New Roman"/>
          <w:sz w:val="24"/>
          <w:szCs w:val="24"/>
        </w:rPr>
        <w:t xml:space="preserve">om a divulgação deste relatório de autoavaliação institucional, a CPA espera oferecer os subsídios necessários para que a instituição reflita sobre o cumprimento da sua missão </w:t>
      </w:r>
      <w:r w:rsidRPr="00414042">
        <w:rPr>
          <w:rFonts w:ascii="Times New Roman" w:hAnsi="Times New Roman" w:cs="Times New Roman"/>
          <w:sz w:val="24"/>
          <w:szCs w:val="24"/>
        </w:rPr>
        <w:t xml:space="preserve">e posso planejar </w:t>
      </w:r>
      <w:r w:rsidR="00F44FFE" w:rsidRPr="00414042">
        <w:rPr>
          <w:rFonts w:ascii="Times New Roman" w:hAnsi="Times New Roman" w:cs="Times New Roman"/>
          <w:sz w:val="24"/>
          <w:szCs w:val="24"/>
        </w:rPr>
        <w:t>os aprimoramentos contínuos da qualidade acadêmica.</w:t>
      </w:r>
    </w:p>
    <w:p w:rsidR="0081465B" w:rsidRDefault="00EA3996" w:rsidP="00414042">
      <w:pPr>
        <w:spacing w:after="0" w:line="360" w:lineRule="auto"/>
        <w:ind w:firstLine="1134"/>
        <w:jc w:val="both"/>
        <w:rPr>
          <w:rFonts w:ascii="Times New Roman" w:hAnsi="Times New Roman" w:cs="Times New Roman"/>
          <w:sz w:val="24"/>
          <w:szCs w:val="24"/>
        </w:rPr>
      </w:pPr>
      <w:r w:rsidRPr="00414042">
        <w:rPr>
          <w:rFonts w:ascii="Times New Roman" w:hAnsi="Times New Roman" w:cs="Times New Roman"/>
          <w:sz w:val="24"/>
          <w:szCs w:val="24"/>
        </w:rPr>
        <w:t xml:space="preserve">Cabe ainda relatar que a </w:t>
      </w:r>
      <w:r w:rsidR="004E4C75">
        <w:rPr>
          <w:rFonts w:ascii="Times New Roman" w:hAnsi="Times New Roman" w:cs="Times New Roman"/>
          <w:sz w:val="24"/>
          <w:szCs w:val="24"/>
        </w:rPr>
        <w:t>FACERES</w:t>
      </w:r>
      <w:r w:rsidRPr="00414042">
        <w:rPr>
          <w:rFonts w:ascii="Times New Roman" w:hAnsi="Times New Roman" w:cs="Times New Roman"/>
          <w:sz w:val="24"/>
          <w:szCs w:val="24"/>
        </w:rPr>
        <w:t>, em consonância com a nota</w:t>
      </w:r>
      <w:r w:rsidR="008671C3" w:rsidRPr="00414042">
        <w:rPr>
          <w:rStyle w:val="Refdenotaderodap"/>
          <w:rFonts w:ascii="Times New Roman" w:hAnsi="Times New Roman" w:cs="Times New Roman"/>
          <w:sz w:val="24"/>
          <w:szCs w:val="24"/>
        </w:rPr>
        <w:footnoteReference w:id="1"/>
      </w:r>
      <w:r w:rsidR="008671C3">
        <w:rPr>
          <w:rFonts w:ascii="Times New Roman" w:hAnsi="Times New Roman" w:cs="Times New Roman"/>
          <w:sz w:val="24"/>
          <w:szCs w:val="24"/>
        </w:rPr>
        <w:t xml:space="preserve"> </w:t>
      </w:r>
      <w:r w:rsidRPr="00414042">
        <w:rPr>
          <w:rFonts w:ascii="Times New Roman" w:hAnsi="Times New Roman" w:cs="Times New Roman"/>
          <w:sz w:val="24"/>
          <w:szCs w:val="24"/>
        </w:rPr>
        <w:t xml:space="preserve"> emitida pelo INEP</w:t>
      </w:r>
      <w:r w:rsidR="008671C3">
        <w:rPr>
          <w:rFonts w:ascii="Times New Roman" w:hAnsi="Times New Roman" w:cs="Times New Roman"/>
          <w:sz w:val="24"/>
          <w:szCs w:val="24"/>
        </w:rPr>
        <w:t xml:space="preserve"> </w:t>
      </w:r>
      <w:r w:rsidR="00414042">
        <w:rPr>
          <w:rFonts w:ascii="Times New Roman" w:hAnsi="Times New Roman" w:cs="Times New Roman"/>
          <w:sz w:val="24"/>
          <w:szCs w:val="24"/>
        </w:rPr>
        <w:t>em 18 de março de 2021</w:t>
      </w:r>
      <w:r w:rsidR="00851DA8">
        <w:rPr>
          <w:rFonts w:ascii="Times New Roman" w:hAnsi="Times New Roman" w:cs="Times New Roman"/>
          <w:sz w:val="24"/>
          <w:szCs w:val="24"/>
        </w:rPr>
        <w:t xml:space="preserve"> (ANEXO B)</w:t>
      </w:r>
      <w:r w:rsidRPr="00414042">
        <w:rPr>
          <w:rFonts w:ascii="Times New Roman" w:hAnsi="Times New Roman" w:cs="Times New Roman"/>
          <w:sz w:val="24"/>
          <w:szCs w:val="24"/>
        </w:rPr>
        <w:t xml:space="preserve">, optou por reprogramar seu ciclo avaliativo. O novo triênio será composto pelos anos de 2020, 2021 e 2022, considerando que haverá melhores oportunidades de avaliação desse período ímpar na história </w:t>
      </w:r>
      <w:r w:rsidR="002D6025" w:rsidRPr="00414042">
        <w:rPr>
          <w:rFonts w:ascii="Times New Roman" w:hAnsi="Times New Roman" w:cs="Times New Roman"/>
          <w:sz w:val="24"/>
          <w:szCs w:val="24"/>
        </w:rPr>
        <w:t xml:space="preserve">mundial, devido aos comprometimentos advindos da pandemia que ainda assola o mundo em 2021 e parece ter </w:t>
      </w:r>
      <w:r w:rsidR="002D6025" w:rsidRPr="00414042">
        <w:rPr>
          <w:rFonts w:ascii="Times New Roman" w:hAnsi="Times New Roman" w:cs="Times New Roman"/>
          <w:sz w:val="24"/>
          <w:szCs w:val="24"/>
        </w:rPr>
        <w:lastRenderedPageBreak/>
        <w:t xml:space="preserve">fortes consequências ainda nos próximos anos. As inúmeras mudanças, sobretudo na gestão educacional e nas questões didático-pedagógicas, não podem mais ser medidas com a mesma métrica dos anos anteriores, sob pena de, </w:t>
      </w:r>
      <w:r w:rsidR="00F2376F">
        <w:rPr>
          <w:rFonts w:ascii="Times New Roman" w:hAnsi="Times New Roman" w:cs="Times New Roman"/>
          <w:sz w:val="24"/>
          <w:szCs w:val="24"/>
        </w:rPr>
        <w:t>se o fizer</w:t>
      </w:r>
      <w:r w:rsidR="002D6025" w:rsidRPr="00414042">
        <w:rPr>
          <w:rFonts w:ascii="Times New Roman" w:hAnsi="Times New Roman" w:cs="Times New Roman"/>
          <w:sz w:val="24"/>
          <w:szCs w:val="24"/>
        </w:rPr>
        <w:t>, incorrer em equívocos ou injustiças com a</w:t>
      </w:r>
      <w:r w:rsidR="00414042">
        <w:rPr>
          <w:rFonts w:ascii="Times New Roman" w:hAnsi="Times New Roman" w:cs="Times New Roman"/>
          <w:sz w:val="24"/>
          <w:szCs w:val="24"/>
        </w:rPr>
        <w:t>s</w:t>
      </w:r>
      <w:r w:rsidR="002D6025" w:rsidRPr="00414042">
        <w:rPr>
          <w:rFonts w:ascii="Times New Roman" w:hAnsi="Times New Roman" w:cs="Times New Roman"/>
          <w:sz w:val="24"/>
          <w:szCs w:val="24"/>
        </w:rPr>
        <w:t xml:space="preserve"> realidade</w:t>
      </w:r>
      <w:r w:rsidR="00414042">
        <w:rPr>
          <w:rFonts w:ascii="Times New Roman" w:hAnsi="Times New Roman" w:cs="Times New Roman"/>
          <w:sz w:val="24"/>
          <w:szCs w:val="24"/>
        </w:rPr>
        <w:t>s</w:t>
      </w:r>
      <w:r w:rsidR="002D6025" w:rsidRPr="00414042">
        <w:rPr>
          <w:rFonts w:ascii="Times New Roman" w:hAnsi="Times New Roman" w:cs="Times New Roman"/>
          <w:sz w:val="24"/>
          <w:szCs w:val="24"/>
        </w:rPr>
        <w:t xml:space="preserve"> das IES</w:t>
      </w:r>
      <w:r w:rsidR="00414042">
        <w:rPr>
          <w:rFonts w:ascii="Times New Roman" w:hAnsi="Times New Roman" w:cs="Times New Roman"/>
          <w:sz w:val="24"/>
          <w:szCs w:val="24"/>
        </w:rPr>
        <w:t>.</w:t>
      </w:r>
    </w:p>
    <w:p w:rsidR="008671C3" w:rsidRPr="00414042" w:rsidRDefault="008671C3" w:rsidP="0041404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CPA espera poder colaborar com esse momento de inúmeras mudanças, oferecendo insumos para a IES poder olhar reflexivamente todos os movimentos locais e globais necessários para </w:t>
      </w:r>
      <w:r w:rsidR="004641ED">
        <w:rPr>
          <w:rFonts w:ascii="Times New Roman" w:hAnsi="Times New Roman" w:cs="Times New Roman"/>
          <w:sz w:val="24"/>
          <w:szCs w:val="24"/>
        </w:rPr>
        <w:t>a</w:t>
      </w:r>
      <w:r>
        <w:rPr>
          <w:rFonts w:ascii="Times New Roman" w:hAnsi="Times New Roman" w:cs="Times New Roman"/>
          <w:sz w:val="24"/>
          <w:szCs w:val="24"/>
        </w:rPr>
        <w:t xml:space="preserve"> adequação à realidade</w:t>
      </w:r>
      <w:r w:rsidR="004641ED">
        <w:rPr>
          <w:rFonts w:ascii="Times New Roman" w:hAnsi="Times New Roman" w:cs="Times New Roman"/>
          <w:sz w:val="24"/>
          <w:szCs w:val="24"/>
        </w:rPr>
        <w:t xml:space="preserve"> imposta</w:t>
      </w:r>
      <w:r>
        <w:rPr>
          <w:rFonts w:ascii="Times New Roman" w:hAnsi="Times New Roman" w:cs="Times New Roman"/>
          <w:sz w:val="24"/>
          <w:szCs w:val="24"/>
        </w:rPr>
        <w:t xml:space="preserve">. </w:t>
      </w:r>
    </w:p>
    <w:p w:rsidR="002D6025" w:rsidRPr="00414042" w:rsidRDefault="002D6025" w:rsidP="002D6025">
      <w:pPr>
        <w:spacing w:after="0" w:line="360" w:lineRule="auto"/>
        <w:ind w:firstLine="708"/>
        <w:jc w:val="both"/>
        <w:rPr>
          <w:rFonts w:ascii="Times New Roman" w:hAnsi="Times New Roman" w:cs="Times New Roman"/>
          <w:sz w:val="24"/>
          <w:szCs w:val="24"/>
        </w:rPr>
      </w:pPr>
    </w:p>
    <w:p w:rsidR="00F44FFE" w:rsidRDefault="00F44FFE" w:rsidP="00F44FFE">
      <w:pPr>
        <w:spacing w:after="0" w:line="360" w:lineRule="auto"/>
        <w:jc w:val="right"/>
        <w:rPr>
          <w:rFonts w:cstheme="minorHAnsi"/>
          <w:b/>
          <w:sz w:val="24"/>
          <w:szCs w:val="24"/>
        </w:rPr>
      </w:pPr>
      <w:r w:rsidRPr="00414042">
        <w:rPr>
          <w:rFonts w:ascii="Times New Roman" w:hAnsi="Times New Roman" w:cs="Times New Roman"/>
          <w:b/>
          <w:sz w:val="24"/>
          <w:szCs w:val="24"/>
        </w:rPr>
        <w:t>Comissão Própria de Avaliação – CPA</w:t>
      </w:r>
      <w:r>
        <w:rPr>
          <w:rFonts w:cstheme="minorHAnsi"/>
          <w:b/>
          <w:sz w:val="24"/>
          <w:szCs w:val="24"/>
        </w:rPr>
        <w:br w:type="page"/>
      </w:r>
    </w:p>
    <w:p w:rsidR="00F44FFE" w:rsidRPr="00CB66CA" w:rsidRDefault="00F2376F" w:rsidP="00F44FFE">
      <w:pPr>
        <w:pStyle w:val="Ttulo1"/>
        <w:rPr>
          <w:rFonts w:ascii="Times New Roman" w:hAnsi="Times New Roman" w:cs="Times New Roman"/>
          <w:sz w:val="24"/>
          <w:szCs w:val="24"/>
        </w:rPr>
      </w:pPr>
      <w:bookmarkStart w:id="4" w:name="_Toc68102104"/>
      <w:r>
        <w:rPr>
          <w:rFonts w:ascii="Times New Roman" w:hAnsi="Times New Roman" w:cs="Times New Roman"/>
          <w:sz w:val="24"/>
          <w:szCs w:val="24"/>
        </w:rPr>
        <w:lastRenderedPageBreak/>
        <w:t xml:space="preserve">2. </w:t>
      </w:r>
      <w:r w:rsidRPr="00CB66CA">
        <w:rPr>
          <w:rFonts w:ascii="Times New Roman" w:hAnsi="Times New Roman" w:cs="Times New Roman"/>
          <w:sz w:val="24"/>
          <w:szCs w:val="24"/>
        </w:rPr>
        <w:t>Contextualização da instituição</w:t>
      </w:r>
      <w:bookmarkEnd w:id="4"/>
    </w:p>
    <w:p w:rsidR="00F44FFE" w:rsidRPr="00CB66CA" w:rsidRDefault="00F44FFE" w:rsidP="00F44FFE">
      <w:pPr>
        <w:spacing w:after="0" w:line="360" w:lineRule="auto"/>
        <w:jc w:val="both"/>
        <w:rPr>
          <w:rFonts w:ascii="Times New Roman" w:hAnsi="Times New Roman" w:cs="Times New Roman"/>
          <w:sz w:val="24"/>
          <w:szCs w:val="24"/>
        </w:rPr>
      </w:pPr>
    </w:p>
    <w:p w:rsidR="00F44FFE" w:rsidRPr="00F2376F" w:rsidRDefault="00F2376F" w:rsidP="004A38E4">
      <w:pPr>
        <w:pStyle w:val="Ttulo2"/>
        <w:jc w:val="both"/>
        <w:rPr>
          <w:rFonts w:ascii="Times New Roman" w:hAnsi="Times New Roman" w:cs="Times New Roman"/>
          <w:sz w:val="24"/>
          <w:szCs w:val="24"/>
        </w:rPr>
      </w:pPr>
      <w:bookmarkStart w:id="5" w:name="_Toc68102105"/>
      <w:r w:rsidRPr="00F2376F">
        <w:rPr>
          <w:rFonts w:ascii="Times New Roman" w:hAnsi="Times New Roman" w:cs="Times New Roman"/>
          <w:sz w:val="24"/>
          <w:szCs w:val="24"/>
        </w:rPr>
        <w:t>Identificação</w:t>
      </w:r>
      <w:bookmarkEnd w:id="5"/>
      <w:r w:rsidRPr="00F2376F">
        <w:rPr>
          <w:rFonts w:ascii="Times New Roman" w:hAnsi="Times New Roman" w:cs="Times New Roman"/>
          <w:sz w:val="24"/>
          <w:szCs w:val="24"/>
        </w:rPr>
        <w:t xml:space="preserve"> </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IES: Faculdade Ceres - </w:t>
      </w:r>
      <w:r w:rsidR="004E4C75">
        <w:rPr>
          <w:rFonts w:ascii="Times New Roman" w:hAnsi="Times New Roman" w:cs="Times New Roman"/>
          <w:sz w:val="24"/>
          <w:szCs w:val="24"/>
        </w:rPr>
        <w:t>FACERES</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Código da IES: 3533 </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Sigla: </w:t>
      </w:r>
      <w:r w:rsidR="004E4C75">
        <w:rPr>
          <w:rFonts w:ascii="Times New Roman" w:hAnsi="Times New Roman" w:cs="Times New Roman"/>
          <w:sz w:val="24"/>
          <w:szCs w:val="24"/>
        </w:rPr>
        <w:t>FACERES</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Categoria administrativa: Privada com fins lucrativos </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Endereço: </w:t>
      </w:r>
      <w:r w:rsidRPr="004A38E4">
        <w:rPr>
          <w:rFonts w:ascii="Times New Roman" w:hAnsi="Times New Roman" w:cs="Times New Roman"/>
          <w:sz w:val="24"/>
          <w:szCs w:val="24"/>
        </w:rPr>
        <w:tab/>
        <w:t>Av. Anísio Haddad, nº 6751</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Bairro: </w:t>
      </w:r>
      <w:r w:rsidRPr="004A38E4">
        <w:rPr>
          <w:rFonts w:ascii="Times New Roman" w:hAnsi="Times New Roman" w:cs="Times New Roman"/>
          <w:sz w:val="24"/>
          <w:szCs w:val="24"/>
        </w:rPr>
        <w:tab/>
        <w:t>Jardim Morumbi</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Município: </w:t>
      </w:r>
      <w:r w:rsidRPr="004A38E4">
        <w:rPr>
          <w:rFonts w:ascii="Times New Roman" w:hAnsi="Times New Roman" w:cs="Times New Roman"/>
          <w:sz w:val="24"/>
          <w:szCs w:val="24"/>
        </w:rPr>
        <w:tab/>
        <w:t>São José do Rio Preto, SP</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CEP: 15093-000</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Telefone: </w:t>
      </w:r>
      <w:r w:rsidRPr="004A38E4">
        <w:rPr>
          <w:rFonts w:ascii="Times New Roman" w:hAnsi="Times New Roman" w:cs="Times New Roman"/>
          <w:sz w:val="24"/>
          <w:szCs w:val="24"/>
        </w:rPr>
        <w:tab/>
        <w:t>(17) 3201-8200</w:t>
      </w:r>
    </w:p>
    <w:p w:rsidR="00F44FFE" w:rsidRPr="004A38E4" w:rsidRDefault="00F44FFE" w:rsidP="004A38E4">
      <w:pPr>
        <w:tabs>
          <w:tab w:val="right" w:pos="2835"/>
          <w:tab w:val="left" w:pos="3261"/>
        </w:tabs>
        <w:spacing w:after="0" w:line="360" w:lineRule="auto"/>
        <w:ind w:left="3261" w:hanging="2127"/>
        <w:jc w:val="both"/>
        <w:rPr>
          <w:rFonts w:ascii="Times New Roman" w:hAnsi="Times New Roman" w:cs="Times New Roman"/>
          <w:sz w:val="24"/>
          <w:szCs w:val="24"/>
        </w:rPr>
      </w:pPr>
      <w:r w:rsidRPr="004A38E4">
        <w:rPr>
          <w:rFonts w:ascii="Times New Roman" w:hAnsi="Times New Roman" w:cs="Times New Roman"/>
          <w:sz w:val="24"/>
          <w:szCs w:val="24"/>
        </w:rPr>
        <w:t xml:space="preserve">e-mail institucional: </w:t>
      </w:r>
      <w:r w:rsidRPr="004A38E4">
        <w:rPr>
          <w:rFonts w:ascii="Times New Roman" w:hAnsi="Times New Roman" w:cs="Times New Roman"/>
          <w:sz w:val="24"/>
          <w:szCs w:val="24"/>
        </w:rPr>
        <w:tab/>
      </w:r>
      <w:r w:rsidR="004E4C75">
        <w:rPr>
          <w:rFonts w:ascii="Times New Roman" w:hAnsi="Times New Roman" w:cs="Times New Roman"/>
          <w:sz w:val="24"/>
          <w:szCs w:val="24"/>
        </w:rPr>
        <w:t>FACERES</w:t>
      </w:r>
      <w:r w:rsidRPr="004A38E4">
        <w:rPr>
          <w:rFonts w:ascii="Times New Roman" w:hAnsi="Times New Roman" w:cs="Times New Roman"/>
          <w:sz w:val="24"/>
          <w:szCs w:val="24"/>
        </w:rPr>
        <w:t>@</w:t>
      </w:r>
      <w:r w:rsidR="004E4C75">
        <w:rPr>
          <w:rFonts w:ascii="Times New Roman" w:hAnsi="Times New Roman" w:cs="Times New Roman"/>
          <w:sz w:val="24"/>
          <w:szCs w:val="24"/>
        </w:rPr>
        <w:t>FACERES</w:t>
      </w:r>
      <w:r w:rsidRPr="004A38E4">
        <w:rPr>
          <w:rFonts w:ascii="Times New Roman" w:hAnsi="Times New Roman" w:cs="Times New Roman"/>
          <w:sz w:val="24"/>
          <w:szCs w:val="24"/>
        </w:rPr>
        <w:t>.com.br</w:t>
      </w:r>
    </w:p>
    <w:p w:rsidR="00F44FFE" w:rsidRPr="004A38E4" w:rsidRDefault="00F44FFE" w:rsidP="004A38E4">
      <w:pPr>
        <w:spacing w:after="0" w:line="360" w:lineRule="auto"/>
        <w:jc w:val="both"/>
        <w:rPr>
          <w:rFonts w:ascii="Times New Roman" w:hAnsi="Times New Roman" w:cs="Times New Roman"/>
          <w:sz w:val="24"/>
          <w:szCs w:val="24"/>
        </w:rPr>
      </w:pPr>
    </w:p>
    <w:p w:rsidR="00F44FFE" w:rsidRPr="004A38E4" w:rsidRDefault="00F2376F" w:rsidP="004A38E4">
      <w:pPr>
        <w:pStyle w:val="Ttulo2"/>
        <w:jc w:val="both"/>
        <w:rPr>
          <w:rFonts w:ascii="Times New Roman" w:hAnsi="Times New Roman" w:cs="Times New Roman"/>
          <w:sz w:val="24"/>
          <w:szCs w:val="24"/>
        </w:rPr>
      </w:pPr>
      <w:bookmarkStart w:id="6" w:name="_Toc68102106"/>
      <w:r w:rsidRPr="004A38E4">
        <w:rPr>
          <w:rFonts w:ascii="Times New Roman" w:hAnsi="Times New Roman" w:cs="Times New Roman"/>
          <w:sz w:val="24"/>
          <w:szCs w:val="24"/>
        </w:rPr>
        <w:t>Histórico</w:t>
      </w:r>
      <w:bookmarkEnd w:id="6"/>
      <w:r w:rsidRPr="004A38E4">
        <w:rPr>
          <w:rFonts w:ascii="Times New Roman" w:hAnsi="Times New Roman" w:cs="Times New Roman"/>
          <w:sz w:val="24"/>
          <w:szCs w:val="24"/>
        </w:rPr>
        <w:t xml:space="preserve"> </w:t>
      </w:r>
    </w:p>
    <w:p w:rsidR="00F44FFE" w:rsidRPr="004A38E4" w:rsidRDefault="00F44FFE" w:rsidP="004A38E4">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 xml:space="preserve">A Faculdade Ceres - </w:t>
      </w:r>
      <w:r w:rsidR="004E4C75">
        <w:rPr>
          <w:rFonts w:ascii="Times New Roman" w:hAnsi="Times New Roman" w:cs="Times New Roman"/>
          <w:sz w:val="24"/>
          <w:szCs w:val="24"/>
        </w:rPr>
        <w:t>FACERES</w:t>
      </w:r>
      <w:r w:rsidRPr="004A38E4">
        <w:rPr>
          <w:rFonts w:ascii="Times New Roman" w:hAnsi="Times New Roman" w:cs="Times New Roman"/>
          <w:sz w:val="24"/>
          <w:szCs w:val="24"/>
        </w:rPr>
        <w:t xml:space="preserve"> foi credenciada pela Portaria MEC nº 3.778, publicada em 27/10/2005 no Diário Oficial da União - DOU. Em 06/02/2017, foi publicada a Portaria MEC nº 147, no DOU, de Recredenciamento da IES.</w:t>
      </w:r>
    </w:p>
    <w:p w:rsidR="009B2DB1" w:rsidRPr="004A38E4" w:rsidRDefault="00414042" w:rsidP="004A38E4">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 xml:space="preserve">Atualmente, a </w:t>
      </w:r>
      <w:r w:rsidR="004E4C75">
        <w:rPr>
          <w:rFonts w:ascii="Times New Roman" w:hAnsi="Times New Roman" w:cs="Times New Roman"/>
          <w:sz w:val="24"/>
          <w:szCs w:val="24"/>
        </w:rPr>
        <w:t>FACERES</w:t>
      </w:r>
      <w:r w:rsidRPr="004A38E4">
        <w:rPr>
          <w:rFonts w:ascii="Times New Roman" w:hAnsi="Times New Roman" w:cs="Times New Roman"/>
          <w:sz w:val="24"/>
          <w:szCs w:val="24"/>
        </w:rPr>
        <w:t xml:space="preserve"> se dedica ao único curso de graduação: </w:t>
      </w:r>
      <w:r w:rsidR="00F44FFE" w:rsidRPr="004A38E4">
        <w:rPr>
          <w:rFonts w:ascii="Times New Roman" w:hAnsi="Times New Roman" w:cs="Times New Roman"/>
          <w:sz w:val="24"/>
          <w:szCs w:val="24"/>
        </w:rPr>
        <w:t>curso de Medicina</w:t>
      </w:r>
      <w:r w:rsidRPr="004A38E4">
        <w:rPr>
          <w:rFonts w:ascii="Times New Roman" w:hAnsi="Times New Roman" w:cs="Times New Roman"/>
          <w:sz w:val="24"/>
          <w:szCs w:val="24"/>
        </w:rPr>
        <w:t xml:space="preserve">, </w:t>
      </w:r>
      <w:r w:rsidR="00F44FFE" w:rsidRPr="004A38E4">
        <w:rPr>
          <w:rFonts w:ascii="Times New Roman" w:hAnsi="Times New Roman" w:cs="Times New Roman"/>
          <w:sz w:val="24"/>
          <w:szCs w:val="24"/>
        </w:rPr>
        <w:t xml:space="preserve">autorizado pela Portaria MEC nº 83, publicada no DOU em 06/06/2012. </w:t>
      </w:r>
      <w:r w:rsidRPr="004A38E4">
        <w:rPr>
          <w:rFonts w:ascii="Times New Roman" w:hAnsi="Times New Roman" w:cs="Times New Roman"/>
          <w:sz w:val="24"/>
          <w:szCs w:val="24"/>
        </w:rPr>
        <w:t>A partir de 2014, p</w:t>
      </w:r>
      <w:r w:rsidR="00F44FFE" w:rsidRPr="004A38E4">
        <w:rPr>
          <w:rFonts w:ascii="Times New Roman" w:hAnsi="Times New Roman" w:cs="Times New Roman"/>
          <w:sz w:val="24"/>
          <w:szCs w:val="24"/>
        </w:rPr>
        <w:t xml:space="preserve">or meio da Portaria MEC nº 694, publicada no DOU de 14/11/2014, o curso de Medicina passou a ofertar 120 vagas anuais. </w:t>
      </w:r>
      <w:r w:rsidR="00C13C15" w:rsidRPr="004A38E4">
        <w:rPr>
          <w:rFonts w:ascii="Times New Roman" w:hAnsi="Times New Roman" w:cs="Times New Roman"/>
          <w:sz w:val="24"/>
          <w:szCs w:val="24"/>
        </w:rPr>
        <w:t>Em 2017, p</w:t>
      </w:r>
      <w:r w:rsidR="009B2DB1" w:rsidRPr="004A38E4">
        <w:rPr>
          <w:rFonts w:ascii="Times New Roman" w:hAnsi="Times New Roman" w:cs="Times New Roman"/>
          <w:sz w:val="24"/>
          <w:szCs w:val="24"/>
        </w:rPr>
        <w:t xml:space="preserve">or meio </w:t>
      </w:r>
      <w:r w:rsidR="00F41ECA" w:rsidRPr="004A38E4">
        <w:rPr>
          <w:rFonts w:ascii="Times New Roman" w:hAnsi="Times New Roman" w:cs="Times New Roman"/>
          <w:sz w:val="24"/>
          <w:szCs w:val="24"/>
        </w:rPr>
        <w:t xml:space="preserve">da Portaria do MEC nº 147, de 3 de fevereiro de 2017, a </w:t>
      </w:r>
      <w:r w:rsidR="004E4C75">
        <w:rPr>
          <w:rFonts w:ascii="Times New Roman" w:hAnsi="Times New Roman" w:cs="Times New Roman"/>
          <w:sz w:val="24"/>
          <w:szCs w:val="24"/>
        </w:rPr>
        <w:t>FACERES</w:t>
      </w:r>
      <w:r w:rsidR="00F41ECA" w:rsidRPr="004A38E4">
        <w:rPr>
          <w:rFonts w:ascii="Times New Roman" w:hAnsi="Times New Roman" w:cs="Times New Roman"/>
          <w:sz w:val="24"/>
          <w:szCs w:val="24"/>
        </w:rPr>
        <w:t xml:space="preserve"> foi </w:t>
      </w:r>
      <w:proofErr w:type="spellStart"/>
      <w:r w:rsidR="00F41ECA" w:rsidRPr="004A38E4">
        <w:rPr>
          <w:rFonts w:ascii="Times New Roman" w:hAnsi="Times New Roman" w:cs="Times New Roman"/>
          <w:sz w:val="24"/>
          <w:szCs w:val="24"/>
        </w:rPr>
        <w:t>recredenciada</w:t>
      </w:r>
      <w:proofErr w:type="spellEnd"/>
      <w:r w:rsidR="00F41ECA" w:rsidRPr="004A38E4">
        <w:rPr>
          <w:rFonts w:ascii="Times New Roman" w:hAnsi="Times New Roman" w:cs="Times New Roman"/>
          <w:sz w:val="24"/>
          <w:szCs w:val="24"/>
        </w:rPr>
        <w:t xml:space="preserve">. </w:t>
      </w:r>
      <w:r w:rsidR="00C13C15" w:rsidRPr="004A38E4">
        <w:rPr>
          <w:rFonts w:ascii="Times New Roman" w:hAnsi="Times New Roman" w:cs="Times New Roman"/>
          <w:sz w:val="24"/>
          <w:szCs w:val="24"/>
        </w:rPr>
        <w:t xml:space="preserve">Em 2018, o </w:t>
      </w:r>
      <w:r w:rsidR="00F41ECA" w:rsidRPr="004A38E4">
        <w:rPr>
          <w:rFonts w:ascii="Times New Roman" w:hAnsi="Times New Roman" w:cs="Times New Roman"/>
          <w:noProof/>
          <w:sz w:val="24"/>
          <w:szCs w:val="24"/>
        </w:rPr>
        <w:t xml:space="preserve">Curso de Medicina </w:t>
      </w:r>
      <w:r w:rsidR="009B2DB1" w:rsidRPr="004A38E4">
        <w:rPr>
          <w:rFonts w:ascii="Times New Roman" w:hAnsi="Times New Roman" w:cs="Times New Roman"/>
          <w:sz w:val="24"/>
          <w:szCs w:val="24"/>
        </w:rPr>
        <w:t xml:space="preserve">foi reconhecido, sob a Portaria </w:t>
      </w:r>
      <w:r w:rsidR="00F41ECA" w:rsidRPr="004A38E4">
        <w:rPr>
          <w:rFonts w:ascii="Times New Roman" w:hAnsi="Times New Roman" w:cs="Times New Roman"/>
          <w:sz w:val="24"/>
          <w:szCs w:val="24"/>
        </w:rPr>
        <w:t>n</w:t>
      </w:r>
      <w:r w:rsidR="009B2DB1" w:rsidRPr="004A38E4">
        <w:rPr>
          <w:rFonts w:ascii="Times New Roman" w:hAnsi="Times New Roman" w:cs="Times New Roman"/>
          <w:sz w:val="24"/>
          <w:szCs w:val="24"/>
        </w:rPr>
        <w:t>º</w:t>
      </w:r>
      <w:r w:rsidR="00F44FFE" w:rsidRPr="004A38E4">
        <w:rPr>
          <w:rFonts w:ascii="Times New Roman" w:hAnsi="Times New Roman" w:cs="Times New Roman"/>
          <w:sz w:val="24"/>
          <w:szCs w:val="24"/>
        </w:rPr>
        <w:t xml:space="preserve"> </w:t>
      </w:r>
      <w:r w:rsidR="009B2DB1" w:rsidRPr="004A38E4">
        <w:rPr>
          <w:rFonts w:ascii="Times New Roman" w:hAnsi="Times New Roman" w:cs="Times New Roman"/>
          <w:sz w:val="24"/>
          <w:szCs w:val="24"/>
        </w:rPr>
        <w:t xml:space="preserve">877, de dezembro de 2018. </w:t>
      </w:r>
      <w:r w:rsidR="00C13C15" w:rsidRPr="004A38E4">
        <w:rPr>
          <w:rFonts w:ascii="Times New Roman" w:hAnsi="Times New Roman" w:cs="Times New Roman"/>
          <w:sz w:val="24"/>
          <w:szCs w:val="24"/>
        </w:rPr>
        <w:t>Por fim, e</w:t>
      </w:r>
      <w:r w:rsidR="00D72486" w:rsidRPr="004A38E4">
        <w:rPr>
          <w:rFonts w:ascii="Times New Roman" w:hAnsi="Times New Roman" w:cs="Times New Roman"/>
          <w:sz w:val="24"/>
          <w:szCs w:val="24"/>
        </w:rPr>
        <w:t>m 2019, os concluintes do curso de medicina participaram do ENADE pela primeira vez, obtendo a nota 4</w:t>
      </w:r>
      <w:r w:rsidR="00EA5351" w:rsidRPr="004A38E4">
        <w:rPr>
          <w:rFonts w:ascii="Times New Roman" w:hAnsi="Times New Roman" w:cs="Times New Roman"/>
          <w:sz w:val="24"/>
          <w:szCs w:val="24"/>
        </w:rPr>
        <w:t xml:space="preserve">. </w:t>
      </w:r>
      <w:r w:rsidRPr="004A38E4">
        <w:rPr>
          <w:rFonts w:ascii="Times New Roman" w:hAnsi="Times New Roman" w:cs="Times New Roman"/>
          <w:sz w:val="24"/>
          <w:szCs w:val="24"/>
        </w:rPr>
        <w:t xml:space="preserve"> </w:t>
      </w:r>
    </w:p>
    <w:p w:rsidR="00F44FFE" w:rsidRDefault="00F44FFE" w:rsidP="004A38E4">
      <w:pPr>
        <w:spacing w:after="0" w:line="360" w:lineRule="auto"/>
        <w:jc w:val="both"/>
        <w:rPr>
          <w:rFonts w:ascii="Times New Roman" w:hAnsi="Times New Roman" w:cs="Times New Roman"/>
          <w:sz w:val="24"/>
          <w:szCs w:val="24"/>
        </w:rPr>
      </w:pPr>
    </w:p>
    <w:p w:rsidR="004E4C75" w:rsidRPr="004A38E4" w:rsidRDefault="004E4C75" w:rsidP="004A38E4">
      <w:pPr>
        <w:spacing w:after="0" w:line="360" w:lineRule="auto"/>
        <w:jc w:val="both"/>
        <w:rPr>
          <w:rFonts w:ascii="Times New Roman" w:hAnsi="Times New Roman" w:cs="Times New Roman"/>
          <w:sz w:val="24"/>
          <w:szCs w:val="24"/>
        </w:rPr>
      </w:pPr>
    </w:p>
    <w:p w:rsidR="00F44FFE" w:rsidRPr="004A38E4" w:rsidRDefault="004E4C75" w:rsidP="004A38E4">
      <w:pPr>
        <w:pStyle w:val="Ttulo2"/>
        <w:jc w:val="both"/>
        <w:rPr>
          <w:rFonts w:ascii="Times New Roman" w:hAnsi="Times New Roman" w:cs="Times New Roman"/>
          <w:sz w:val="24"/>
          <w:szCs w:val="24"/>
        </w:rPr>
      </w:pPr>
      <w:bookmarkStart w:id="7" w:name="_Toc68102107"/>
      <w:r>
        <w:rPr>
          <w:rFonts w:ascii="Times New Roman" w:hAnsi="Times New Roman" w:cs="Times New Roman"/>
          <w:sz w:val="24"/>
          <w:szCs w:val="24"/>
        </w:rPr>
        <w:lastRenderedPageBreak/>
        <w:t xml:space="preserve">3. </w:t>
      </w:r>
      <w:r w:rsidR="00F2376F" w:rsidRPr="004A38E4">
        <w:rPr>
          <w:rFonts w:ascii="Times New Roman" w:hAnsi="Times New Roman" w:cs="Times New Roman"/>
          <w:sz w:val="24"/>
          <w:szCs w:val="24"/>
        </w:rPr>
        <w:t xml:space="preserve">Comissão própria de avaliação </w:t>
      </w:r>
      <w:r w:rsidR="00437488" w:rsidRPr="004A38E4">
        <w:rPr>
          <w:rFonts w:ascii="Times New Roman" w:hAnsi="Times New Roman" w:cs="Times New Roman"/>
          <w:sz w:val="24"/>
          <w:szCs w:val="24"/>
        </w:rPr>
        <w:t>–</w:t>
      </w:r>
      <w:r w:rsidR="00F44FFE" w:rsidRPr="004A38E4">
        <w:rPr>
          <w:rFonts w:ascii="Times New Roman" w:hAnsi="Times New Roman" w:cs="Times New Roman"/>
          <w:sz w:val="24"/>
          <w:szCs w:val="24"/>
        </w:rPr>
        <w:t xml:space="preserve"> CPA</w:t>
      </w:r>
      <w:bookmarkEnd w:id="7"/>
    </w:p>
    <w:p w:rsidR="00C11CD2" w:rsidRPr="004A38E4" w:rsidRDefault="00437488" w:rsidP="004A38E4">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 xml:space="preserve">A CPA da </w:t>
      </w:r>
      <w:r w:rsidR="004E4C75">
        <w:rPr>
          <w:rFonts w:ascii="Times New Roman" w:hAnsi="Times New Roman" w:cs="Times New Roman"/>
          <w:sz w:val="24"/>
          <w:szCs w:val="24"/>
        </w:rPr>
        <w:t>FACERES</w:t>
      </w:r>
      <w:r w:rsidR="00206E56" w:rsidRPr="004A38E4">
        <w:rPr>
          <w:rFonts w:ascii="Times New Roman" w:hAnsi="Times New Roman" w:cs="Times New Roman"/>
          <w:sz w:val="24"/>
          <w:szCs w:val="24"/>
        </w:rPr>
        <w:t xml:space="preserve">, mais uma vez, cumpre seu papel de conduzir todo o processo de autoavaliação da instituição, de </w:t>
      </w:r>
      <w:r w:rsidRPr="004A38E4">
        <w:rPr>
          <w:rFonts w:ascii="Times New Roman" w:hAnsi="Times New Roman" w:cs="Times New Roman"/>
          <w:sz w:val="24"/>
          <w:szCs w:val="24"/>
        </w:rPr>
        <w:t>forma autônom</w:t>
      </w:r>
      <w:r w:rsidR="00C11CD2" w:rsidRPr="004A38E4">
        <w:rPr>
          <w:rFonts w:ascii="Times New Roman" w:hAnsi="Times New Roman" w:cs="Times New Roman"/>
          <w:sz w:val="24"/>
          <w:szCs w:val="24"/>
        </w:rPr>
        <w:t>a. Para alcançar essa finalidade, realiza sistematicamente as seguintes ações</w:t>
      </w:r>
      <w:r w:rsidR="00C13C15" w:rsidRPr="004A38E4">
        <w:rPr>
          <w:rFonts w:ascii="Times New Roman" w:hAnsi="Times New Roman" w:cs="Times New Roman"/>
          <w:sz w:val="24"/>
          <w:szCs w:val="24"/>
        </w:rPr>
        <w:t>:</w:t>
      </w:r>
    </w:p>
    <w:p w:rsidR="00F44FFE" w:rsidRPr="004A38E4" w:rsidRDefault="00F44FFE" w:rsidP="004A38E4">
      <w:pPr>
        <w:pStyle w:val="PargrafodaLista"/>
        <w:numPr>
          <w:ilvl w:val="0"/>
          <w:numId w:val="1"/>
        </w:numPr>
        <w:spacing w:after="0" w:line="360" w:lineRule="auto"/>
        <w:jc w:val="both"/>
        <w:rPr>
          <w:rFonts w:ascii="Times New Roman" w:hAnsi="Times New Roman" w:cs="Times New Roman"/>
          <w:sz w:val="24"/>
          <w:szCs w:val="24"/>
        </w:rPr>
      </w:pPr>
      <w:r w:rsidRPr="004A38E4">
        <w:rPr>
          <w:rFonts w:ascii="Times New Roman" w:hAnsi="Times New Roman" w:cs="Times New Roman"/>
          <w:sz w:val="24"/>
          <w:szCs w:val="24"/>
        </w:rPr>
        <w:t xml:space="preserve">Analisa as ações da </w:t>
      </w:r>
      <w:r w:rsidR="004E4C75">
        <w:rPr>
          <w:rFonts w:ascii="Times New Roman" w:hAnsi="Times New Roman" w:cs="Times New Roman"/>
          <w:sz w:val="24"/>
          <w:szCs w:val="24"/>
        </w:rPr>
        <w:t>FACERES</w:t>
      </w:r>
      <w:r w:rsidRPr="004A38E4">
        <w:rPr>
          <w:rFonts w:ascii="Times New Roman" w:hAnsi="Times New Roman" w:cs="Times New Roman"/>
          <w:sz w:val="24"/>
          <w:szCs w:val="24"/>
        </w:rPr>
        <w:t>, tomando como base os eixos e as dimensões previstas pelo SINAES;</w:t>
      </w:r>
    </w:p>
    <w:p w:rsidR="00F44FFE" w:rsidRPr="004A38E4" w:rsidRDefault="00F44FFE" w:rsidP="004A38E4">
      <w:pPr>
        <w:pStyle w:val="PargrafodaLista"/>
        <w:numPr>
          <w:ilvl w:val="0"/>
          <w:numId w:val="1"/>
        </w:numPr>
        <w:spacing w:after="0" w:line="360" w:lineRule="auto"/>
        <w:jc w:val="both"/>
        <w:rPr>
          <w:rFonts w:ascii="Times New Roman" w:hAnsi="Times New Roman" w:cs="Times New Roman"/>
          <w:sz w:val="24"/>
          <w:szCs w:val="24"/>
        </w:rPr>
      </w:pPr>
      <w:r w:rsidRPr="004A38E4">
        <w:rPr>
          <w:rFonts w:ascii="Times New Roman" w:hAnsi="Times New Roman" w:cs="Times New Roman"/>
          <w:sz w:val="24"/>
          <w:szCs w:val="24"/>
        </w:rPr>
        <w:t>Identifica potencialidades e fragilidades relativas ao contexto acadêmico e administrativo</w:t>
      </w:r>
      <w:r w:rsidR="00C13C15" w:rsidRPr="004A38E4">
        <w:rPr>
          <w:rFonts w:ascii="Times New Roman" w:hAnsi="Times New Roman" w:cs="Times New Roman"/>
          <w:sz w:val="24"/>
          <w:szCs w:val="24"/>
        </w:rPr>
        <w:t>;</w:t>
      </w:r>
    </w:p>
    <w:p w:rsidR="00F44FFE" w:rsidRPr="004A38E4" w:rsidRDefault="00F44FFE" w:rsidP="004A38E4">
      <w:pPr>
        <w:pStyle w:val="PargrafodaLista"/>
        <w:numPr>
          <w:ilvl w:val="0"/>
          <w:numId w:val="1"/>
        </w:numPr>
        <w:spacing w:after="0" w:line="360" w:lineRule="auto"/>
        <w:jc w:val="both"/>
        <w:rPr>
          <w:rFonts w:ascii="Times New Roman" w:hAnsi="Times New Roman" w:cs="Times New Roman"/>
          <w:sz w:val="24"/>
          <w:szCs w:val="24"/>
        </w:rPr>
      </w:pPr>
      <w:r w:rsidRPr="004A38E4">
        <w:rPr>
          <w:rFonts w:ascii="Times New Roman" w:hAnsi="Times New Roman" w:cs="Times New Roman"/>
          <w:sz w:val="24"/>
          <w:szCs w:val="24"/>
        </w:rPr>
        <w:t xml:space="preserve">Estabelece um elo entre a comunidade acadêmica e os gestores da instituição; </w:t>
      </w:r>
    </w:p>
    <w:p w:rsidR="00F44FFE" w:rsidRPr="004A38E4" w:rsidRDefault="00F44FFE" w:rsidP="004A38E4">
      <w:pPr>
        <w:pStyle w:val="PargrafodaLista"/>
        <w:numPr>
          <w:ilvl w:val="0"/>
          <w:numId w:val="1"/>
        </w:numPr>
        <w:spacing w:after="0" w:line="360" w:lineRule="auto"/>
        <w:jc w:val="both"/>
        <w:rPr>
          <w:rFonts w:ascii="Times New Roman" w:hAnsi="Times New Roman" w:cs="Times New Roman"/>
          <w:sz w:val="24"/>
          <w:szCs w:val="24"/>
        </w:rPr>
      </w:pPr>
      <w:r w:rsidRPr="004A38E4">
        <w:rPr>
          <w:rFonts w:ascii="Times New Roman" w:hAnsi="Times New Roman" w:cs="Times New Roman"/>
          <w:sz w:val="24"/>
          <w:szCs w:val="24"/>
        </w:rPr>
        <w:t>Norte</w:t>
      </w:r>
      <w:r w:rsidR="00C11CD2" w:rsidRPr="004A38E4">
        <w:rPr>
          <w:rFonts w:ascii="Times New Roman" w:hAnsi="Times New Roman" w:cs="Times New Roman"/>
          <w:sz w:val="24"/>
          <w:szCs w:val="24"/>
        </w:rPr>
        <w:t>ia e</w:t>
      </w:r>
      <w:r w:rsidRPr="004A38E4">
        <w:rPr>
          <w:rFonts w:ascii="Times New Roman" w:hAnsi="Times New Roman" w:cs="Times New Roman"/>
          <w:sz w:val="24"/>
          <w:szCs w:val="24"/>
        </w:rPr>
        <w:t xml:space="preserve"> acompanha as ações de melhoria realizadas pela </w:t>
      </w:r>
      <w:r w:rsidR="004E4C75">
        <w:rPr>
          <w:rFonts w:ascii="Times New Roman" w:hAnsi="Times New Roman" w:cs="Times New Roman"/>
          <w:sz w:val="24"/>
          <w:szCs w:val="24"/>
        </w:rPr>
        <w:t>FACERES</w:t>
      </w:r>
      <w:r w:rsidRPr="004A38E4">
        <w:rPr>
          <w:rFonts w:ascii="Times New Roman" w:hAnsi="Times New Roman" w:cs="Times New Roman"/>
          <w:sz w:val="24"/>
          <w:szCs w:val="24"/>
        </w:rPr>
        <w:t>, a partir dos relatórios produzidos ao final de cada processo.</w:t>
      </w:r>
    </w:p>
    <w:p w:rsidR="00C13C15" w:rsidRPr="004A38E4" w:rsidRDefault="00C13C15" w:rsidP="004A38E4">
      <w:pPr>
        <w:pStyle w:val="PargrafodaLista"/>
        <w:spacing w:after="0" w:line="360" w:lineRule="auto"/>
        <w:jc w:val="both"/>
        <w:rPr>
          <w:rFonts w:ascii="Times New Roman" w:hAnsi="Times New Roman" w:cs="Times New Roman"/>
          <w:sz w:val="24"/>
          <w:szCs w:val="24"/>
        </w:rPr>
      </w:pPr>
    </w:p>
    <w:p w:rsidR="00F44FFE" w:rsidRPr="004A38E4" w:rsidRDefault="00C13C15" w:rsidP="004E4C75">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 xml:space="preserve">Em 2020, </w:t>
      </w:r>
      <w:r w:rsidR="00F2376F">
        <w:rPr>
          <w:rFonts w:ascii="Times New Roman" w:hAnsi="Times New Roman" w:cs="Times New Roman"/>
          <w:sz w:val="24"/>
          <w:szCs w:val="24"/>
        </w:rPr>
        <w:t xml:space="preserve">compõem </w:t>
      </w:r>
      <w:r w:rsidRPr="004A38E4">
        <w:rPr>
          <w:rFonts w:ascii="Times New Roman" w:hAnsi="Times New Roman" w:cs="Times New Roman"/>
          <w:sz w:val="24"/>
          <w:szCs w:val="24"/>
        </w:rPr>
        <w:t xml:space="preserve">a </w:t>
      </w:r>
      <w:r w:rsidR="00E0516D" w:rsidRPr="004A38E4">
        <w:rPr>
          <w:rFonts w:ascii="Times New Roman" w:hAnsi="Times New Roman" w:cs="Times New Roman"/>
          <w:sz w:val="24"/>
          <w:szCs w:val="24"/>
        </w:rPr>
        <w:t>CPA</w:t>
      </w:r>
      <w:r w:rsidRPr="004A38E4">
        <w:rPr>
          <w:rFonts w:ascii="Times New Roman" w:hAnsi="Times New Roman" w:cs="Times New Roman"/>
          <w:sz w:val="24"/>
          <w:szCs w:val="24"/>
        </w:rPr>
        <w:t xml:space="preserve"> da </w:t>
      </w:r>
      <w:r w:rsidR="004E4C75">
        <w:rPr>
          <w:rFonts w:ascii="Times New Roman" w:hAnsi="Times New Roman" w:cs="Times New Roman"/>
          <w:sz w:val="24"/>
          <w:szCs w:val="24"/>
        </w:rPr>
        <w:t>FACERES</w:t>
      </w:r>
      <w:r w:rsidR="00F2376F">
        <w:rPr>
          <w:rFonts w:ascii="Times New Roman" w:hAnsi="Times New Roman" w:cs="Times New Roman"/>
          <w:sz w:val="24"/>
          <w:szCs w:val="24"/>
        </w:rPr>
        <w:t xml:space="preserve"> </w:t>
      </w:r>
      <w:r w:rsidR="00E0516D" w:rsidRPr="004A38E4">
        <w:rPr>
          <w:rFonts w:ascii="Times New Roman" w:hAnsi="Times New Roman" w:cs="Times New Roman"/>
          <w:sz w:val="24"/>
          <w:szCs w:val="24"/>
        </w:rPr>
        <w:t>os membros a seguir listados</w:t>
      </w:r>
      <w:r w:rsidR="00F44FFE" w:rsidRPr="004A38E4">
        <w:rPr>
          <w:rFonts w:ascii="Times New Roman" w:hAnsi="Times New Roman" w:cs="Times New Roman"/>
          <w:sz w:val="24"/>
          <w:szCs w:val="24"/>
        </w:rPr>
        <w:t>:</w:t>
      </w:r>
    </w:p>
    <w:p w:rsidR="00F44FFE" w:rsidRPr="004A38E4" w:rsidRDefault="00F44FFE" w:rsidP="004A38E4">
      <w:pPr>
        <w:spacing w:after="0" w:line="360" w:lineRule="auto"/>
        <w:jc w:val="both"/>
        <w:rPr>
          <w:rFonts w:ascii="Times New Roman" w:hAnsi="Times New Roman" w:cs="Times New Roman"/>
          <w:sz w:val="24"/>
          <w:szCs w:val="24"/>
        </w:rPr>
      </w:pPr>
    </w:p>
    <w:tbl>
      <w:tblPr>
        <w:tblStyle w:val="TabeladeGrade4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961"/>
      </w:tblGrid>
      <w:tr w:rsidR="00F44FFE" w:rsidRPr="004A38E4" w:rsidTr="00C13C1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595959" w:themeFill="text1" w:themeFillTint="A6"/>
            <w:vAlign w:val="center"/>
            <w:hideMark/>
          </w:tcPr>
          <w:p w:rsidR="00F44FFE" w:rsidRPr="004E4C75" w:rsidRDefault="00F44FFE" w:rsidP="004E4C75">
            <w:pPr>
              <w:spacing w:line="360" w:lineRule="auto"/>
              <w:jc w:val="center"/>
              <w:rPr>
                <w:rFonts w:ascii="Times New Roman" w:hAnsi="Times New Roman" w:cs="Times New Roman"/>
                <w:sz w:val="24"/>
                <w:szCs w:val="24"/>
              </w:rPr>
            </w:pPr>
            <w:r w:rsidRPr="004E4C75">
              <w:rPr>
                <w:rFonts w:ascii="Times New Roman" w:hAnsi="Times New Roman" w:cs="Times New Roman"/>
                <w:sz w:val="24"/>
                <w:szCs w:val="24"/>
              </w:rPr>
              <w:t>Nome</w:t>
            </w:r>
          </w:p>
        </w:tc>
        <w:tc>
          <w:tcPr>
            <w:tcW w:w="4961" w:type="dxa"/>
            <w:shd w:val="clear" w:color="auto" w:fill="595959" w:themeFill="text1" w:themeFillTint="A6"/>
            <w:vAlign w:val="center"/>
            <w:hideMark/>
          </w:tcPr>
          <w:p w:rsidR="00F44FFE" w:rsidRPr="004E4C75" w:rsidRDefault="00F44FFE" w:rsidP="004E4C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C75">
              <w:rPr>
                <w:rFonts w:ascii="Times New Roman" w:hAnsi="Times New Roman" w:cs="Times New Roman"/>
                <w:sz w:val="24"/>
                <w:szCs w:val="24"/>
              </w:rPr>
              <w:t>Segmento que representa</w:t>
            </w:r>
          </w:p>
        </w:tc>
      </w:tr>
      <w:tr w:rsidR="00F44FFE" w:rsidRPr="004A38E4" w:rsidTr="00C13C1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F44FFE" w:rsidRPr="004A38E4" w:rsidRDefault="00E0516D" w:rsidP="004A38E4">
            <w:pPr>
              <w:spacing w:line="360" w:lineRule="auto"/>
              <w:jc w:val="both"/>
              <w:rPr>
                <w:rFonts w:ascii="Times New Roman" w:hAnsi="Times New Roman" w:cs="Times New Roman"/>
                <w:sz w:val="24"/>
                <w:szCs w:val="24"/>
              </w:rPr>
            </w:pPr>
            <w:r w:rsidRPr="004A38E4">
              <w:rPr>
                <w:rFonts w:ascii="Times New Roman" w:hAnsi="Times New Roman" w:cs="Times New Roman"/>
                <w:sz w:val="24"/>
                <w:szCs w:val="24"/>
              </w:rPr>
              <w:t>Norma Barbosa Novaes Marques</w:t>
            </w:r>
          </w:p>
        </w:tc>
        <w:tc>
          <w:tcPr>
            <w:tcW w:w="4961" w:type="dxa"/>
            <w:vAlign w:val="center"/>
            <w:hideMark/>
          </w:tcPr>
          <w:p w:rsidR="00F44FFE" w:rsidRPr="004A38E4" w:rsidRDefault="00F44FFE" w:rsidP="004A38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38E4">
              <w:rPr>
                <w:rFonts w:ascii="Times New Roman" w:hAnsi="Times New Roman" w:cs="Times New Roman"/>
                <w:sz w:val="24"/>
                <w:szCs w:val="24"/>
              </w:rPr>
              <w:t xml:space="preserve">Presidente </w:t>
            </w:r>
          </w:p>
        </w:tc>
      </w:tr>
      <w:tr w:rsidR="00F44FFE" w:rsidRPr="004A38E4" w:rsidTr="00C13C15">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F44FFE" w:rsidRPr="004A38E4" w:rsidRDefault="00F44FFE" w:rsidP="004A38E4">
            <w:pPr>
              <w:spacing w:line="360" w:lineRule="auto"/>
              <w:jc w:val="both"/>
              <w:rPr>
                <w:rFonts w:ascii="Times New Roman" w:hAnsi="Times New Roman" w:cs="Times New Roman"/>
                <w:sz w:val="24"/>
                <w:szCs w:val="24"/>
              </w:rPr>
            </w:pPr>
            <w:r w:rsidRPr="004A38E4">
              <w:rPr>
                <w:rFonts w:ascii="Times New Roman" w:hAnsi="Times New Roman" w:cs="Times New Roman"/>
                <w:sz w:val="24"/>
                <w:szCs w:val="24"/>
              </w:rPr>
              <w:t xml:space="preserve">Fernanda </w:t>
            </w:r>
            <w:r w:rsidR="00C13C15" w:rsidRPr="004A38E4">
              <w:rPr>
                <w:rFonts w:ascii="Times New Roman" w:hAnsi="Times New Roman" w:cs="Times New Roman"/>
                <w:sz w:val="24"/>
                <w:szCs w:val="24"/>
              </w:rPr>
              <w:t xml:space="preserve">Aparecida </w:t>
            </w:r>
            <w:r w:rsidRPr="004A38E4">
              <w:rPr>
                <w:rFonts w:ascii="Times New Roman" w:hAnsi="Times New Roman" w:cs="Times New Roman"/>
                <w:sz w:val="24"/>
                <w:szCs w:val="24"/>
              </w:rPr>
              <w:t xml:space="preserve">Novelli </w:t>
            </w:r>
            <w:proofErr w:type="spellStart"/>
            <w:r w:rsidRPr="004A38E4">
              <w:rPr>
                <w:rFonts w:ascii="Times New Roman" w:hAnsi="Times New Roman" w:cs="Times New Roman"/>
                <w:sz w:val="24"/>
                <w:szCs w:val="24"/>
              </w:rPr>
              <w:t>Sanfelice</w:t>
            </w:r>
            <w:proofErr w:type="spellEnd"/>
          </w:p>
        </w:tc>
        <w:tc>
          <w:tcPr>
            <w:tcW w:w="4961" w:type="dxa"/>
            <w:vAlign w:val="center"/>
            <w:hideMark/>
          </w:tcPr>
          <w:p w:rsidR="00F44FFE" w:rsidRPr="004A38E4" w:rsidRDefault="00F44FFE" w:rsidP="004A38E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38E4">
              <w:rPr>
                <w:rFonts w:ascii="Times New Roman" w:hAnsi="Times New Roman" w:cs="Times New Roman"/>
                <w:sz w:val="24"/>
                <w:szCs w:val="24"/>
              </w:rPr>
              <w:t>Representante do Corpo Docente</w:t>
            </w:r>
          </w:p>
        </w:tc>
      </w:tr>
      <w:tr w:rsidR="00F44FFE" w:rsidRPr="004A38E4" w:rsidTr="00C13C1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F44FFE" w:rsidRPr="004A38E4" w:rsidRDefault="00F44FFE" w:rsidP="004A38E4">
            <w:pPr>
              <w:spacing w:line="360" w:lineRule="auto"/>
              <w:jc w:val="both"/>
              <w:rPr>
                <w:rFonts w:ascii="Times New Roman" w:hAnsi="Times New Roman" w:cs="Times New Roman"/>
                <w:sz w:val="24"/>
                <w:szCs w:val="24"/>
                <w:highlight w:val="yellow"/>
              </w:rPr>
            </w:pPr>
            <w:r w:rsidRPr="004A38E4">
              <w:rPr>
                <w:rFonts w:ascii="Times New Roman" w:hAnsi="Times New Roman" w:cs="Times New Roman"/>
                <w:sz w:val="24"/>
                <w:szCs w:val="24"/>
              </w:rPr>
              <w:t>Marcelo Rodrigo Pinheiro</w:t>
            </w:r>
          </w:p>
        </w:tc>
        <w:tc>
          <w:tcPr>
            <w:tcW w:w="4961" w:type="dxa"/>
            <w:vAlign w:val="center"/>
            <w:hideMark/>
          </w:tcPr>
          <w:p w:rsidR="00F44FFE" w:rsidRPr="004A38E4" w:rsidRDefault="00F44FFE" w:rsidP="004A38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38E4">
              <w:rPr>
                <w:rFonts w:ascii="Times New Roman" w:hAnsi="Times New Roman" w:cs="Times New Roman"/>
                <w:sz w:val="24"/>
                <w:szCs w:val="24"/>
              </w:rPr>
              <w:t>Representante do Corpo Técnico-Administrativo</w:t>
            </w:r>
          </w:p>
        </w:tc>
      </w:tr>
      <w:tr w:rsidR="00F44FFE" w:rsidRPr="004A38E4" w:rsidTr="00C13C15">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F44FFE" w:rsidRPr="004A38E4" w:rsidRDefault="00E0516D" w:rsidP="004A38E4">
            <w:pPr>
              <w:spacing w:line="360" w:lineRule="auto"/>
              <w:jc w:val="both"/>
              <w:rPr>
                <w:rFonts w:ascii="Times New Roman" w:hAnsi="Times New Roman" w:cs="Times New Roman"/>
                <w:sz w:val="24"/>
                <w:szCs w:val="24"/>
                <w:highlight w:val="yellow"/>
              </w:rPr>
            </w:pPr>
            <w:r w:rsidRPr="004A38E4">
              <w:rPr>
                <w:rFonts w:ascii="Times New Roman" w:hAnsi="Times New Roman" w:cs="Times New Roman"/>
                <w:sz w:val="24"/>
                <w:szCs w:val="24"/>
              </w:rPr>
              <w:t xml:space="preserve">Brenda </w:t>
            </w:r>
            <w:proofErr w:type="spellStart"/>
            <w:r w:rsidRPr="004A38E4">
              <w:rPr>
                <w:rFonts w:ascii="Times New Roman" w:hAnsi="Times New Roman" w:cs="Times New Roman"/>
                <w:sz w:val="24"/>
                <w:szCs w:val="24"/>
              </w:rPr>
              <w:t>Mamed</w:t>
            </w:r>
            <w:proofErr w:type="spellEnd"/>
            <w:r w:rsidRPr="004A38E4">
              <w:rPr>
                <w:rFonts w:ascii="Times New Roman" w:hAnsi="Times New Roman" w:cs="Times New Roman"/>
                <w:sz w:val="24"/>
                <w:szCs w:val="24"/>
              </w:rPr>
              <w:t xml:space="preserve"> Jordão </w:t>
            </w:r>
            <w:proofErr w:type="spellStart"/>
            <w:r w:rsidRPr="004A38E4">
              <w:rPr>
                <w:rFonts w:ascii="Times New Roman" w:hAnsi="Times New Roman" w:cs="Times New Roman"/>
                <w:sz w:val="24"/>
                <w:szCs w:val="24"/>
              </w:rPr>
              <w:t>Cetrone</w:t>
            </w:r>
            <w:proofErr w:type="spellEnd"/>
          </w:p>
        </w:tc>
        <w:tc>
          <w:tcPr>
            <w:tcW w:w="4961" w:type="dxa"/>
            <w:vAlign w:val="center"/>
            <w:hideMark/>
          </w:tcPr>
          <w:p w:rsidR="00F44FFE" w:rsidRPr="004A38E4" w:rsidRDefault="00F44FFE" w:rsidP="004A38E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38E4">
              <w:rPr>
                <w:rFonts w:ascii="Times New Roman" w:hAnsi="Times New Roman" w:cs="Times New Roman"/>
                <w:sz w:val="24"/>
                <w:szCs w:val="24"/>
              </w:rPr>
              <w:t>Representante do Corpo Discente</w:t>
            </w:r>
          </w:p>
        </w:tc>
      </w:tr>
      <w:tr w:rsidR="00F44FFE" w:rsidRPr="004A38E4" w:rsidTr="00C13C1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rsidR="00F44FFE" w:rsidRPr="004A38E4" w:rsidRDefault="00F44FFE" w:rsidP="004A38E4">
            <w:pPr>
              <w:spacing w:line="360" w:lineRule="auto"/>
              <w:jc w:val="both"/>
              <w:rPr>
                <w:rFonts w:ascii="Times New Roman" w:hAnsi="Times New Roman" w:cs="Times New Roman"/>
                <w:sz w:val="24"/>
                <w:szCs w:val="24"/>
                <w:highlight w:val="yellow"/>
              </w:rPr>
            </w:pPr>
            <w:proofErr w:type="spellStart"/>
            <w:r w:rsidRPr="004A38E4">
              <w:rPr>
                <w:rFonts w:ascii="Times New Roman" w:hAnsi="Times New Roman" w:cs="Times New Roman"/>
                <w:sz w:val="24"/>
                <w:szCs w:val="24"/>
              </w:rPr>
              <w:t>Luis</w:t>
            </w:r>
            <w:proofErr w:type="spellEnd"/>
            <w:r w:rsidRPr="004A38E4">
              <w:rPr>
                <w:rFonts w:ascii="Times New Roman" w:hAnsi="Times New Roman" w:cs="Times New Roman"/>
                <w:sz w:val="24"/>
                <w:szCs w:val="24"/>
              </w:rPr>
              <w:t xml:space="preserve"> Fernando Garcia</w:t>
            </w:r>
          </w:p>
        </w:tc>
        <w:tc>
          <w:tcPr>
            <w:tcW w:w="4961" w:type="dxa"/>
            <w:vAlign w:val="center"/>
          </w:tcPr>
          <w:p w:rsidR="00F44FFE" w:rsidRPr="004A38E4" w:rsidRDefault="00F44FFE" w:rsidP="004A38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38E4">
              <w:rPr>
                <w:rFonts w:ascii="Times New Roman" w:hAnsi="Times New Roman" w:cs="Times New Roman"/>
                <w:sz w:val="24"/>
                <w:szCs w:val="24"/>
              </w:rPr>
              <w:t>Representante da Sociedade Civil Organizada</w:t>
            </w:r>
          </w:p>
        </w:tc>
      </w:tr>
    </w:tbl>
    <w:p w:rsidR="00F44FFE" w:rsidRPr="004A38E4" w:rsidRDefault="00F44FFE" w:rsidP="004A38E4">
      <w:pPr>
        <w:spacing w:after="0" w:line="360" w:lineRule="auto"/>
        <w:jc w:val="both"/>
        <w:rPr>
          <w:rFonts w:ascii="Times New Roman" w:hAnsi="Times New Roman" w:cs="Times New Roman"/>
          <w:sz w:val="24"/>
          <w:szCs w:val="24"/>
        </w:rPr>
      </w:pPr>
    </w:p>
    <w:p w:rsidR="00CB66CA" w:rsidRPr="004A38E4" w:rsidRDefault="00CB66CA" w:rsidP="004E4C75">
      <w:pPr>
        <w:spacing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Vale ressaltar que a CPA, na pessoa da presidente, faz parte de uma reunião administrativa semanal da instituição, o que facilita a vivência de todos os professores administrativos e pedagógicos discutidos.</w:t>
      </w:r>
    </w:p>
    <w:p w:rsidR="00F44FFE" w:rsidRPr="004A38E4" w:rsidRDefault="00F44FFE" w:rsidP="004A38E4">
      <w:pPr>
        <w:spacing w:after="0" w:line="360" w:lineRule="auto"/>
        <w:jc w:val="both"/>
        <w:rPr>
          <w:rFonts w:ascii="Times New Roman" w:hAnsi="Times New Roman" w:cs="Times New Roman"/>
          <w:sz w:val="24"/>
          <w:szCs w:val="24"/>
        </w:rPr>
      </w:pPr>
    </w:p>
    <w:p w:rsidR="00F44FFE" w:rsidRDefault="00E22176" w:rsidP="004A38E4">
      <w:pPr>
        <w:pStyle w:val="Ttulo1"/>
        <w:jc w:val="both"/>
        <w:rPr>
          <w:rFonts w:ascii="Times New Roman" w:hAnsi="Times New Roman" w:cs="Times New Roman"/>
          <w:sz w:val="24"/>
          <w:szCs w:val="24"/>
        </w:rPr>
      </w:pPr>
      <w:bookmarkStart w:id="8" w:name="_Toc68102108"/>
      <w:r>
        <w:rPr>
          <w:rFonts w:ascii="Times New Roman" w:hAnsi="Times New Roman" w:cs="Times New Roman"/>
          <w:sz w:val="24"/>
          <w:szCs w:val="24"/>
        </w:rPr>
        <w:t>4</w:t>
      </w:r>
      <w:r w:rsidR="00F2376F">
        <w:rPr>
          <w:rFonts w:ascii="Times New Roman" w:hAnsi="Times New Roman" w:cs="Times New Roman"/>
          <w:sz w:val="24"/>
          <w:szCs w:val="24"/>
        </w:rPr>
        <w:t xml:space="preserve">. </w:t>
      </w:r>
      <w:r w:rsidR="00F44FFE" w:rsidRPr="004A38E4">
        <w:rPr>
          <w:rFonts w:ascii="Times New Roman" w:hAnsi="Times New Roman" w:cs="Times New Roman"/>
          <w:sz w:val="24"/>
          <w:szCs w:val="24"/>
        </w:rPr>
        <w:t>M</w:t>
      </w:r>
      <w:r w:rsidR="00F2376F">
        <w:rPr>
          <w:rFonts w:ascii="Times New Roman" w:hAnsi="Times New Roman" w:cs="Times New Roman"/>
          <w:sz w:val="24"/>
          <w:szCs w:val="24"/>
        </w:rPr>
        <w:t>etodologia</w:t>
      </w:r>
      <w:bookmarkEnd w:id="8"/>
      <w:r w:rsidR="00F2376F">
        <w:rPr>
          <w:rFonts w:ascii="Times New Roman" w:hAnsi="Times New Roman" w:cs="Times New Roman"/>
          <w:sz w:val="24"/>
          <w:szCs w:val="24"/>
        </w:rPr>
        <w:t xml:space="preserve"> </w:t>
      </w:r>
    </w:p>
    <w:p w:rsidR="00F2376F" w:rsidRPr="00F2376F" w:rsidRDefault="00F2376F" w:rsidP="00F2376F"/>
    <w:p w:rsidR="00CB66CA" w:rsidRPr="004A38E4" w:rsidRDefault="00CB66CA" w:rsidP="004A38E4">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lastRenderedPageBreak/>
        <w:t xml:space="preserve">Inicialmente, cabe esclarecer que </w:t>
      </w:r>
      <w:r w:rsidR="00EA3996" w:rsidRPr="004A38E4">
        <w:rPr>
          <w:rFonts w:ascii="Times New Roman" w:hAnsi="Times New Roman" w:cs="Times New Roman"/>
          <w:sz w:val="24"/>
          <w:szCs w:val="24"/>
        </w:rPr>
        <w:t>a escolha d</w:t>
      </w:r>
      <w:r w:rsidRPr="004A38E4">
        <w:rPr>
          <w:rFonts w:ascii="Times New Roman" w:hAnsi="Times New Roman" w:cs="Times New Roman"/>
          <w:sz w:val="24"/>
          <w:szCs w:val="24"/>
        </w:rPr>
        <w:t xml:space="preserve">os </w:t>
      </w:r>
      <w:r w:rsidR="00EA3996" w:rsidRPr="004A38E4">
        <w:rPr>
          <w:rFonts w:ascii="Times New Roman" w:hAnsi="Times New Roman" w:cs="Times New Roman"/>
          <w:sz w:val="24"/>
          <w:szCs w:val="24"/>
        </w:rPr>
        <w:t xml:space="preserve">eixos </w:t>
      </w:r>
      <w:r w:rsidRPr="004A38E4">
        <w:rPr>
          <w:rFonts w:ascii="Times New Roman" w:hAnsi="Times New Roman" w:cs="Times New Roman"/>
          <w:sz w:val="24"/>
          <w:szCs w:val="24"/>
        </w:rPr>
        <w:t xml:space="preserve">de </w:t>
      </w:r>
      <w:r w:rsidR="002C7773" w:rsidRPr="002C7773">
        <w:rPr>
          <w:rFonts w:ascii="Times New Roman" w:hAnsi="Times New Roman" w:cs="Times New Roman"/>
          <w:sz w:val="24"/>
          <w:szCs w:val="24"/>
        </w:rPr>
        <w:t>Políticas acadêmicas:</w:t>
      </w:r>
      <w:r w:rsidR="002C7773">
        <w:t xml:space="preserve"> </w:t>
      </w:r>
      <w:r w:rsidRPr="004A38E4">
        <w:rPr>
          <w:rFonts w:ascii="Times New Roman" w:hAnsi="Times New Roman" w:cs="Times New Roman"/>
          <w:sz w:val="24"/>
          <w:szCs w:val="24"/>
        </w:rPr>
        <w:t xml:space="preserve">Comunicação com a sociedade (Eixo 3) e Infraestrutura física (Eixo 5) </w:t>
      </w:r>
      <w:r w:rsidR="004E4C75">
        <w:rPr>
          <w:rFonts w:ascii="Times New Roman" w:hAnsi="Times New Roman" w:cs="Times New Roman"/>
          <w:sz w:val="24"/>
          <w:szCs w:val="24"/>
        </w:rPr>
        <w:t xml:space="preserve">ocorreu </w:t>
      </w:r>
      <w:r w:rsidR="00EA3996" w:rsidRPr="004A38E4">
        <w:rPr>
          <w:rFonts w:ascii="Times New Roman" w:hAnsi="Times New Roman" w:cs="Times New Roman"/>
          <w:sz w:val="24"/>
          <w:szCs w:val="24"/>
        </w:rPr>
        <w:t xml:space="preserve">pelo fato de a pandemia da Covid-19 promover possibilidades de as IES </w:t>
      </w:r>
      <w:r w:rsidRPr="004A38E4">
        <w:rPr>
          <w:rFonts w:ascii="Times New Roman" w:hAnsi="Times New Roman" w:cs="Times New Roman"/>
          <w:sz w:val="24"/>
          <w:szCs w:val="24"/>
        </w:rPr>
        <w:t xml:space="preserve">repensarem como efetivar melhor a circulação de informação e </w:t>
      </w:r>
      <w:r w:rsidR="00114211">
        <w:rPr>
          <w:rFonts w:ascii="Times New Roman" w:hAnsi="Times New Roman" w:cs="Times New Roman"/>
          <w:sz w:val="24"/>
          <w:szCs w:val="24"/>
        </w:rPr>
        <w:t xml:space="preserve">sobre </w:t>
      </w:r>
      <w:r w:rsidRPr="004A38E4">
        <w:rPr>
          <w:rFonts w:ascii="Times New Roman" w:hAnsi="Times New Roman" w:cs="Times New Roman"/>
          <w:sz w:val="24"/>
          <w:szCs w:val="24"/>
        </w:rPr>
        <w:t>como reorganizar seus</w:t>
      </w:r>
      <w:r w:rsidR="00EA3996" w:rsidRPr="004A38E4">
        <w:rPr>
          <w:rFonts w:ascii="Times New Roman" w:hAnsi="Times New Roman" w:cs="Times New Roman"/>
          <w:sz w:val="24"/>
          <w:szCs w:val="24"/>
        </w:rPr>
        <w:t xml:space="preserve"> espaços </w:t>
      </w:r>
      <w:r w:rsidRPr="004A38E4">
        <w:rPr>
          <w:rFonts w:ascii="Times New Roman" w:hAnsi="Times New Roman" w:cs="Times New Roman"/>
          <w:sz w:val="24"/>
          <w:szCs w:val="24"/>
        </w:rPr>
        <w:t xml:space="preserve">e tempos ao </w:t>
      </w:r>
      <w:r w:rsidR="00EA3996" w:rsidRPr="004A38E4">
        <w:rPr>
          <w:rFonts w:ascii="Times New Roman" w:hAnsi="Times New Roman" w:cs="Times New Roman"/>
          <w:sz w:val="24"/>
          <w:szCs w:val="24"/>
        </w:rPr>
        <w:t xml:space="preserve">implementar as denominadas práticas virtuais de ensino-aprendizagem. </w:t>
      </w:r>
    </w:p>
    <w:p w:rsidR="00EA3996" w:rsidRPr="004A38E4" w:rsidRDefault="00EA3996" w:rsidP="004A38E4">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Avaliar a estrutura física em seu sentido tradicional não teria validade, mas enfocar as condições estruturais sobre as quais as atividades acadêmicas tiveram sustentação é um aspecto relevante, notadamente em função de a pandemia não ter acabado ainda, e</w:t>
      </w:r>
      <w:r w:rsidR="004E4C75">
        <w:rPr>
          <w:rFonts w:ascii="Times New Roman" w:hAnsi="Times New Roman" w:cs="Times New Roman"/>
          <w:sz w:val="24"/>
          <w:szCs w:val="24"/>
        </w:rPr>
        <w:t>,</w:t>
      </w:r>
      <w:r w:rsidRPr="004A38E4">
        <w:rPr>
          <w:rFonts w:ascii="Times New Roman" w:hAnsi="Times New Roman" w:cs="Times New Roman"/>
          <w:sz w:val="24"/>
          <w:szCs w:val="24"/>
        </w:rPr>
        <w:t xml:space="preserve"> em 2021</w:t>
      </w:r>
      <w:r w:rsidR="004E4C75">
        <w:rPr>
          <w:rFonts w:ascii="Times New Roman" w:hAnsi="Times New Roman" w:cs="Times New Roman"/>
          <w:sz w:val="24"/>
          <w:szCs w:val="24"/>
        </w:rPr>
        <w:t>,</w:t>
      </w:r>
      <w:r w:rsidRPr="004A38E4">
        <w:rPr>
          <w:rFonts w:ascii="Times New Roman" w:hAnsi="Times New Roman" w:cs="Times New Roman"/>
          <w:sz w:val="24"/>
          <w:szCs w:val="24"/>
        </w:rPr>
        <w:t xml:space="preserve"> toda essa estrutura precisar estar ativa e ampliada, o que exige uma avaliação para implementação de um plano de melhorias que promova condições ainda mais adequadas de ensino-aprendizagem. </w:t>
      </w:r>
    </w:p>
    <w:p w:rsidR="00EA3996" w:rsidRPr="004A38E4" w:rsidRDefault="00EA3996" w:rsidP="00114211">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Por este motivo, o questionário aplicado pela CPA</w:t>
      </w:r>
      <w:r w:rsidR="00851DA8" w:rsidRPr="004A38E4">
        <w:rPr>
          <w:rFonts w:ascii="Times New Roman" w:hAnsi="Times New Roman" w:cs="Times New Roman"/>
          <w:sz w:val="24"/>
          <w:szCs w:val="24"/>
        </w:rPr>
        <w:t xml:space="preserve"> em 2020</w:t>
      </w:r>
      <w:r w:rsidRPr="004A38E4">
        <w:rPr>
          <w:rFonts w:ascii="Times New Roman" w:hAnsi="Times New Roman" w:cs="Times New Roman"/>
          <w:sz w:val="24"/>
          <w:szCs w:val="24"/>
        </w:rPr>
        <w:t xml:space="preserve"> tratou das </w:t>
      </w:r>
      <w:r w:rsidR="00CB66CA" w:rsidRPr="004A38E4">
        <w:rPr>
          <w:rFonts w:ascii="Times New Roman" w:hAnsi="Times New Roman" w:cs="Times New Roman"/>
          <w:sz w:val="24"/>
          <w:szCs w:val="24"/>
        </w:rPr>
        <w:t xml:space="preserve">medidas adotadas </w:t>
      </w:r>
      <w:r w:rsidRPr="004A38E4">
        <w:rPr>
          <w:rFonts w:ascii="Times New Roman" w:hAnsi="Times New Roman" w:cs="Times New Roman"/>
          <w:sz w:val="24"/>
          <w:szCs w:val="24"/>
        </w:rPr>
        <w:t>pela instituição para a continuidade das atividades acadêmicas</w:t>
      </w:r>
      <w:r w:rsidR="00CB66CA" w:rsidRPr="004A38E4">
        <w:rPr>
          <w:rFonts w:ascii="Times New Roman" w:hAnsi="Times New Roman" w:cs="Times New Roman"/>
          <w:sz w:val="24"/>
          <w:szCs w:val="24"/>
        </w:rPr>
        <w:t>, com vistas a garantir co</w:t>
      </w:r>
      <w:r w:rsidRPr="004A38E4">
        <w:rPr>
          <w:rFonts w:ascii="Times New Roman" w:hAnsi="Times New Roman" w:cs="Times New Roman"/>
          <w:sz w:val="24"/>
          <w:szCs w:val="24"/>
        </w:rPr>
        <w:t xml:space="preserve">ndições </w:t>
      </w:r>
      <w:r w:rsidR="00CB66CA" w:rsidRPr="004A38E4">
        <w:rPr>
          <w:rFonts w:ascii="Times New Roman" w:hAnsi="Times New Roman" w:cs="Times New Roman"/>
          <w:sz w:val="24"/>
          <w:szCs w:val="24"/>
        </w:rPr>
        <w:t xml:space="preserve">adequadas para a </w:t>
      </w:r>
      <w:r w:rsidRPr="004A38E4">
        <w:rPr>
          <w:rFonts w:ascii="Times New Roman" w:hAnsi="Times New Roman" w:cs="Times New Roman"/>
          <w:sz w:val="24"/>
          <w:szCs w:val="24"/>
        </w:rPr>
        <w:t>formação dos futuros profissionais de saúde, que irão enfrentar essa catástrofe mundial, seja durante ou no pós-pandemia</w:t>
      </w:r>
      <w:r w:rsidR="00CB66CA" w:rsidRPr="004A38E4">
        <w:rPr>
          <w:rFonts w:ascii="Times New Roman" w:hAnsi="Times New Roman" w:cs="Times New Roman"/>
          <w:sz w:val="24"/>
          <w:szCs w:val="24"/>
        </w:rPr>
        <w:t xml:space="preserve">. Como já se sabe, ao término da pandemias, </w:t>
      </w:r>
      <w:r w:rsidRPr="004A38E4">
        <w:rPr>
          <w:rFonts w:ascii="Times New Roman" w:hAnsi="Times New Roman" w:cs="Times New Roman"/>
          <w:sz w:val="24"/>
          <w:szCs w:val="24"/>
        </w:rPr>
        <w:t xml:space="preserve">restarão </w:t>
      </w:r>
      <w:r w:rsidR="00CB66CA" w:rsidRPr="004A38E4">
        <w:rPr>
          <w:rFonts w:ascii="Times New Roman" w:hAnsi="Times New Roman" w:cs="Times New Roman"/>
          <w:sz w:val="24"/>
          <w:szCs w:val="24"/>
        </w:rPr>
        <w:t xml:space="preserve">diversas sequelas </w:t>
      </w:r>
      <w:r w:rsidRPr="004A38E4">
        <w:rPr>
          <w:rFonts w:ascii="Times New Roman" w:hAnsi="Times New Roman" w:cs="Times New Roman"/>
          <w:sz w:val="24"/>
          <w:szCs w:val="24"/>
        </w:rPr>
        <w:t>tanto para os pacientes que foram infectados</w:t>
      </w:r>
      <w:r w:rsidR="00CB66CA" w:rsidRPr="004A38E4">
        <w:rPr>
          <w:rFonts w:ascii="Times New Roman" w:hAnsi="Times New Roman" w:cs="Times New Roman"/>
          <w:sz w:val="24"/>
          <w:szCs w:val="24"/>
        </w:rPr>
        <w:t xml:space="preserve"> como </w:t>
      </w:r>
      <w:r w:rsidRPr="004A38E4">
        <w:rPr>
          <w:rFonts w:ascii="Times New Roman" w:hAnsi="Times New Roman" w:cs="Times New Roman"/>
          <w:sz w:val="24"/>
          <w:szCs w:val="24"/>
        </w:rPr>
        <w:t>para a sociedade que passa por um luto coletivo</w:t>
      </w:r>
      <w:r w:rsidR="00CB66CA" w:rsidRPr="004A38E4">
        <w:rPr>
          <w:rFonts w:ascii="Times New Roman" w:hAnsi="Times New Roman" w:cs="Times New Roman"/>
          <w:sz w:val="24"/>
          <w:szCs w:val="24"/>
        </w:rPr>
        <w:t xml:space="preserve">, com consequente </w:t>
      </w:r>
      <w:r w:rsidRPr="004A38E4">
        <w:rPr>
          <w:rFonts w:ascii="Times New Roman" w:hAnsi="Times New Roman" w:cs="Times New Roman"/>
          <w:sz w:val="24"/>
          <w:szCs w:val="24"/>
        </w:rPr>
        <w:t>agravamento ou surgimento de problemas de saúde mental</w:t>
      </w:r>
      <w:r w:rsidR="00CB66CA" w:rsidRPr="004A38E4">
        <w:rPr>
          <w:rFonts w:ascii="Times New Roman" w:hAnsi="Times New Roman" w:cs="Times New Roman"/>
          <w:sz w:val="24"/>
          <w:szCs w:val="24"/>
        </w:rPr>
        <w:t xml:space="preserve">, além dos problemas </w:t>
      </w:r>
      <w:r w:rsidRPr="004A38E4">
        <w:rPr>
          <w:rFonts w:ascii="Times New Roman" w:hAnsi="Times New Roman" w:cs="Times New Roman"/>
          <w:sz w:val="24"/>
          <w:szCs w:val="24"/>
        </w:rPr>
        <w:t>para o sistema de saúde, que tem possibilidade de um colapso e precisará de profissionais dispostos a encontrar soluções para os problemas vindouros.</w:t>
      </w:r>
      <w:r w:rsidR="00CB66CA" w:rsidRPr="004A38E4">
        <w:rPr>
          <w:rFonts w:ascii="Times New Roman" w:hAnsi="Times New Roman" w:cs="Times New Roman"/>
          <w:sz w:val="24"/>
          <w:szCs w:val="24"/>
        </w:rPr>
        <w:t xml:space="preserve"> A </w:t>
      </w:r>
      <w:r w:rsidR="004E4C75">
        <w:rPr>
          <w:rFonts w:ascii="Times New Roman" w:hAnsi="Times New Roman" w:cs="Times New Roman"/>
          <w:sz w:val="24"/>
          <w:szCs w:val="24"/>
        </w:rPr>
        <w:t>FACERES</w:t>
      </w:r>
      <w:r w:rsidR="00CB66CA" w:rsidRPr="004A38E4">
        <w:rPr>
          <w:rFonts w:ascii="Times New Roman" w:hAnsi="Times New Roman" w:cs="Times New Roman"/>
          <w:sz w:val="24"/>
          <w:szCs w:val="24"/>
        </w:rPr>
        <w:t xml:space="preserve"> está atenta a essa realidade e a CPA pretende oferecer ferramentas e apoio para o enfrentamento dessa realidade. </w:t>
      </w:r>
    </w:p>
    <w:p w:rsidR="00851DA8" w:rsidRPr="004A38E4" w:rsidRDefault="00851DA8" w:rsidP="00114211">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t xml:space="preserve">Como de praxe, uma das ações da CPA da </w:t>
      </w:r>
      <w:r w:rsidR="004E4C75">
        <w:rPr>
          <w:rFonts w:ascii="Times New Roman" w:hAnsi="Times New Roman" w:cs="Times New Roman"/>
          <w:sz w:val="24"/>
          <w:szCs w:val="24"/>
        </w:rPr>
        <w:t>FACERES</w:t>
      </w:r>
      <w:r w:rsidRPr="004A38E4">
        <w:rPr>
          <w:rFonts w:ascii="Times New Roman" w:hAnsi="Times New Roman" w:cs="Times New Roman"/>
          <w:sz w:val="24"/>
          <w:szCs w:val="24"/>
        </w:rPr>
        <w:t xml:space="preserve"> é o processo de revisão e adequação constantes dos instrumentos avaliativos de acordo com as necessidades de informação, de forma a revelar cada vez melhor as </w:t>
      </w:r>
      <w:proofErr w:type="gramStart"/>
      <w:r w:rsidRPr="004A38E4">
        <w:rPr>
          <w:rFonts w:ascii="Times New Roman" w:hAnsi="Times New Roman" w:cs="Times New Roman"/>
          <w:sz w:val="24"/>
          <w:szCs w:val="24"/>
        </w:rPr>
        <w:t>diferentes realidades instituciona</w:t>
      </w:r>
      <w:r w:rsidR="004E4C75">
        <w:rPr>
          <w:rFonts w:ascii="Times New Roman" w:hAnsi="Times New Roman" w:cs="Times New Roman"/>
          <w:sz w:val="24"/>
          <w:szCs w:val="24"/>
        </w:rPr>
        <w:t>l</w:t>
      </w:r>
      <w:proofErr w:type="gramEnd"/>
      <w:r w:rsidRPr="004A38E4">
        <w:rPr>
          <w:rFonts w:ascii="Times New Roman" w:hAnsi="Times New Roman" w:cs="Times New Roman"/>
          <w:sz w:val="24"/>
          <w:szCs w:val="24"/>
        </w:rPr>
        <w:t xml:space="preserve">. Em função do contexto da pandemia da COVID-19 que assola o mundo, as alterações se impuseram de forma mais drástica.  </w:t>
      </w:r>
    </w:p>
    <w:p w:rsidR="00851DA8" w:rsidRPr="004A38E4" w:rsidRDefault="00851DA8" w:rsidP="00114211">
      <w:pPr>
        <w:spacing w:after="0" w:line="360" w:lineRule="auto"/>
        <w:ind w:firstLine="1134"/>
        <w:jc w:val="both"/>
        <w:rPr>
          <w:rFonts w:ascii="Times New Roman" w:hAnsi="Times New Roman" w:cs="Times New Roman"/>
          <w:sz w:val="24"/>
          <w:szCs w:val="24"/>
        </w:rPr>
      </w:pPr>
      <w:r w:rsidRPr="004A38E4">
        <w:rPr>
          <w:rFonts w:ascii="Times New Roman" w:hAnsi="Times New Roman" w:cs="Times New Roman"/>
          <w:sz w:val="24"/>
          <w:szCs w:val="24"/>
        </w:rPr>
        <w:lastRenderedPageBreak/>
        <w:t xml:space="preserve">Em decorrência da implantação do plano de contingenciamento institucional para poder dar continuidade as suas atividades, a CPA, atenta a essa realidade, elaborou questionários para ouvir a opinião da comunidade acadêmica sobre a percepção dessas ações da </w:t>
      </w:r>
      <w:r w:rsidR="004E4C75">
        <w:rPr>
          <w:rFonts w:ascii="Times New Roman" w:hAnsi="Times New Roman" w:cs="Times New Roman"/>
          <w:sz w:val="24"/>
          <w:szCs w:val="24"/>
        </w:rPr>
        <w:t>FACERES</w:t>
      </w:r>
      <w:r w:rsidRPr="004A38E4">
        <w:rPr>
          <w:rFonts w:ascii="Times New Roman" w:hAnsi="Times New Roman" w:cs="Times New Roman"/>
          <w:sz w:val="24"/>
          <w:szCs w:val="24"/>
        </w:rPr>
        <w:t xml:space="preserve"> neste período. O principal objetivo foi o de obter dados para realizar uma avaliação da </w:t>
      </w:r>
      <w:r w:rsidR="004E4C75">
        <w:rPr>
          <w:rFonts w:ascii="Times New Roman" w:hAnsi="Times New Roman" w:cs="Times New Roman"/>
          <w:sz w:val="24"/>
          <w:szCs w:val="24"/>
        </w:rPr>
        <w:t>FACERES</w:t>
      </w:r>
      <w:r w:rsidRPr="004A38E4">
        <w:rPr>
          <w:rFonts w:ascii="Times New Roman" w:hAnsi="Times New Roman" w:cs="Times New Roman"/>
          <w:sz w:val="24"/>
          <w:szCs w:val="24"/>
        </w:rPr>
        <w:t xml:space="preserve"> e assim colaborar para construção de alternativas para melhorar os setores de trabalho. </w:t>
      </w:r>
    </w:p>
    <w:p w:rsidR="00851DA8" w:rsidRPr="004A38E4" w:rsidRDefault="00851DA8" w:rsidP="004A38E4">
      <w:pPr>
        <w:pStyle w:val="Corpodetexto"/>
        <w:spacing w:line="360" w:lineRule="auto"/>
        <w:ind w:right="-40" w:firstLine="1094"/>
        <w:jc w:val="both"/>
      </w:pPr>
      <w:r w:rsidRPr="004A38E4">
        <w:t xml:space="preserve">Por outro lado, independentemente do contexto da pandemia, já era objeto de discussão a necessidade de alterações no formato dos instrumentos de avaliação, tendo em vista que as diferentes instâncias têm foco diferentes em seus processos de vivência acadêmica. Apenas a título de comparação, os dados de avaliações anteriores mostravam uma discrepância entre a avaliação que corpo discente e corpo técnico-administrativo realizavam em relação ao corpo docente, como, por exemplo, quanto ao uso de laboratórios. Naturalmente, isso se explica pelas diferentes experiências que esses dois grupos têm com esses espaços físicos. Dessa forma, a partir da percepção pela CPA dessas incongruências e ainda ouvindo o representante do corpo técnico-administrativo, que, por sua vez, ouviu esse segmento da instituição, optou-se pela organização de três questionários diferentes: para o corpo discente (Anexo C); para o corpo docente (Anexo D) e para o corpo técnico-administrativo (Anexo E). Dessa forma, </w:t>
      </w:r>
      <w:r w:rsidR="000F4E32">
        <w:t>foi possível</w:t>
      </w:r>
      <w:r w:rsidRPr="004A38E4">
        <w:t xml:space="preserve"> obter dados mais fidedignos da opinião desses segmentos, o que p</w:t>
      </w:r>
      <w:r w:rsidR="000F4E32">
        <w:t xml:space="preserve">ropiciou </w:t>
      </w:r>
      <w:r w:rsidRPr="004A38E4">
        <w:t xml:space="preserve">uma leitura mais adequada da realidade e ampliou as possibilidades de intervenções mais focadas. </w:t>
      </w:r>
    </w:p>
    <w:p w:rsidR="00851DA8" w:rsidRPr="00114211" w:rsidRDefault="00114211" w:rsidP="00114211">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Dadas as explicações precedentes, apresentam-se as ações da CPA, organizadas por etapas, de acordo com o plano de trabalho para </w:t>
      </w:r>
      <w:r w:rsidR="00851DA8" w:rsidRPr="00114211">
        <w:rPr>
          <w:rFonts w:ascii="Times New Roman" w:hAnsi="Times New Roman" w:cs="Times New Roman"/>
          <w:sz w:val="24"/>
          <w:szCs w:val="24"/>
        </w:rPr>
        <w:t>2020</w:t>
      </w:r>
      <w:r w:rsidR="000F4E3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51DA8" w:rsidRPr="00114211" w:rsidRDefault="00851DA8" w:rsidP="00114211">
      <w:pPr>
        <w:spacing w:after="0" w:line="360" w:lineRule="auto"/>
        <w:ind w:left="426" w:firstLine="708"/>
        <w:jc w:val="both"/>
        <w:rPr>
          <w:rFonts w:ascii="Times New Roman" w:hAnsi="Times New Roman" w:cs="Times New Roman"/>
          <w:sz w:val="24"/>
          <w:szCs w:val="24"/>
        </w:rPr>
      </w:pPr>
      <w:r w:rsidRPr="00114211">
        <w:rPr>
          <w:rFonts w:ascii="Times New Roman" w:hAnsi="Times New Roman" w:cs="Times New Roman"/>
          <w:b/>
          <w:bCs/>
          <w:sz w:val="24"/>
          <w:szCs w:val="24"/>
        </w:rPr>
        <w:t>Etapa 1:</w:t>
      </w:r>
      <w:r w:rsidRPr="00114211">
        <w:rPr>
          <w:rFonts w:ascii="Times New Roman" w:hAnsi="Times New Roman" w:cs="Times New Roman"/>
          <w:sz w:val="24"/>
          <w:szCs w:val="24"/>
        </w:rPr>
        <w:t xml:space="preserve"> Organização do instrumento de coleta de dados</w:t>
      </w:r>
    </w:p>
    <w:p w:rsidR="00851DA8"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EE19C9" w:rsidRPr="00114211">
        <w:rPr>
          <w:rFonts w:ascii="Times New Roman" w:hAnsi="Times New Roman" w:cs="Times New Roman"/>
          <w:sz w:val="24"/>
          <w:szCs w:val="24"/>
        </w:rPr>
        <w:t>R</w:t>
      </w:r>
      <w:r w:rsidRPr="00114211">
        <w:rPr>
          <w:rFonts w:ascii="Times New Roman" w:hAnsi="Times New Roman" w:cs="Times New Roman"/>
          <w:sz w:val="24"/>
          <w:szCs w:val="24"/>
        </w:rPr>
        <w:t xml:space="preserve">euniões regulares com todos os membros da </w:t>
      </w:r>
      <w:r w:rsidR="00114211">
        <w:rPr>
          <w:rFonts w:ascii="Times New Roman" w:hAnsi="Times New Roman" w:cs="Times New Roman"/>
          <w:sz w:val="24"/>
          <w:szCs w:val="24"/>
        </w:rPr>
        <w:t xml:space="preserve">CPA </w:t>
      </w:r>
      <w:r w:rsidRPr="00114211">
        <w:rPr>
          <w:rFonts w:ascii="Times New Roman" w:hAnsi="Times New Roman" w:cs="Times New Roman"/>
          <w:sz w:val="24"/>
          <w:szCs w:val="24"/>
        </w:rPr>
        <w:t>para análises e deliberações sobre o processo de autoavaliação, com foco nas potencialidades e fragilidades, para realizar as adequações necessárias;</w:t>
      </w:r>
    </w:p>
    <w:p w:rsidR="00851DA8"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lastRenderedPageBreak/>
        <w:t xml:space="preserve">- </w:t>
      </w:r>
      <w:r w:rsidR="00EE19C9" w:rsidRPr="00114211">
        <w:rPr>
          <w:rFonts w:ascii="Times New Roman" w:hAnsi="Times New Roman" w:cs="Times New Roman"/>
          <w:sz w:val="24"/>
          <w:szCs w:val="24"/>
        </w:rPr>
        <w:t xml:space="preserve">Elaboração de instrumentos </w:t>
      </w:r>
      <w:r w:rsidRPr="00114211">
        <w:rPr>
          <w:rFonts w:ascii="Times New Roman" w:hAnsi="Times New Roman" w:cs="Times New Roman"/>
          <w:sz w:val="24"/>
          <w:szCs w:val="24"/>
        </w:rPr>
        <w:t xml:space="preserve">de coletas de dados, quando se decidiu pela aplicação de questionários virtuais e adoção de diferentes </w:t>
      </w:r>
      <w:r w:rsidR="00EE19C9" w:rsidRPr="00114211">
        <w:rPr>
          <w:rFonts w:ascii="Times New Roman" w:hAnsi="Times New Roman" w:cs="Times New Roman"/>
          <w:sz w:val="24"/>
          <w:szCs w:val="24"/>
        </w:rPr>
        <w:t>questionár</w:t>
      </w:r>
      <w:r w:rsidR="00114211">
        <w:rPr>
          <w:rFonts w:ascii="Times New Roman" w:hAnsi="Times New Roman" w:cs="Times New Roman"/>
          <w:sz w:val="24"/>
          <w:szCs w:val="24"/>
        </w:rPr>
        <w:t>i</w:t>
      </w:r>
      <w:r w:rsidR="00EE19C9" w:rsidRPr="00114211">
        <w:rPr>
          <w:rFonts w:ascii="Times New Roman" w:hAnsi="Times New Roman" w:cs="Times New Roman"/>
          <w:sz w:val="24"/>
          <w:szCs w:val="24"/>
        </w:rPr>
        <w:t xml:space="preserve">os </w:t>
      </w:r>
      <w:r w:rsidRPr="00114211">
        <w:rPr>
          <w:rFonts w:ascii="Times New Roman" w:hAnsi="Times New Roman" w:cs="Times New Roman"/>
          <w:sz w:val="24"/>
          <w:szCs w:val="24"/>
        </w:rPr>
        <w:t>para cada segmento institucional (discentes, docentes e corpo técnico-administrativo);</w:t>
      </w:r>
    </w:p>
    <w:p w:rsidR="000F4E32" w:rsidRPr="00114211" w:rsidRDefault="000F4E32" w:rsidP="000F4E32">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Reuniões com direção geral e coordenação de curso para avaliação do instrumento de coleta de dados; </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EE19C9" w:rsidRPr="00114211">
        <w:rPr>
          <w:rFonts w:ascii="Times New Roman" w:hAnsi="Times New Roman" w:cs="Times New Roman"/>
          <w:sz w:val="24"/>
          <w:szCs w:val="24"/>
        </w:rPr>
        <w:t>E</w:t>
      </w:r>
      <w:r w:rsidRPr="00114211">
        <w:rPr>
          <w:rFonts w:ascii="Times New Roman" w:hAnsi="Times New Roman" w:cs="Times New Roman"/>
          <w:sz w:val="24"/>
          <w:szCs w:val="24"/>
        </w:rPr>
        <w:t>stabelecimento de estratégias de validação pelos participantes, com envio prévio do instrumento de coleta de dados (questionários) aos diferentes segmentos, para críticas, sugestões e comentários, para ajustes e finalização do instrumento;</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EE19C9" w:rsidRPr="00114211">
        <w:rPr>
          <w:rFonts w:ascii="Times New Roman" w:hAnsi="Times New Roman" w:cs="Times New Roman"/>
          <w:sz w:val="24"/>
          <w:szCs w:val="24"/>
        </w:rPr>
        <w:t>E</w:t>
      </w:r>
      <w:r w:rsidRPr="00114211">
        <w:rPr>
          <w:rFonts w:ascii="Times New Roman" w:hAnsi="Times New Roman" w:cs="Times New Roman"/>
          <w:sz w:val="24"/>
          <w:szCs w:val="24"/>
        </w:rPr>
        <w:t>stabelecimento de estratégias de sensibilização da comunidade para participação na pesquisa da CPA, com foco na melhoria da comunicação para chamada para participação e divulgação dos resultados da autoavaliação (</w:t>
      </w:r>
      <w:r w:rsidR="00114211">
        <w:rPr>
          <w:rFonts w:ascii="Times New Roman" w:hAnsi="Times New Roman" w:cs="Times New Roman"/>
          <w:sz w:val="24"/>
          <w:szCs w:val="24"/>
        </w:rPr>
        <w:t>conforme</w:t>
      </w:r>
      <w:r w:rsidRPr="00114211">
        <w:rPr>
          <w:rFonts w:ascii="Times New Roman" w:hAnsi="Times New Roman" w:cs="Times New Roman"/>
          <w:sz w:val="24"/>
          <w:szCs w:val="24"/>
        </w:rPr>
        <w:t xml:space="preserve"> Anexo </w:t>
      </w:r>
      <w:r w:rsidR="00EE19C9" w:rsidRPr="00114211">
        <w:rPr>
          <w:rFonts w:ascii="Times New Roman" w:hAnsi="Times New Roman" w:cs="Times New Roman"/>
          <w:sz w:val="24"/>
          <w:szCs w:val="24"/>
        </w:rPr>
        <w:t>F</w:t>
      </w:r>
      <w:r w:rsidRPr="00114211">
        <w:rPr>
          <w:rFonts w:ascii="Times New Roman" w:hAnsi="Times New Roman" w:cs="Times New Roman"/>
          <w:sz w:val="24"/>
          <w:szCs w:val="24"/>
        </w:rPr>
        <w:t>);</w:t>
      </w:r>
    </w:p>
    <w:p w:rsidR="00851DA8"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EE19C9" w:rsidRPr="00114211">
        <w:rPr>
          <w:rFonts w:ascii="Times New Roman" w:hAnsi="Times New Roman" w:cs="Times New Roman"/>
          <w:sz w:val="24"/>
          <w:szCs w:val="24"/>
        </w:rPr>
        <w:t>A</w:t>
      </w:r>
      <w:r w:rsidRPr="00114211">
        <w:rPr>
          <w:rFonts w:ascii="Times New Roman" w:hAnsi="Times New Roman" w:cs="Times New Roman"/>
          <w:sz w:val="24"/>
          <w:szCs w:val="24"/>
        </w:rPr>
        <w:t>plicação do instrumento de coleta de dados, com envio de comunicado e link de acesso aos questionários por e-mail, plataforma virtual de comunicação interna (</w:t>
      </w:r>
      <w:proofErr w:type="spellStart"/>
      <w:r w:rsidRPr="00114211">
        <w:rPr>
          <w:rFonts w:ascii="Times New Roman" w:hAnsi="Times New Roman" w:cs="Times New Roman"/>
          <w:sz w:val="24"/>
          <w:szCs w:val="24"/>
        </w:rPr>
        <w:t>ClipEscola</w:t>
      </w:r>
      <w:proofErr w:type="spellEnd"/>
      <w:r w:rsidRPr="00114211">
        <w:rPr>
          <w:rFonts w:ascii="Times New Roman" w:hAnsi="Times New Roman" w:cs="Times New Roman"/>
          <w:sz w:val="24"/>
          <w:szCs w:val="24"/>
        </w:rPr>
        <w:t xml:space="preserve">) e WhatsApp. </w:t>
      </w:r>
    </w:p>
    <w:p w:rsidR="00114211" w:rsidRPr="00114211" w:rsidRDefault="00114211" w:rsidP="00114211">
      <w:pPr>
        <w:spacing w:after="0" w:line="360" w:lineRule="auto"/>
        <w:jc w:val="both"/>
        <w:rPr>
          <w:rFonts w:ascii="Times New Roman" w:hAnsi="Times New Roman" w:cs="Times New Roman"/>
          <w:sz w:val="24"/>
          <w:szCs w:val="24"/>
        </w:rPr>
      </w:pPr>
    </w:p>
    <w:p w:rsidR="00851DA8" w:rsidRPr="00114211" w:rsidRDefault="00851DA8" w:rsidP="00114211">
      <w:pPr>
        <w:spacing w:after="0" w:line="360" w:lineRule="auto"/>
        <w:ind w:firstLine="708"/>
        <w:jc w:val="both"/>
        <w:rPr>
          <w:rFonts w:ascii="Times New Roman" w:hAnsi="Times New Roman" w:cs="Times New Roman"/>
          <w:b/>
          <w:bCs/>
          <w:sz w:val="24"/>
          <w:szCs w:val="24"/>
        </w:rPr>
      </w:pPr>
      <w:r w:rsidRPr="00114211">
        <w:rPr>
          <w:rFonts w:ascii="Times New Roman" w:hAnsi="Times New Roman" w:cs="Times New Roman"/>
          <w:b/>
          <w:bCs/>
          <w:sz w:val="24"/>
          <w:szCs w:val="24"/>
        </w:rPr>
        <w:t xml:space="preserve">Etapa 2: </w:t>
      </w:r>
      <w:r w:rsidRPr="00114211">
        <w:rPr>
          <w:rFonts w:ascii="Times New Roman" w:hAnsi="Times New Roman" w:cs="Times New Roman"/>
          <w:sz w:val="24"/>
          <w:szCs w:val="24"/>
        </w:rPr>
        <w:t>Análise e divulgação dos resultados</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Sistematização dos resultados, por meio de gráficos e tabelas;</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Reunião dos membros da CPA para análise dos resultados e levantamento de potencialidades e fragilidades;</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Apresentação e discussão dos resultados com a direção e a coordenação de curso, com apontamento de propostas de melhorias;</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Apresentação dos resultados para os diferentes segmentos, pelos respectivos representantes dos setores na CPA</w:t>
      </w:r>
      <w:r w:rsidR="00F2376F">
        <w:rPr>
          <w:rFonts w:ascii="Times New Roman" w:hAnsi="Times New Roman" w:cs="Times New Roman"/>
          <w:sz w:val="24"/>
          <w:szCs w:val="24"/>
        </w:rPr>
        <w:t>;</w:t>
      </w:r>
    </w:p>
    <w:p w:rsidR="00EE19C9" w:rsidRPr="00114211" w:rsidRDefault="00EE19C9"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Divulgação dos resultados dos instrumentos de coletas de dados na página institucional</w:t>
      </w:r>
      <w:r w:rsidR="00C54302" w:rsidRPr="00114211">
        <w:rPr>
          <w:rFonts w:ascii="Times New Roman" w:hAnsi="Times New Roman" w:cs="Times New Roman"/>
          <w:sz w:val="24"/>
          <w:szCs w:val="24"/>
        </w:rPr>
        <w:t>.</w:t>
      </w:r>
    </w:p>
    <w:p w:rsidR="00851DA8" w:rsidRPr="00114211" w:rsidRDefault="00851DA8" w:rsidP="00114211">
      <w:pPr>
        <w:spacing w:after="0" w:line="360" w:lineRule="auto"/>
        <w:jc w:val="both"/>
        <w:rPr>
          <w:rFonts w:ascii="Times New Roman" w:hAnsi="Times New Roman" w:cs="Times New Roman"/>
          <w:sz w:val="24"/>
          <w:szCs w:val="24"/>
        </w:rPr>
      </w:pPr>
    </w:p>
    <w:p w:rsidR="00851DA8" w:rsidRPr="00114211" w:rsidRDefault="00851DA8" w:rsidP="00114211">
      <w:pPr>
        <w:spacing w:after="0" w:line="360" w:lineRule="auto"/>
        <w:ind w:firstLine="1134"/>
        <w:jc w:val="both"/>
        <w:rPr>
          <w:rFonts w:ascii="Times New Roman" w:hAnsi="Times New Roman" w:cs="Times New Roman"/>
          <w:b/>
          <w:bCs/>
          <w:sz w:val="24"/>
          <w:szCs w:val="24"/>
        </w:rPr>
      </w:pPr>
      <w:r w:rsidRPr="00114211">
        <w:rPr>
          <w:rFonts w:ascii="Times New Roman" w:hAnsi="Times New Roman" w:cs="Times New Roman"/>
          <w:b/>
          <w:bCs/>
          <w:sz w:val="24"/>
          <w:szCs w:val="24"/>
        </w:rPr>
        <w:t>Etapa 3: Elaboração do relatório</w:t>
      </w:r>
    </w:p>
    <w:p w:rsidR="00EE19C9"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0F4E32">
        <w:rPr>
          <w:rFonts w:ascii="Times New Roman" w:hAnsi="Times New Roman" w:cs="Times New Roman"/>
          <w:sz w:val="24"/>
          <w:szCs w:val="24"/>
        </w:rPr>
        <w:t>A</w:t>
      </w:r>
      <w:r w:rsidR="00EE19C9" w:rsidRPr="00114211">
        <w:rPr>
          <w:rFonts w:ascii="Times New Roman" w:hAnsi="Times New Roman" w:cs="Times New Roman"/>
          <w:sz w:val="24"/>
          <w:szCs w:val="24"/>
        </w:rPr>
        <w:t>nálise dos resultados dos questionários</w:t>
      </w:r>
      <w:r w:rsidR="00F2376F">
        <w:rPr>
          <w:rFonts w:ascii="Times New Roman" w:hAnsi="Times New Roman" w:cs="Times New Roman"/>
          <w:sz w:val="24"/>
          <w:szCs w:val="24"/>
        </w:rPr>
        <w:t>;</w:t>
      </w:r>
    </w:p>
    <w:p w:rsidR="00851DA8" w:rsidRPr="00114211" w:rsidRDefault="00EE19C9"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lastRenderedPageBreak/>
        <w:t xml:space="preserve">- </w:t>
      </w:r>
      <w:r w:rsidR="000F4E32">
        <w:rPr>
          <w:rFonts w:ascii="Times New Roman" w:hAnsi="Times New Roman" w:cs="Times New Roman"/>
          <w:sz w:val="24"/>
          <w:szCs w:val="24"/>
        </w:rPr>
        <w:t>C</w:t>
      </w:r>
      <w:r w:rsidRPr="00114211">
        <w:rPr>
          <w:rFonts w:ascii="Times New Roman" w:hAnsi="Times New Roman" w:cs="Times New Roman"/>
          <w:sz w:val="24"/>
          <w:szCs w:val="24"/>
        </w:rPr>
        <w:t>oleta e análise de relat</w:t>
      </w:r>
      <w:r w:rsidR="00732E52">
        <w:rPr>
          <w:rFonts w:ascii="Times New Roman" w:hAnsi="Times New Roman" w:cs="Times New Roman"/>
          <w:sz w:val="24"/>
          <w:szCs w:val="24"/>
        </w:rPr>
        <w:t xml:space="preserve">órios institucionais </w:t>
      </w:r>
      <w:r w:rsidRPr="00114211">
        <w:rPr>
          <w:rFonts w:ascii="Times New Roman" w:hAnsi="Times New Roman" w:cs="Times New Roman"/>
          <w:sz w:val="24"/>
          <w:szCs w:val="24"/>
        </w:rPr>
        <w:t>relacionados à comunicação institucional</w:t>
      </w:r>
      <w:r w:rsidR="00732E52">
        <w:rPr>
          <w:rFonts w:ascii="Times New Roman" w:hAnsi="Times New Roman" w:cs="Times New Roman"/>
          <w:sz w:val="24"/>
          <w:szCs w:val="24"/>
        </w:rPr>
        <w:t xml:space="preserve"> (comunicação, ouvidoria, responsabilidade social, extensão e pesquisa)</w:t>
      </w:r>
      <w:r w:rsidRPr="00114211">
        <w:rPr>
          <w:rFonts w:ascii="Times New Roman" w:hAnsi="Times New Roman" w:cs="Times New Roman"/>
          <w:sz w:val="24"/>
          <w:szCs w:val="24"/>
        </w:rPr>
        <w:t xml:space="preserve">, </w:t>
      </w:r>
      <w:r w:rsidR="00851DA8" w:rsidRPr="00114211">
        <w:rPr>
          <w:rFonts w:ascii="Times New Roman" w:hAnsi="Times New Roman" w:cs="Times New Roman"/>
          <w:sz w:val="24"/>
          <w:szCs w:val="24"/>
        </w:rPr>
        <w:t>para análise das ações realizadas</w:t>
      </w:r>
      <w:r w:rsidRPr="00114211">
        <w:rPr>
          <w:rFonts w:ascii="Times New Roman" w:hAnsi="Times New Roman" w:cs="Times New Roman"/>
          <w:sz w:val="24"/>
          <w:szCs w:val="24"/>
        </w:rPr>
        <w:t xml:space="preserve"> e reflexões sobre aplicação de instrumento de coleta de dados </w:t>
      </w:r>
      <w:r w:rsidR="00732E52">
        <w:rPr>
          <w:rFonts w:ascii="Times New Roman" w:hAnsi="Times New Roman" w:cs="Times New Roman"/>
          <w:sz w:val="24"/>
          <w:szCs w:val="24"/>
        </w:rPr>
        <w:t xml:space="preserve">prevista para </w:t>
      </w:r>
      <w:r w:rsidRPr="00114211">
        <w:rPr>
          <w:rFonts w:ascii="Times New Roman" w:hAnsi="Times New Roman" w:cs="Times New Roman"/>
          <w:sz w:val="24"/>
          <w:szCs w:val="24"/>
        </w:rPr>
        <w:t xml:space="preserve">2021. </w:t>
      </w:r>
    </w:p>
    <w:p w:rsidR="00851DA8" w:rsidRPr="00114211" w:rsidRDefault="00851DA8" w:rsidP="00114211">
      <w:pPr>
        <w:spacing w:after="0" w:line="360" w:lineRule="auto"/>
        <w:jc w:val="both"/>
        <w:rPr>
          <w:rFonts w:ascii="Times New Roman" w:hAnsi="Times New Roman" w:cs="Times New Roman"/>
          <w:sz w:val="24"/>
          <w:szCs w:val="24"/>
        </w:rPr>
      </w:pPr>
    </w:p>
    <w:p w:rsidR="00851DA8" w:rsidRPr="00114211" w:rsidRDefault="00851DA8" w:rsidP="00114211">
      <w:pPr>
        <w:spacing w:after="0" w:line="360" w:lineRule="auto"/>
        <w:ind w:firstLine="1134"/>
        <w:jc w:val="both"/>
        <w:rPr>
          <w:rFonts w:ascii="Times New Roman" w:hAnsi="Times New Roman" w:cs="Times New Roman"/>
          <w:sz w:val="24"/>
          <w:szCs w:val="24"/>
        </w:rPr>
      </w:pPr>
      <w:r w:rsidRPr="00114211">
        <w:rPr>
          <w:rFonts w:ascii="Times New Roman" w:hAnsi="Times New Roman" w:cs="Times New Roman"/>
          <w:b/>
          <w:bCs/>
          <w:sz w:val="24"/>
          <w:szCs w:val="24"/>
        </w:rPr>
        <w:t>Etapa 4</w:t>
      </w:r>
      <w:r w:rsidR="00EE19C9" w:rsidRPr="00114211">
        <w:rPr>
          <w:rFonts w:ascii="Times New Roman" w:hAnsi="Times New Roman" w:cs="Times New Roman"/>
          <w:b/>
          <w:bCs/>
          <w:sz w:val="24"/>
          <w:szCs w:val="24"/>
        </w:rPr>
        <w:t xml:space="preserve">: </w:t>
      </w:r>
      <w:r w:rsidRPr="00114211">
        <w:rPr>
          <w:rFonts w:ascii="Times New Roman" w:hAnsi="Times New Roman" w:cs="Times New Roman"/>
          <w:sz w:val="24"/>
          <w:szCs w:val="24"/>
        </w:rPr>
        <w:t xml:space="preserve"> </w:t>
      </w:r>
      <w:r w:rsidR="00AA0F27" w:rsidRPr="00114211">
        <w:rPr>
          <w:rFonts w:ascii="Times New Roman" w:hAnsi="Times New Roman" w:cs="Times New Roman"/>
          <w:sz w:val="24"/>
          <w:szCs w:val="24"/>
        </w:rPr>
        <w:t xml:space="preserve">Planejamento de melhorias </w:t>
      </w:r>
      <w:r w:rsidRPr="00114211">
        <w:rPr>
          <w:rFonts w:ascii="Times New Roman" w:hAnsi="Times New Roman" w:cs="Times New Roman"/>
          <w:sz w:val="24"/>
          <w:szCs w:val="24"/>
        </w:rPr>
        <w:t xml:space="preserve">(para </w:t>
      </w:r>
      <w:r w:rsidR="00EE19C9" w:rsidRPr="00114211">
        <w:rPr>
          <w:rFonts w:ascii="Times New Roman" w:hAnsi="Times New Roman" w:cs="Times New Roman"/>
          <w:sz w:val="24"/>
          <w:szCs w:val="24"/>
        </w:rPr>
        <w:t xml:space="preserve">início de </w:t>
      </w:r>
      <w:r w:rsidRPr="00114211">
        <w:rPr>
          <w:rFonts w:ascii="Times New Roman" w:hAnsi="Times New Roman" w:cs="Times New Roman"/>
          <w:sz w:val="24"/>
          <w:szCs w:val="24"/>
        </w:rPr>
        <w:t>2021):</w:t>
      </w:r>
    </w:p>
    <w:p w:rsidR="00851DA8" w:rsidRPr="00114211" w:rsidRDefault="00851DA8" w:rsidP="00114211">
      <w:pPr>
        <w:spacing w:after="0"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 </w:t>
      </w:r>
      <w:r w:rsidR="00114211">
        <w:rPr>
          <w:rFonts w:ascii="Times New Roman" w:hAnsi="Times New Roman" w:cs="Times New Roman"/>
          <w:sz w:val="24"/>
          <w:szCs w:val="24"/>
        </w:rPr>
        <w:t>R</w:t>
      </w:r>
      <w:r w:rsidRPr="00114211">
        <w:rPr>
          <w:rFonts w:ascii="Times New Roman" w:hAnsi="Times New Roman" w:cs="Times New Roman"/>
          <w:sz w:val="24"/>
          <w:szCs w:val="24"/>
        </w:rPr>
        <w:t>euniões com os diversos setores institucionais para plano de melhorias a partir dos resultados obtidos na autoavaliação</w:t>
      </w:r>
      <w:r w:rsidR="00EE19C9" w:rsidRPr="00114211">
        <w:rPr>
          <w:rFonts w:ascii="Times New Roman" w:hAnsi="Times New Roman" w:cs="Times New Roman"/>
          <w:sz w:val="24"/>
          <w:szCs w:val="24"/>
        </w:rPr>
        <w:t xml:space="preserve"> de 2020</w:t>
      </w:r>
      <w:r w:rsidRPr="00114211">
        <w:rPr>
          <w:rFonts w:ascii="Times New Roman" w:hAnsi="Times New Roman" w:cs="Times New Roman"/>
          <w:sz w:val="24"/>
          <w:szCs w:val="24"/>
        </w:rPr>
        <w:t xml:space="preserve">. </w:t>
      </w:r>
    </w:p>
    <w:p w:rsidR="00CB490B" w:rsidRPr="00D472E3" w:rsidRDefault="00AA0F27" w:rsidP="00D472E3">
      <w:pPr>
        <w:spacing w:after="0" w:line="360" w:lineRule="auto"/>
        <w:ind w:firstLine="1134"/>
        <w:jc w:val="both"/>
        <w:rPr>
          <w:rFonts w:ascii="Times New Roman" w:hAnsi="Times New Roman" w:cs="Times New Roman"/>
          <w:sz w:val="24"/>
          <w:szCs w:val="24"/>
        </w:rPr>
      </w:pPr>
      <w:r w:rsidRPr="00D472E3">
        <w:rPr>
          <w:rFonts w:ascii="Times New Roman" w:hAnsi="Times New Roman" w:cs="Times New Roman"/>
          <w:sz w:val="24"/>
          <w:szCs w:val="24"/>
        </w:rPr>
        <w:t>Especificamente quanto ao questionário usado como instrumento de coleta de dados</w:t>
      </w:r>
      <w:r w:rsidR="00476931" w:rsidRPr="00D472E3">
        <w:rPr>
          <w:rFonts w:ascii="Times New Roman" w:hAnsi="Times New Roman" w:cs="Times New Roman"/>
          <w:sz w:val="24"/>
          <w:szCs w:val="24"/>
        </w:rPr>
        <w:t>, adotou-se predominantemente o tipo estruturado, ou seja, com questões de múltipla escolha</w:t>
      </w:r>
      <w:r w:rsidR="00114211" w:rsidRPr="00D472E3">
        <w:rPr>
          <w:rFonts w:ascii="Times New Roman" w:hAnsi="Times New Roman" w:cs="Times New Roman"/>
          <w:sz w:val="24"/>
          <w:szCs w:val="24"/>
        </w:rPr>
        <w:t xml:space="preserve">. </w:t>
      </w:r>
      <w:r w:rsidR="0000649F">
        <w:rPr>
          <w:rFonts w:ascii="Times New Roman" w:hAnsi="Times New Roman" w:cs="Times New Roman"/>
          <w:sz w:val="24"/>
          <w:szCs w:val="24"/>
        </w:rPr>
        <w:t>Optou-se pela</w:t>
      </w:r>
      <w:r w:rsidR="00476931" w:rsidRPr="00D472E3">
        <w:rPr>
          <w:rFonts w:ascii="Times New Roman" w:hAnsi="Times New Roman" w:cs="Times New Roman"/>
          <w:sz w:val="24"/>
          <w:szCs w:val="24"/>
        </w:rPr>
        <w:t xml:space="preserve"> escala </w:t>
      </w:r>
      <w:proofErr w:type="spellStart"/>
      <w:r w:rsidR="00476931" w:rsidRPr="00D472E3">
        <w:rPr>
          <w:rFonts w:ascii="Times New Roman" w:hAnsi="Times New Roman" w:cs="Times New Roman"/>
          <w:sz w:val="24"/>
          <w:szCs w:val="24"/>
        </w:rPr>
        <w:t>Likert</w:t>
      </w:r>
      <w:proofErr w:type="spellEnd"/>
      <w:r w:rsidR="00476931" w:rsidRPr="00D472E3">
        <w:rPr>
          <w:rFonts w:ascii="Times New Roman" w:hAnsi="Times New Roman" w:cs="Times New Roman"/>
          <w:sz w:val="24"/>
          <w:szCs w:val="24"/>
        </w:rPr>
        <w:t>, com descrições que contemplavam</w:t>
      </w:r>
      <w:r w:rsidR="00F2376F">
        <w:rPr>
          <w:rFonts w:ascii="Times New Roman" w:hAnsi="Times New Roman" w:cs="Times New Roman"/>
          <w:sz w:val="24"/>
          <w:szCs w:val="24"/>
        </w:rPr>
        <w:t>:</w:t>
      </w:r>
      <w:r w:rsidR="00316E0F" w:rsidRPr="00D472E3">
        <w:rPr>
          <w:rFonts w:ascii="Times New Roman" w:hAnsi="Times New Roman" w:cs="Times New Roman"/>
          <w:sz w:val="24"/>
          <w:szCs w:val="24"/>
        </w:rPr>
        <w:t xml:space="preserve"> “Concordo totalmente.”; “Concordo parcialmente.”; “Não concordo/nem discordo.”.; “Discordo parcialmente.”, “Discordo totalmente.” Assim, foi possível identificar diferentes níveis de intensidade da opinião a respeito das ações avaliadas. Além desses itens, houve acréscimos de descrições que a CPA julgou necessárias, tendo em vista as diferentes realidades possíveis no contexto da aplicação do questionário, com</w:t>
      </w:r>
      <w:r w:rsidR="00CB490B" w:rsidRPr="00D472E3">
        <w:rPr>
          <w:rFonts w:ascii="Times New Roman" w:hAnsi="Times New Roman" w:cs="Times New Roman"/>
          <w:sz w:val="24"/>
          <w:szCs w:val="24"/>
        </w:rPr>
        <w:t>o</w:t>
      </w:r>
      <w:r w:rsidR="00316E0F" w:rsidRPr="00D472E3">
        <w:rPr>
          <w:rFonts w:ascii="Times New Roman" w:hAnsi="Times New Roman" w:cs="Times New Roman"/>
          <w:sz w:val="24"/>
          <w:szCs w:val="24"/>
        </w:rPr>
        <w:t xml:space="preserve">, por exemplo, </w:t>
      </w:r>
      <w:r w:rsidR="00CB490B" w:rsidRPr="00D472E3">
        <w:rPr>
          <w:rFonts w:ascii="Times New Roman" w:hAnsi="Times New Roman" w:cs="Times New Roman"/>
          <w:sz w:val="24"/>
          <w:szCs w:val="24"/>
        </w:rPr>
        <w:t xml:space="preserve">o fato de nem todo o </w:t>
      </w:r>
      <w:r w:rsidR="00316E0F" w:rsidRPr="00D472E3">
        <w:rPr>
          <w:rFonts w:ascii="Times New Roman" w:hAnsi="Times New Roman" w:cs="Times New Roman"/>
          <w:sz w:val="24"/>
          <w:szCs w:val="24"/>
        </w:rPr>
        <w:t xml:space="preserve">corpo acadêmico </w:t>
      </w:r>
      <w:r w:rsidR="00CB490B" w:rsidRPr="00D472E3">
        <w:rPr>
          <w:rFonts w:ascii="Times New Roman" w:hAnsi="Times New Roman" w:cs="Times New Roman"/>
          <w:sz w:val="24"/>
          <w:szCs w:val="24"/>
        </w:rPr>
        <w:t xml:space="preserve">ter voltado às </w:t>
      </w:r>
      <w:r w:rsidR="00316E0F" w:rsidRPr="00D472E3">
        <w:rPr>
          <w:rFonts w:ascii="Times New Roman" w:hAnsi="Times New Roman" w:cs="Times New Roman"/>
          <w:sz w:val="24"/>
          <w:szCs w:val="24"/>
        </w:rPr>
        <w:t>atividades presenciais</w:t>
      </w:r>
      <w:r w:rsidR="00CB490B" w:rsidRPr="00D472E3">
        <w:rPr>
          <w:rFonts w:ascii="Times New Roman" w:hAnsi="Times New Roman" w:cs="Times New Roman"/>
          <w:sz w:val="24"/>
          <w:szCs w:val="24"/>
        </w:rPr>
        <w:t>. Assim, foram inseridas descrições como “</w:t>
      </w:r>
      <w:r w:rsidR="00316E0F" w:rsidRPr="00D472E3">
        <w:rPr>
          <w:rFonts w:ascii="Times New Roman" w:hAnsi="Times New Roman" w:cs="Times New Roman"/>
          <w:sz w:val="24"/>
          <w:szCs w:val="24"/>
        </w:rPr>
        <w:t>Não voltei às atividades presenciais.</w:t>
      </w:r>
      <w:r w:rsidR="00CB490B" w:rsidRPr="00D472E3">
        <w:rPr>
          <w:rFonts w:ascii="Times New Roman" w:hAnsi="Times New Roman" w:cs="Times New Roman"/>
          <w:sz w:val="24"/>
          <w:szCs w:val="24"/>
        </w:rPr>
        <w:t>”; “</w:t>
      </w:r>
      <w:r w:rsidR="00316E0F" w:rsidRPr="00D472E3">
        <w:rPr>
          <w:rFonts w:ascii="Times New Roman" w:hAnsi="Times New Roman" w:cs="Times New Roman"/>
          <w:sz w:val="24"/>
          <w:szCs w:val="24"/>
        </w:rPr>
        <w:t>Não sei quais são as medidas adotadas.</w:t>
      </w:r>
      <w:r w:rsidR="00CB490B" w:rsidRPr="00D472E3">
        <w:rPr>
          <w:rFonts w:ascii="Times New Roman" w:hAnsi="Times New Roman" w:cs="Times New Roman"/>
          <w:sz w:val="24"/>
          <w:szCs w:val="24"/>
        </w:rPr>
        <w:t>”, “</w:t>
      </w:r>
      <w:r w:rsidR="00316E0F" w:rsidRPr="00D472E3">
        <w:rPr>
          <w:rFonts w:ascii="Times New Roman" w:hAnsi="Times New Roman" w:cs="Times New Roman"/>
          <w:sz w:val="24"/>
          <w:szCs w:val="24"/>
        </w:rPr>
        <w:t>Não sei avaliar.</w:t>
      </w:r>
      <w:r w:rsidR="00CB490B" w:rsidRPr="00D472E3">
        <w:rPr>
          <w:rFonts w:ascii="Times New Roman" w:hAnsi="Times New Roman" w:cs="Times New Roman"/>
          <w:sz w:val="24"/>
          <w:szCs w:val="24"/>
        </w:rPr>
        <w:t xml:space="preserve">”, para que não houvesse interferência da falta de familiaridade com o elemento avaliado. </w:t>
      </w:r>
    </w:p>
    <w:p w:rsidR="00D21F38" w:rsidRDefault="00CB490B" w:rsidP="00D21F38">
      <w:pPr>
        <w:spacing w:after="0" w:line="360" w:lineRule="auto"/>
        <w:ind w:firstLine="1134"/>
        <w:jc w:val="both"/>
        <w:rPr>
          <w:rFonts w:ascii="Times New Roman" w:hAnsi="Times New Roman" w:cs="Times New Roman"/>
          <w:sz w:val="24"/>
          <w:szCs w:val="24"/>
        </w:rPr>
      </w:pPr>
      <w:r w:rsidRPr="00D472E3">
        <w:rPr>
          <w:rFonts w:ascii="Times New Roman" w:hAnsi="Times New Roman" w:cs="Times New Roman"/>
          <w:sz w:val="24"/>
          <w:szCs w:val="24"/>
        </w:rPr>
        <w:t xml:space="preserve">Houve ainda questões com possibilidades de mais de uma marcação nas descrições; questões abertas direcionadas para avaliação de itens específicos, como, por exemplo, elencar as dificuldades vivenciadas nas aulas virtuais, e ainda uma questão para </w:t>
      </w:r>
      <w:r w:rsidR="00476931" w:rsidRPr="00D472E3">
        <w:rPr>
          <w:rFonts w:ascii="Times New Roman" w:hAnsi="Times New Roman" w:cs="Times New Roman"/>
          <w:sz w:val="24"/>
          <w:szCs w:val="24"/>
        </w:rPr>
        <w:t xml:space="preserve">os respondentes </w:t>
      </w:r>
      <w:r w:rsidRPr="00D472E3">
        <w:rPr>
          <w:rFonts w:ascii="Times New Roman" w:hAnsi="Times New Roman" w:cs="Times New Roman"/>
          <w:sz w:val="24"/>
          <w:szCs w:val="24"/>
        </w:rPr>
        <w:t>colocarem comentários (</w:t>
      </w:r>
      <w:r w:rsidR="00476931" w:rsidRPr="00D472E3">
        <w:rPr>
          <w:rFonts w:ascii="Times New Roman" w:hAnsi="Times New Roman" w:cs="Times New Roman"/>
          <w:sz w:val="24"/>
          <w:szCs w:val="24"/>
        </w:rPr>
        <w:t>opiniões</w:t>
      </w:r>
      <w:r w:rsidRPr="00D472E3">
        <w:rPr>
          <w:rFonts w:ascii="Times New Roman" w:hAnsi="Times New Roman" w:cs="Times New Roman"/>
          <w:sz w:val="24"/>
          <w:szCs w:val="24"/>
        </w:rPr>
        <w:t xml:space="preserve">, críticas e sugestões) sobre as medidas adotadas pela </w:t>
      </w:r>
      <w:r w:rsidR="004E4C75">
        <w:rPr>
          <w:rFonts w:ascii="Times New Roman" w:hAnsi="Times New Roman" w:cs="Times New Roman"/>
          <w:sz w:val="24"/>
          <w:szCs w:val="24"/>
        </w:rPr>
        <w:t>FACERES</w:t>
      </w:r>
      <w:r w:rsidRPr="00D472E3">
        <w:rPr>
          <w:rFonts w:ascii="Times New Roman" w:hAnsi="Times New Roman" w:cs="Times New Roman"/>
          <w:sz w:val="24"/>
          <w:szCs w:val="24"/>
        </w:rPr>
        <w:t xml:space="preserve">. </w:t>
      </w:r>
      <w:r w:rsidR="00D21F38">
        <w:rPr>
          <w:rFonts w:ascii="Times New Roman" w:hAnsi="Times New Roman" w:cs="Times New Roman"/>
          <w:sz w:val="24"/>
          <w:szCs w:val="24"/>
        </w:rPr>
        <w:t xml:space="preserve">Após a coleta de dados, os resultados foram compilados na forma de gráficos e tabelas, como será visto a seguir. </w:t>
      </w:r>
    </w:p>
    <w:p w:rsidR="00732E52" w:rsidRPr="00D21F38" w:rsidRDefault="00732E52" w:rsidP="00D21F38">
      <w:pPr>
        <w:spacing w:after="0" w:line="360" w:lineRule="auto"/>
        <w:ind w:firstLine="1134"/>
        <w:jc w:val="both"/>
        <w:rPr>
          <w:rFonts w:ascii="Times New Roman" w:hAnsi="Times New Roman" w:cs="Times New Roman"/>
          <w:sz w:val="24"/>
          <w:szCs w:val="24"/>
        </w:rPr>
      </w:pPr>
      <w:r w:rsidRPr="00D21F38">
        <w:rPr>
          <w:rFonts w:ascii="Times New Roman" w:hAnsi="Times New Roman" w:cs="Times New Roman"/>
          <w:sz w:val="24"/>
          <w:szCs w:val="24"/>
        </w:rPr>
        <w:t xml:space="preserve">Por fim, cabe ainda ressaltar que a CPA se apropria dos resultados de avaliações externas, tais como o ENADE, </w:t>
      </w:r>
      <w:r w:rsidR="00D21F38" w:rsidRPr="00D21F38">
        <w:rPr>
          <w:rFonts w:ascii="Times New Roman" w:hAnsi="Times New Roman" w:cs="Times New Roman"/>
          <w:sz w:val="24"/>
          <w:szCs w:val="24"/>
        </w:rPr>
        <w:t xml:space="preserve">para, após análises, utilizar as informações pertinentes para </w:t>
      </w:r>
      <w:r w:rsidR="00D21F38" w:rsidRPr="00D21F38">
        <w:rPr>
          <w:rFonts w:ascii="Times New Roman" w:hAnsi="Times New Roman" w:cs="Times New Roman"/>
          <w:sz w:val="24"/>
          <w:szCs w:val="24"/>
        </w:rPr>
        <w:lastRenderedPageBreak/>
        <w:t xml:space="preserve">a </w:t>
      </w:r>
      <w:r w:rsidRPr="00D21F38">
        <w:rPr>
          <w:rFonts w:ascii="Times New Roman" w:hAnsi="Times New Roman" w:cs="Times New Roman"/>
          <w:sz w:val="24"/>
          <w:szCs w:val="24"/>
        </w:rPr>
        <w:t>observação das realidades da instituição avaliada</w:t>
      </w:r>
      <w:r w:rsidR="00D21F38" w:rsidRPr="00D21F38">
        <w:rPr>
          <w:rFonts w:ascii="Times New Roman" w:hAnsi="Times New Roman" w:cs="Times New Roman"/>
          <w:sz w:val="24"/>
          <w:szCs w:val="24"/>
        </w:rPr>
        <w:t xml:space="preserve">. Essa integração entre as avaliações internas e externas é alvo da CPA no triênio, para </w:t>
      </w:r>
      <w:r w:rsidRPr="00D21F38">
        <w:rPr>
          <w:rFonts w:ascii="Times New Roman" w:hAnsi="Times New Roman" w:cs="Times New Roman"/>
          <w:sz w:val="24"/>
          <w:szCs w:val="24"/>
        </w:rPr>
        <w:t>produzir um processo de discussão e reflexão relativ</w:t>
      </w:r>
      <w:r w:rsidR="00D21F38" w:rsidRPr="00D21F38">
        <w:rPr>
          <w:rFonts w:ascii="Times New Roman" w:hAnsi="Times New Roman" w:cs="Times New Roman"/>
          <w:sz w:val="24"/>
          <w:szCs w:val="24"/>
        </w:rPr>
        <w:t>as</w:t>
      </w:r>
      <w:r w:rsidRPr="00D21F38">
        <w:rPr>
          <w:rFonts w:ascii="Times New Roman" w:hAnsi="Times New Roman" w:cs="Times New Roman"/>
          <w:sz w:val="24"/>
          <w:szCs w:val="24"/>
        </w:rPr>
        <w:t xml:space="preserve"> aos </w:t>
      </w:r>
      <w:r w:rsidR="00D21F38" w:rsidRPr="00D21F38">
        <w:rPr>
          <w:rFonts w:ascii="Times New Roman" w:hAnsi="Times New Roman" w:cs="Times New Roman"/>
          <w:sz w:val="24"/>
          <w:szCs w:val="24"/>
        </w:rPr>
        <w:t xml:space="preserve">processos administrativos e </w:t>
      </w:r>
      <w:r w:rsidRPr="00D21F38">
        <w:rPr>
          <w:rFonts w:ascii="Times New Roman" w:hAnsi="Times New Roman" w:cs="Times New Roman"/>
          <w:sz w:val="24"/>
          <w:szCs w:val="24"/>
        </w:rPr>
        <w:t>pedagógic</w:t>
      </w:r>
      <w:r w:rsidR="00D21F38" w:rsidRPr="00D21F38">
        <w:rPr>
          <w:rFonts w:ascii="Times New Roman" w:hAnsi="Times New Roman" w:cs="Times New Roman"/>
          <w:sz w:val="24"/>
          <w:szCs w:val="24"/>
        </w:rPr>
        <w:t xml:space="preserve">os da </w:t>
      </w:r>
      <w:r w:rsidR="004E4C75">
        <w:rPr>
          <w:rFonts w:ascii="Times New Roman" w:hAnsi="Times New Roman" w:cs="Times New Roman"/>
          <w:sz w:val="24"/>
          <w:szCs w:val="24"/>
        </w:rPr>
        <w:t>FACERES</w:t>
      </w:r>
      <w:r w:rsidR="00D21F38" w:rsidRPr="00D21F38">
        <w:rPr>
          <w:rFonts w:ascii="Times New Roman" w:hAnsi="Times New Roman" w:cs="Times New Roman"/>
          <w:sz w:val="24"/>
          <w:szCs w:val="24"/>
        </w:rPr>
        <w:t xml:space="preserve">, e assim poder superar as fragilidades e aprimorar cada vez mais as potencialidades institucionais. </w:t>
      </w:r>
    </w:p>
    <w:p w:rsidR="00D472E3" w:rsidRDefault="00D472E3" w:rsidP="00D472E3">
      <w:pPr>
        <w:spacing w:after="0" w:line="360" w:lineRule="auto"/>
        <w:ind w:firstLine="1134"/>
        <w:jc w:val="both"/>
        <w:rPr>
          <w:rFonts w:ascii="Times New Roman" w:hAnsi="Times New Roman" w:cs="Times New Roman"/>
          <w:sz w:val="24"/>
          <w:szCs w:val="24"/>
        </w:rPr>
      </w:pPr>
    </w:p>
    <w:p w:rsidR="006E4523" w:rsidRDefault="006E4523" w:rsidP="00D472E3">
      <w:pPr>
        <w:spacing w:after="0" w:line="360" w:lineRule="auto"/>
        <w:ind w:firstLine="1134"/>
        <w:jc w:val="both"/>
        <w:rPr>
          <w:rFonts w:ascii="Times New Roman" w:hAnsi="Times New Roman" w:cs="Times New Roman"/>
          <w:sz w:val="24"/>
          <w:szCs w:val="24"/>
        </w:rPr>
      </w:pPr>
    </w:p>
    <w:p w:rsidR="00F44FFE" w:rsidRPr="00F2376F" w:rsidRDefault="00E22176" w:rsidP="00F44FFE">
      <w:pPr>
        <w:pStyle w:val="Ttulo1"/>
        <w:rPr>
          <w:rFonts w:ascii="Times New Roman" w:hAnsi="Times New Roman" w:cs="Times New Roman"/>
          <w:sz w:val="24"/>
          <w:szCs w:val="24"/>
        </w:rPr>
      </w:pPr>
      <w:bookmarkStart w:id="9" w:name="_Toc68102109"/>
      <w:r>
        <w:rPr>
          <w:rFonts w:ascii="Times New Roman" w:hAnsi="Times New Roman" w:cs="Times New Roman"/>
          <w:sz w:val="24"/>
          <w:szCs w:val="24"/>
        </w:rPr>
        <w:t>5</w:t>
      </w:r>
      <w:r w:rsidR="00F2376F">
        <w:rPr>
          <w:rFonts w:ascii="Times New Roman" w:hAnsi="Times New Roman" w:cs="Times New Roman"/>
          <w:sz w:val="24"/>
          <w:szCs w:val="24"/>
        </w:rPr>
        <w:t xml:space="preserve">. </w:t>
      </w:r>
      <w:r w:rsidR="00F44FFE" w:rsidRPr="00F2376F">
        <w:rPr>
          <w:rFonts w:ascii="Times New Roman" w:hAnsi="Times New Roman" w:cs="Times New Roman"/>
          <w:sz w:val="24"/>
          <w:szCs w:val="24"/>
        </w:rPr>
        <w:t>D</w:t>
      </w:r>
      <w:r w:rsidR="00F2376F" w:rsidRPr="00F2376F">
        <w:rPr>
          <w:rFonts w:ascii="Times New Roman" w:hAnsi="Times New Roman" w:cs="Times New Roman"/>
          <w:sz w:val="24"/>
          <w:szCs w:val="24"/>
        </w:rPr>
        <w:t>esenvolvimento</w:t>
      </w:r>
      <w:bookmarkEnd w:id="9"/>
    </w:p>
    <w:p w:rsidR="009D1C4F" w:rsidRDefault="009D1C4F" w:rsidP="00D472E3">
      <w:pPr>
        <w:spacing w:after="0" w:line="360" w:lineRule="auto"/>
      </w:pPr>
    </w:p>
    <w:p w:rsidR="001E40CA" w:rsidRDefault="00E22176" w:rsidP="00D472E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00596F4B">
        <w:rPr>
          <w:rFonts w:ascii="Times New Roman" w:hAnsi="Times New Roman" w:cs="Times New Roman"/>
          <w:b/>
          <w:bCs/>
          <w:sz w:val="24"/>
          <w:szCs w:val="24"/>
        </w:rPr>
        <w:t xml:space="preserve">.1 </w:t>
      </w:r>
      <w:r w:rsidR="001E40CA" w:rsidRPr="00F2376F">
        <w:rPr>
          <w:rFonts w:ascii="Times New Roman" w:hAnsi="Times New Roman" w:cs="Times New Roman"/>
          <w:b/>
          <w:bCs/>
          <w:sz w:val="24"/>
          <w:szCs w:val="24"/>
        </w:rPr>
        <w:t>Avaliações externas</w:t>
      </w:r>
      <w:r w:rsidR="008D5F0F">
        <w:rPr>
          <w:rFonts w:ascii="Times New Roman" w:hAnsi="Times New Roman" w:cs="Times New Roman"/>
          <w:b/>
          <w:bCs/>
          <w:sz w:val="24"/>
          <w:szCs w:val="24"/>
        </w:rPr>
        <w:t>: ENADE e SAEME</w:t>
      </w:r>
    </w:p>
    <w:p w:rsidR="00711275" w:rsidRPr="00F2376F" w:rsidRDefault="00711275" w:rsidP="00D472E3">
      <w:pPr>
        <w:spacing w:after="0" w:line="360" w:lineRule="auto"/>
        <w:rPr>
          <w:rFonts w:ascii="Times New Roman" w:hAnsi="Times New Roman" w:cs="Times New Roman"/>
          <w:b/>
          <w:bCs/>
          <w:sz w:val="24"/>
          <w:szCs w:val="24"/>
        </w:rPr>
      </w:pPr>
    </w:p>
    <w:p w:rsidR="009D1C4F" w:rsidRPr="007227F1" w:rsidRDefault="009D1C4F" w:rsidP="006E4523">
      <w:pPr>
        <w:spacing w:after="0" w:line="360" w:lineRule="auto"/>
        <w:ind w:firstLine="1134"/>
        <w:jc w:val="both"/>
        <w:rPr>
          <w:rFonts w:ascii="Times New Roman" w:hAnsi="Times New Roman" w:cs="Times New Roman"/>
          <w:sz w:val="24"/>
          <w:szCs w:val="24"/>
        </w:rPr>
      </w:pPr>
      <w:r w:rsidRPr="007227F1">
        <w:rPr>
          <w:rFonts w:ascii="Times New Roman" w:hAnsi="Times New Roman" w:cs="Times New Roman"/>
          <w:sz w:val="24"/>
          <w:szCs w:val="24"/>
        </w:rPr>
        <w:t xml:space="preserve">Os alunos concluintes do curso de Medicina da </w:t>
      </w:r>
      <w:r w:rsidR="004E4C75">
        <w:rPr>
          <w:rFonts w:ascii="Times New Roman" w:hAnsi="Times New Roman" w:cs="Times New Roman"/>
          <w:sz w:val="24"/>
          <w:szCs w:val="24"/>
        </w:rPr>
        <w:t>FACERES</w:t>
      </w:r>
      <w:r w:rsidRPr="007227F1">
        <w:rPr>
          <w:rFonts w:ascii="Times New Roman" w:hAnsi="Times New Roman" w:cs="Times New Roman"/>
          <w:sz w:val="24"/>
          <w:szCs w:val="24"/>
        </w:rPr>
        <w:t>, no final do ano de 2019, participaram pela primeira vez de uma edição do ENADE. A CPA</w:t>
      </w:r>
      <w:r w:rsidR="006E4523">
        <w:rPr>
          <w:rFonts w:ascii="Times New Roman" w:hAnsi="Times New Roman" w:cs="Times New Roman"/>
          <w:sz w:val="24"/>
          <w:szCs w:val="24"/>
        </w:rPr>
        <w:t xml:space="preserve"> atuou n</w:t>
      </w:r>
      <w:r w:rsidRPr="007227F1">
        <w:rPr>
          <w:rFonts w:ascii="Times New Roman" w:hAnsi="Times New Roman" w:cs="Times New Roman"/>
          <w:sz w:val="24"/>
          <w:szCs w:val="24"/>
        </w:rPr>
        <w:t xml:space="preserve">o </w:t>
      </w:r>
      <w:r w:rsidR="006E4523">
        <w:rPr>
          <w:rFonts w:ascii="Times New Roman" w:hAnsi="Times New Roman" w:cs="Times New Roman"/>
          <w:sz w:val="24"/>
          <w:szCs w:val="24"/>
        </w:rPr>
        <w:t xml:space="preserve">planejamento de </w:t>
      </w:r>
      <w:r w:rsidRPr="007227F1">
        <w:rPr>
          <w:rFonts w:ascii="Times New Roman" w:hAnsi="Times New Roman" w:cs="Times New Roman"/>
          <w:sz w:val="24"/>
          <w:szCs w:val="24"/>
        </w:rPr>
        <w:t>ações para orientar os alunos sobre este importante processo de avaliação do ensino superior. Desde a análise de editais e versões anteriores das provas até a orientação sobre as características da avaliação a alunos e professores, a Comissão se fez presente nas diversas atividades de</w:t>
      </w:r>
      <w:r w:rsidR="00494CA0">
        <w:rPr>
          <w:rFonts w:ascii="Times New Roman" w:hAnsi="Times New Roman" w:cs="Times New Roman"/>
          <w:sz w:val="24"/>
          <w:szCs w:val="24"/>
        </w:rPr>
        <w:t xml:space="preserve"> planejamento para </w:t>
      </w:r>
      <w:r w:rsidRPr="007227F1">
        <w:rPr>
          <w:rFonts w:ascii="Times New Roman" w:hAnsi="Times New Roman" w:cs="Times New Roman"/>
          <w:sz w:val="24"/>
          <w:szCs w:val="24"/>
        </w:rPr>
        <w:t>apoio para realização da prova, em conjunto com a direção, a coordenação geral, os professores</w:t>
      </w:r>
      <w:r w:rsidR="006E4523">
        <w:rPr>
          <w:rFonts w:ascii="Times New Roman" w:hAnsi="Times New Roman" w:cs="Times New Roman"/>
          <w:sz w:val="24"/>
          <w:szCs w:val="24"/>
        </w:rPr>
        <w:t>, a TI</w:t>
      </w:r>
      <w:r w:rsidRPr="007227F1">
        <w:rPr>
          <w:rFonts w:ascii="Times New Roman" w:hAnsi="Times New Roman" w:cs="Times New Roman"/>
          <w:sz w:val="24"/>
          <w:szCs w:val="24"/>
        </w:rPr>
        <w:t xml:space="preserve"> e a secretaria</w:t>
      </w:r>
      <w:r w:rsidR="006E4523">
        <w:rPr>
          <w:rFonts w:ascii="Times New Roman" w:hAnsi="Times New Roman" w:cs="Times New Roman"/>
          <w:sz w:val="24"/>
          <w:szCs w:val="24"/>
        </w:rPr>
        <w:t xml:space="preserve"> acadêmica</w:t>
      </w:r>
      <w:r w:rsidRPr="007227F1">
        <w:rPr>
          <w:rFonts w:ascii="Times New Roman" w:hAnsi="Times New Roman" w:cs="Times New Roman"/>
          <w:sz w:val="24"/>
          <w:szCs w:val="24"/>
        </w:rPr>
        <w:t xml:space="preserve">. </w:t>
      </w:r>
    </w:p>
    <w:p w:rsidR="009D1C4F" w:rsidRDefault="009D1C4F" w:rsidP="006E4523">
      <w:pPr>
        <w:spacing w:after="0" w:line="360" w:lineRule="auto"/>
        <w:ind w:firstLine="1134"/>
        <w:jc w:val="both"/>
        <w:rPr>
          <w:rStyle w:val="fontstyle01"/>
          <w:rFonts w:ascii="Times New Roman" w:hAnsi="Times New Roman" w:cs="Times New Roman"/>
        </w:rPr>
      </w:pPr>
      <w:r w:rsidRPr="007227F1">
        <w:rPr>
          <w:rFonts w:ascii="Times New Roman" w:hAnsi="Times New Roman" w:cs="Times New Roman"/>
          <w:sz w:val="24"/>
          <w:szCs w:val="24"/>
        </w:rPr>
        <w:t>Em 20</w:t>
      </w:r>
      <w:r w:rsidR="006E4523">
        <w:rPr>
          <w:rFonts w:ascii="Times New Roman" w:hAnsi="Times New Roman" w:cs="Times New Roman"/>
          <w:sz w:val="24"/>
          <w:szCs w:val="24"/>
        </w:rPr>
        <w:t>19</w:t>
      </w:r>
      <w:r w:rsidRPr="007227F1">
        <w:rPr>
          <w:rFonts w:ascii="Times New Roman" w:hAnsi="Times New Roman" w:cs="Times New Roman"/>
          <w:sz w:val="24"/>
          <w:szCs w:val="24"/>
        </w:rPr>
        <w:t>, após a divulgação dos resultados e relatórios do INEP, a CPA coletou as informações fornecidas pelo Instituto</w:t>
      </w:r>
      <w:r w:rsidR="00494CA0">
        <w:rPr>
          <w:rFonts w:ascii="Times New Roman" w:hAnsi="Times New Roman" w:cs="Times New Roman"/>
          <w:sz w:val="24"/>
          <w:szCs w:val="24"/>
        </w:rPr>
        <w:t xml:space="preserve">, </w:t>
      </w:r>
      <w:r w:rsidR="006E4523">
        <w:rPr>
          <w:rFonts w:ascii="Times New Roman" w:hAnsi="Times New Roman" w:cs="Times New Roman"/>
          <w:sz w:val="24"/>
          <w:szCs w:val="24"/>
        </w:rPr>
        <w:t>com foco: i) n</w:t>
      </w:r>
      <w:r w:rsidRPr="007227F1">
        <w:rPr>
          <w:rStyle w:val="fontstyle01"/>
          <w:rFonts w:ascii="Times New Roman" w:hAnsi="Times New Roman" w:cs="Times New Roman"/>
        </w:rPr>
        <w:t>o desempenho no componente de conhecimento específico e de Formação Geral</w:t>
      </w:r>
      <w:r w:rsidR="006E4523">
        <w:rPr>
          <w:rStyle w:val="fontstyle01"/>
          <w:rFonts w:ascii="Times New Roman" w:hAnsi="Times New Roman" w:cs="Times New Roman"/>
        </w:rPr>
        <w:t xml:space="preserve">: </w:t>
      </w:r>
      <w:proofErr w:type="spellStart"/>
      <w:r w:rsidR="006E4523">
        <w:rPr>
          <w:rStyle w:val="fontstyle01"/>
          <w:rFonts w:ascii="Times New Roman" w:hAnsi="Times New Roman" w:cs="Times New Roman"/>
        </w:rPr>
        <w:t>ii</w:t>
      </w:r>
      <w:proofErr w:type="spellEnd"/>
      <w:r w:rsidR="006E4523">
        <w:rPr>
          <w:rStyle w:val="fontstyle01"/>
          <w:rFonts w:ascii="Times New Roman" w:hAnsi="Times New Roman" w:cs="Times New Roman"/>
        </w:rPr>
        <w:t>) n</w:t>
      </w:r>
      <w:r w:rsidR="006E4523" w:rsidRPr="007227F1">
        <w:rPr>
          <w:rStyle w:val="fontstyle01"/>
          <w:rFonts w:ascii="Times New Roman" w:hAnsi="Times New Roman" w:cs="Times New Roman"/>
        </w:rPr>
        <w:t>o desempenho linguístico dos concluintes a partir das respostas discursivas na prova de Formação Geral</w:t>
      </w:r>
      <w:r w:rsidR="006E4523">
        <w:rPr>
          <w:rStyle w:val="fontstyle01"/>
          <w:rFonts w:ascii="Times New Roman" w:hAnsi="Times New Roman" w:cs="Times New Roman"/>
        </w:rPr>
        <w:t xml:space="preserve">; </w:t>
      </w:r>
      <w:proofErr w:type="spellStart"/>
      <w:r w:rsidR="006E4523">
        <w:rPr>
          <w:rStyle w:val="fontstyle01"/>
          <w:rFonts w:ascii="Times New Roman" w:hAnsi="Times New Roman" w:cs="Times New Roman"/>
        </w:rPr>
        <w:t>i</w:t>
      </w:r>
      <w:r w:rsidRPr="007227F1">
        <w:rPr>
          <w:rStyle w:val="fontstyle01"/>
          <w:rFonts w:ascii="Times New Roman" w:hAnsi="Times New Roman" w:cs="Times New Roman"/>
        </w:rPr>
        <w:t>ii</w:t>
      </w:r>
      <w:proofErr w:type="spellEnd"/>
      <w:r w:rsidRPr="007227F1">
        <w:rPr>
          <w:rStyle w:val="fontstyle01"/>
          <w:rFonts w:ascii="Times New Roman" w:hAnsi="Times New Roman" w:cs="Times New Roman"/>
        </w:rPr>
        <w:t xml:space="preserve">) </w:t>
      </w:r>
      <w:r w:rsidR="006E4523">
        <w:rPr>
          <w:rStyle w:val="fontstyle01"/>
          <w:rFonts w:ascii="Times New Roman" w:hAnsi="Times New Roman" w:cs="Times New Roman"/>
        </w:rPr>
        <w:t xml:space="preserve">na </w:t>
      </w:r>
      <w:r w:rsidRPr="007227F1">
        <w:rPr>
          <w:rStyle w:val="fontstyle01"/>
          <w:rFonts w:ascii="Times New Roman" w:hAnsi="Times New Roman" w:cs="Times New Roman"/>
        </w:rPr>
        <w:t>análise sobre a percepção de estudantes sobre o processo de formação ao longo da graduação</w:t>
      </w:r>
      <w:r w:rsidR="006E4523">
        <w:rPr>
          <w:rStyle w:val="fontstyle01"/>
          <w:rFonts w:ascii="Times New Roman" w:hAnsi="Times New Roman" w:cs="Times New Roman"/>
        </w:rPr>
        <w:t xml:space="preserve">. </w:t>
      </w:r>
    </w:p>
    <w:p w:rsidR="009D1C4F" w:rsidRPr="007227F1" w:rsidRDefault="009D1C4F" w:rsidP="006E4523">
      <w:pPr>
        <w:spacing w:after="0" w:line="360" w:lineRule="auto"/>
        <w:ind w:firstLine="1134"/>
        <w:jc w:val="both"/>
        <w:rPr>
          <w:rStyle w:val="fontstyle01"/>
          <w:rFonts w:ascii="Times New Roman" w:hAnsi="Times New Roman" w:cs="Times New Roman"/>
        </w:rPr>
      </w:pPr>
      <w:r w:rsidRPr="007227F1">
        <w:rPr>
          <w:rStyle w:val="fontstyle01"/>
          <w:rFonts w:ascii="Times New Roman" w:hAnsi="Times New Roman" w:cs="Times New Roman"/>
        </w:rPr>
        <w:t xml:space="preserve">Como estava previsto pelo INEP, esses materiais permitiram </w:t>
      </w:r>
      <w:r w:rsidR="006E4523">
        <w:rPr>
          <w:rStyle w:val="fontstyle01"/>
          <w:rFonts w:ascii="Times New Roman" w:hAnsi="Times New Roman" w:cs="Times New Roman"/>
        </w:rPr>
        <w:t xml:space="preserve">a </w:t>
      </w:r>
      <w:r w:rsidRPr="007227F1">
        <w:rPr>
          <w:rStyle w:val="fontstyle01"/>
          <w:rFonts w:ascii="Times New Roman" w:hAnsi="Times New Roman" w:cs="Times New Roman"/>
        </w:rPr>
        <w:t xml:space="preserve">visualização e </w:t>
      </w:r>
      <w:r w:rsidR="006E4523">
        <w:rPr>
          <w:rStyle w:val="fontstyle01"/>
          <w:rFonts w:ascii="Times New Roman" w:hAnsi="Times New Roman" w:cs="Times New Roman"/>
        </w:rPr>
        <w:t xml:space="preserve">a </w:t>
      </w:r>
      <w:r w:rsidRPr="007227F1">
        <w:rPr>
          <w:rStyle w:val="fontstyle01"/>
          <w:rFonts w:ascii="Times New Roman" w:hAnsi="Times New Roman" w:cs="Times New Roman"/>
        </w:rPr>
        <w:t xml:space="preserve">utilização dos resultados, de forma complementar ao processo de avaliação interna, e não com valor determinante sobre a estrutura do curso de medicina da </w:t>
      </w:r>
      <w:r w:rsidR="004E4C75">
        <w:rPr>
          <w:rStyle w:val="fontstyle01"/>
          <w:rFonts w:ascii="Times New Roman" w:hAnsi="Times New Roman" w:cs="Times New Roman"/>
        </w:rPr>
        <w:t>FACERES</w:t>
      </w:r>
      <w:r w:rsidRPr="007227F1">
        <w:rPr>
          <w:rStyle w:val="fontstyle01"/>
          <w:rFonts w:ascii="Times New Roman" w:hAnsi="Times New Roman" w:cs="Times New Roman"/>
        </w:rPr>
        <w:t>. Mesmo porque os alunos tiveram um excelente resultado para uma primeira participação no processo, como mostra a tabela com a nota das turmas concluintes que prestaram a prova: nota 4.</w:t>
      </w:r>
    </w:p>
    <w:p w:rsidR="009D1C4F" w:rsidRPr="007227F1" w:rsidRDefault="009D1C4F" w:rsidP="006E4523">
      <w:pPr>
        <w:spacing w:after="0" w:line="240" w:lineRule="auto"/>
        <w:jc w:val="both"/>
        <w:rPr>
          <w:rStyle w:val="fontstyle01"/>
          <w:rFonts w:ascii="Times New Roman" w:hAnsi="Times New Roman" w:cs="Times New Roman"/>
        </w:rPr>
      </w:pPr>
      <w:r w:rsidRPr="007227F1">
        <w:rPr>
          <w:rFonts w:ascii="Times New Roman" w:hAnsi="Times New Roman" w:cs="Times New Roman"/>
          <w:noProof/>
          <w:sz w:val="24"/>
          <w:szCs w:val="24"/>
        </w:rPr>
        <w:lastRenderedPageBreak/>
        <w:drawing>
          <wp:inline distT="0" distB="0" distL="0" distR="0" wp14:anchorId="7C08820E" wp14:editId="6D723D42">
            <wp:extent cx="5544889" cy="485140"/>
            <wp:effectExtent l="0" t="0" r="0" b="0"/>
            <wp:docPr id="37" name="Imagem 2">
              <a:extLst xmlns:a="http://schemas.openxmlformats.org/drawingml/2006/main">
                <a:ext uri="{FF2B5EF4-FFF2-40B4-BE49-F238E27FC236}">
                  <a16:creationId xmlns:a16="http://schemas.microsoft.com/office/drawing/2014/main" id="{C92A642A-20EA-40D1-90C8-C3619906D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C92A642A-20EA-40D1-90C8-C3619906DCA2}"/>
                        </a:ext>
                      </a:extLst>
                    </pic:cNvPr>
                    <pic:cNvPicPr>
                      <a:picLocks noChangeAspect="1"/>
                    </pic:cNvPicPr>
                  </pic:nvPicPr>
                  <pic:blipFill rotWithShape="1">
                    <a:blip r:embed="rId9"/>
                    <a:srcRect l="3157" t="47642" r="4397" b="8741"/>
                    <a:stretch/>
                  </pic:blipFill>
                  <pic:spPr bwMode="auto">
                    <a:xfrm>
                      <a:off x="0" y="0"/>
                      <a:ext cx="5658078" cy="495043"/>
                    </a:xfrm>
                    <a:prstGeom prst="rect">
                      <a:avLst/>
                    </a:prstGeom>
                    <a:ln>
                      <a:noFill/>
                    </a:ln>
                    <a:extLst>
                      <a:ext uri="{53640926-AAD7-44D8-BBD7-CCE9431645EC}">
                        <a14:shadowObscured xmlns:a14="http://schemas.microsoft.com/office/drawing/2010/main"/>
                      </a:ext>
                    </a:extLst>
                  </pic:spPr>
                </pic:pic>
              </a:graphicData>
            </a:graphic>
          </wp:inline>
        </w:drawing>
      </w:r>
    </w:p>
    <w:p w:rsidR="009D1C4F" w:rsidRPr="00494CA0" w:rsidRDefault="009D1C4F" w:rsidP="006E4523">
      <w:pPr>
        <w:spacing w:after="0" w:line="240" w:lineRule="auto"/>
        <w:jc w:val="both"/>
        <w:rPr>
          <w:rFonts w:ascii="Times New Roman" w:hAnsi="Times New Roman" w:cs="Times New Roman"/>
          <w:color w:val="000000"/>
          <w:sz w:val="20"/>
          <w:szCs w:val="20"/>
        </w:rPr>
      </w:pPr>
      <w:r w:rsidRPr="00494CA0">
        <w:rPr>
          <w:rFonts w:ascii="Times New Roman" w:hAnsi="Times New Roman" w:cs="Times New Roman"/>
          <w:color w:val="000000"/>
          <w:sz w:val="20"/>
          <w:szCs w:val="20"/>
        </w:rPr>
        <w:t xml:space="preserve">Figura </w:t>
      </w:r>
      <w:r w:rsidR="006E4523" w:rsidRPr="00494CA0">
        <w:rPr>
          <w:rFonts w:ascii="Times New Roman" w:hAnsi="Times New Roman" w:cs="Times New Roman"/>
          <w:color w:val="000000"/>
          <w:sz w:val="20"/>
          <w:szCs w:val="20"/>
        </w:rPr>
        <w:t>1</w:t>
      </w:r>
      <w:r w:rsidRPr="00494CA0">
        <w:rPr>
          <w:rFonts w:ascii="Times New Roman" w:hAnsi="Times New Roman" w:cs="Times New Roman"/>
          <w:color w:val="000000"/>
          <w:sz w:val="20"/>
          <w:szCs w:val="20"/>
        </w:rPr>
        <w:t xml:space="preserve">. Conceito Enade do Curso de Medicina da </w:t>
      </w:r>
      <w:r w:rsidR="004E4C75" w:rsidRPr="00494CA0">
        <w:rPr>
          <w:rFonts w:ascii="Times New Roman" w:hAnsi="Times New Roman" w:cs="Times New Roman"/>
          <w:color w:val="000000"/>
          <w:sz w:val="20"/>
          <w:szCs w:val="20"/>
        </w:rPr>
        <w:t>FACERES</w:t>
      </w:r>
    </w:p>
    <w:p w:rsidR="009D1C4F" w:rsidRPr="00494CA0" w:rsidRDefault="009D1C4F" w:rsidP="006E4523">
      <w:pPr>
        <w:spacing w:after="0" w:line="240" w:lineRule="auto"/>
        <w:jc w:val="both"/>
        <w:rPr>
          <w:rFonts w:ascii="Times New Roman" w:hAnsi="Times New Roman" w:cs="Times New Roman"/>
          <w:bCs/>
          <w:sz w:val="20"/>
          <w:szCs w:val="20"/>
        </w:rPr>
      </w:pPr>
      <w:r w:rsidRPr="00494CA0">
        <w:rPr>
          <w:rFonts w:ascii="Times New Roman" w:hAnsi="Times New Roman" w:cs="Times New Roman"/>
          <w:color w:val="000000"/>
          <w:sz w:val="20"/>
          <w:szCs w:val="20"/>
        </w:rPr>
        <w:t xml:space="preserve">Fonte: </w:t>
      </w:r>
      <w:r w:rsidRPr="00494CA0">
        <w:rPr>
          <w:rFonts w:ascii="Times New Roman" w:hAnsi="Times New Roman" w:cs="Times New Roman"/>
          <w:bCs/>
          <w:sz w:val="20"/>
          <w:szCs w:val="20"/>
        </w:rPr>
        <w:t xml:space="preserve">Relatório de curso: </w:t>
      </w:r>
      <w:r w:rsidR="006E4523" w:rsidRPr="00494CA0">
        <w:rPr>
          <w:rFonts w:ascii="Times New Roman" w:hAnsi="Times New Roman" w:cs="Times New Roman"/>
          <w:bCs/>
          <w:sz w:val="20"/>
          <w:szCs w:val="20"/>
        </w:rPr>
        <w:t>M</w:t>
      </w:r>
      <w:r w:rsidRPr="00494CA0">
        <w:rPr>
          <w:rFonts w:ascii="Times New Roman" w:hAnsi="Times New Roman" w:cs="Times New Roman"/>
          <w:bCs/>
          <w:sz w:val="20"/>
          <w:szCs w:val="20"/>
        </w:rPr>
        <w:t xml:space="preserve">edicina: </w:t>
      </w:r>
      <w:r w:rsidR="004E4C75" w:rsidRPr="00494CA0">
        <w:rPr>
          <w:rFonts w:ascii="Times New Roman" w:hAnsi="Times New Roman" w:cs="Times New Roman"/>
          <w:bCs/>
          <w:sz w:val="20"/>
          <w:szCs w:val="20"/>
        </w:rPr>
        <w:t>FACERES</w:t>
      </w:r>
      <w:r w:rsidRPr="00494CA0">
        <w:rPr>
          <w:rFonts w:ascii="Times New Roman" w:hAnsi="Times New Roman" w:cs="Times New Roman"/>
          <w:bCs/>
          <w:sz w:val="20"/>
          <w:szCs w:val="20"/>
        </w:rPr>
        <w:t xml:space="preserve">: São José do Rio Preto. INEP, 2019. </w:t>
      </w:r>
    </w:p>
    <w:p w:rsidR="009D1C4F" w:rsidRPr="006E4523" w:rsidRDefault="009D1C4F" w:rsidP="00D472E3">
      <w:pPr>
        <w:spacing w:after="0" w:line="360" w:lineRule="auto"/>
        <w:jc w:val="both"/>
        <w:rPr>
          <w:rFonts w:ascii="Times New Roman" w:hAnsi="Times New Roman" w:cs="Times New Roman"/>
          <w:color w:val="000000"/>
          <w:sz w:val="16"/>
          <w:szCs w:val="16"/>
        </w:rPr>
      </w:pPr>
    </w:p>
    <w:p w:rsidR="009D1C4F" w:rsidRPr="007227F1" w:rsidRDefault="009D1C4F" w:rsidP="006E4523">
      <w:pPr>
        <w:spacing w:after="0" w:line="360" w:lineRule="auto"/>
        <w:ind w:firstLine="1134"/>
        <w:jc w:val="both"/>
        <w:rPr>
          <w:rStyle w:val="fontstyle01"/>
          <w:rFonts w:ascii="Times New Roman" w:hAnsi="Times New Roman" w:cs="Times New Roman"/>
        </w:rPr>
      </w:pPr>
      <w:r w:rsidRPr="007227F1">
        <w:rPr>
          <w:rFonts w:ascii="Times New Roman" w:hAnsi="Times New Roman" w:cs="Times New Roman"/>
          <w:color w:val="000000"/>
          <w:sz w:val="24"/>
          <w:szCs w:val="24"/>
        </w:rPr>
        <w:t xml:space="preserve">Após essa coleta, a CPA iniciou o processo de análise dos resultados e, a partir das reflexões propiciadas pelos relatórios, fez uma  apresentação dos resultados gerais para o corpo docente, durante reunião pedagógica, com o objetivo de  </w:t>
      </w:r>
      <w:r w:rsidRPr="007227F1">
        <w:rPr>
          <w:rStyle w:val="fontstyle01"/>
          <w:rFonts w:ascii="Times New Roman" w:hAnsi="Times New Roman" w:cs="Times New Roman"/>
        </w:rPr>
        <w:t xml:space="preserve">gerar o comprometimento do corpo docente com o processo </w:t>
      </w:r>
      <w:r w:rsidR="006E4523">
        <w:rPr>
          <w:rStyle w:val="fontstyle01"/>
          <w:rFonts w:ascii="Times New Roman" w:hAnsi="Times New Roman" w:cs="Times New Roman"/>
        </w:rPr>
        <w:t xml:space="preserve">de avaliação externa, fomentando assim </w:t>
      </w:r>
      <w:r w:rsidRPr="007227F1">
        <w:rPr>
          <w:rStyle w:val="fontstyle01"/>
          <w:rFonts w:ascii="Times New Roman" w:hAnsi="Times New Roman" w:cs="Times New Roman"/>
        </w:rPr>
        <w:t xml:space="preserve">a cultura de avaliação na graduação.  Nessa discussão com o corpo docente, foi possível refletir sobre aspectos pedagógicos que propiciaram este resultado no ENADE, com vistas a melhorar ainda mais o processo ensino-aprendizagem no curso de medicina e o desempenho acadêmico dos estudantes. </w:t>
      </w:r>
    </w:p>
    <w:p w:rsidR="009D1C4F" w:rsidRPr="007227F1" w:rsidRDefault="009D1C4F" w:rsidP="006E4523">
      <w:pPr>
        <w:spacing w:after="0" w:line="360" w:lineRule="auto"/>
        <w:ind w:firstLine="1134"/>
        <w:jc w:val="both"/>
        <w:rPr>
          <w:rStyle w:val="fontstyle01"/>
          <w:rFonts w:ascii="Times New Roman" w:hAnsi="Times New Roman" w:cs="Times New Roman"/>
        </w:rPr>
      </w:pPr>
      <w:r w:rsidRPr="007227F1">
        <w:rPr>
          <w:rStyle w:val="fontstyle01"/>
          <w:rFonts w:ascii="Times New Roman" w:hAnsi="Times New Roman" w:cs="Times New Roman"/>
        </w:rPr>
        <w:t xml:space="preserve">Vale destacar que os alunos da </w:t>
      </w:r>
      <w:r w:rsidR="004E4C75">
        <w:rPr>
          <w:rStyle w:val="fontstyle01"/>
          <w:rFonts w:ascii="Times New Roman" w:hAnsi="Times New Roman" w:cs="Times New Roman"/>
        </w:rPr>
        <w:t>FACERES</w:t>
      </w:r>
      <w:r w:rsidRPr="007227F1">
        <w:rPr>
          <w:rStyle w:val="fontstyle01"/>
          <w:rFonts w:ascii="Times New Roman" w:hAnsi="Times New Roman" w:cs="Times New Roman"/>
        </w:rPr>
        <w:t xml:space="preserve"> obtiveram nota superior à média nacional tanto no resultado geral como no </w:t>
      </w:r>
      <w:r w:rsidR="006E4523">
        <w:rPr>
          <w:rStyle w:val="fontstyle01"/>
          <w:rFonts w:ascii="Times New Roman" w:hAnsi="Times New Roman" w:cs="Times New Roman"/>
        </w:rPr>
        <w:t>C</w:t>
      </w:r>
      <w:r w:rsidRPr="007227F1">
        <w:rPr>
          <w:rStyle w:val="fontstyle01"/>
          <w:rFonts w:ascii="Times New Roman" w:hAnsi="Times New Roman" w:cs="Times New Roman"/>
        </w:rPr>
        <w:t xml:space="preserve">omponente de </w:t>
      </w:r>
      <w:r w:rsidR="006E4523">
        <w:rPr>
          <w:rStyle w:val="fontstyle01"/>
          <w:rFonts w:ascii="Times New Roman" w:hAnsi="Times New Roman" w:cs="Times New Roman"/>
        </w:rPr>
        <w:t>C</w:t>
      </w:r>
      <w:r w:rsidRPr="007227F1">
        <w:rPr>
          <w:rStyle w:val="fontstyle01"/>
          <w:rFonts w:ascii="Times New Roman" w:hAnsi="Times New Roman" w:cs="Times New Roman"/>
        </w:rPr>
        <w:t xml:space="preserve">onhecimento </w:t>
      </w:r>
      <w:r w:rsidR="006E4523">
        <w:rPr>
          <w:rStyle w:val="fontstyle01"/>
          <w:rFonts w:ascii="Times New Roman" w:hAnsi="Times New Roman" w:cs="Times New Roman"/>
        </w:rPr>
        <w:t>E</w:t>
      </w:r>
      <w:r w:rsidRPr="007227F1">
        <w:rPr>
          <w:rStyle w:val="fontstyle01"/>
          <w:rFonts w:ascii="Times New Roman" w:hAnsi="Times New Roman" w:cs="Times New Roman"/>
        </w:rPr>
        <w:t xml:space="preserve">specífico, e praticamente a mesma nota no </w:t>
      </w:r>
      <w:r w:rsidR="006E4523">
        <w:rPr>
          <w:rStyle w:val="fontstyle01"/>
          <w:rFonts w:ascii="Times New Roman" w:hAnsi="Times New Roman" w:cs="Times New Roman"/>
        </w:rPr>
        <w:t>C</w:t>
      </w:r>
      <w:r w:rsidRPr="007227F1">
        <w:rPr>
          <w:rStyle w:val="fontstyle01"/>
          <w:rFonts w:ascii="Times New Roman" w:hAnsi="Times New Roman" w:cs="Times New Roman"/>
        </w:rPr>
        <w:t xml:space="preserve">omponente de </w:t>
      </w:r>
      <w:r w:rsidR="006E4523">
        <w:rPr>
          <w:rStyle w:val="fontstyle01"/>
          <w:rFonts w:ascii="Times New Roman" w:hAnsi="Times New Roman" w:cs="Times New Roman"/>
        </w:rPr>
        <w:t>F</w:t>
      </w:r>
      <w:r w:rsidRPr="007227F1">
        <w:rPr>
          <w:rStyle w:val="fontstyle01"/>
          <w:rFonts w:ascii="Times New Roman" w:hAnsi="Times New Roman" w:cs="Times New Roman"/>
        </w:rPr>
        <w:t xml:space="preserve">ormação </w:t>
      </w:r>
      <w:r w:rsidR="006E4523">
        <w:rPr>
          <w:rStyle w:val="fontstyle01"/>
          <w:rFonts w:ascii="Times New Roman" w:hAnsi="Times New Roman" w:cs="Times New Roman"/>
        </w:rPr>
        <w:t>G</w:t>
      </w:r>
      <w:r w:rsidRPr="007227F1">
        <w:rPr>
          <w:rStyle w:val="fontstyle01"/>
          <w:rFonts w:ascii="Times New Roman" w:hAnsi="Times New Roman" w:cs="Times New Roman"/>
        </w:rPr>
        <w:t xml:space="preserve">eral, como mostram as figuras a seguir. </w:t>
      </w:r>
    </w:p>
    <w:p w:rsidR="009D1C4F" w:rsidRPr="007227F1" w:rsidRDefault="009D1C4F" w:rsidP="00D472E3">
      <w:pPr>
        <w:spacing w:after="0" w:line="360" w:lineRule="auto"/>
        <w:jc w:val="both"/>
        <w:rPr>
          <w:rFonts w:ascii="Times New Roman" w:hAnsi="Times New Roman" w:cs="Times New Roman"/>
          <w:sz w:val="24"/>
          <w:szCs w:val="24"/>
        </w:rPr>
      </w:pPr>
    </w:p>
    <w:p w:rsidR="009D1C4F" w:rsidRPr="007227F1" w:rsidRDefault="009D1C4F" w:rsidP="00D472E3">
      <w:pPr>
        <w:spacing w:after="0" w:line="360" w:lineRule="auto"/>
        <w:jc w:val="both"/>
        <w:rPr>
          <w:rFonts w:ascii="Times New Roman" w:hAnsi="Times New Roman" w:cs="Times New Roman"/>
          <w:sz w:val="24"/>
          <w:szCs w:val="24"/>
        </w:rPr>
      </w:pPr>
      <w:r w:rsidRPr="007227F1">
        <w:rPr>
          <w:rFonts w:ascii="Times New Roman" w:hAnsi="Times New Roman" w:cs="Times New Roman"/>
          <w:noProof/>
          <w:sz w:val="24"/>
          <w:szCs w:val="24"/>
        </w:rPr>
        <w:lastRenderedPageBreak/>
        <w:drawing>
          <wp:inline distT="0" distB="0" distL="0" distR="0" wp14:anchorId="52A4F5A7" wp14:editId="1D70D812">
            <wp:extent cx="4722126" cy="3473400"/>
            <wp:effectExtent l="0" t="0" r="254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719"/>
                    <a:stretch/>
                  </pic:blipFill>
                  <pic:spPr bwMode="auto">
                    <a:xfrm>
                      <a:off x="0" y="0"/>
                      <a:ext cx="4730892" cy="3479848"/>
                    </a:xfrm>
                    <a:prstGeom prst="rect">
                      <a:avLst/>
                    </a:prstGeom>
                    <a:ln>
                      <a:noFill/>
                    </a:ln>
                    <a:extLst>
                      <a:ext uri="{53640926-AAD7-44D8-BBD7-CCE9431645EC}">
                        <a14:shadowObscured xmlns:a14="http://schemas.microsoft.com/office/drawing/2010/main"/>
                      </a:ext>
                    </a:extLst>
                  </pic:spPr>
                </pic:pic>
              </a:graphicData>
            </a:graphic>
          </wp:inline>
        </w:drawing>
      </w:r>
    </w:p>
    <w:p w:rsidR="009D1C4F" w:rsidRPr="00494CA0" w:rsidRDefault="009D1C4F" w:rsidP="006E4523">
      <w:pPr>
        <w:spacing w:after="0" w:line="240" w:lineRule="auto"/>
        <w:jc w:val="both"/>
        <w:rPr>
          <w:rFonts w:ascii="Times New Roman" w:hAnsi="Times New Roman" w:cs="Times New Roman"/>
          <w:color w:val="000000"/>
          <w:sz w:val="20"/>
          <w:szCs w:val="20"/>
        </w:rPr>
      </w:pPr>
      <w:r w:rsidRPr="00494CA0">
        <w:rPr>
          <w:rFonts w:ascii="Times New Roman" w:hAnsi="Times New Roman" w:cs="Times New Roman"/>
          <w:color w:val="000000"/>
          <w:sz w:val="20"/>
          <w:szCs w:val="20"/>
        </w:rPr>
        <w:t xml:space="preserve">Figura </w:t>
      </w:r>
      <w:r w:rsidR="006E4523" w:rsidRPr="00494CA0">
        <w:rPr>
          <w:rFonts w:ascii="Times New Roman" w:hAnsi="Times New Roman" w:cs="Times New Roman"/>
          <w:color w:val="000000"/>
          <w:sz w:val="20"/>
          <w:szCs w:val="20"/>
        </w:rPr>
        <w:t>2</w:t>
      </w:r>
      <w:r w:rsidRPr="00494CA0">
        <w:rPr>
          <w:rFonts w:ascii="Times New Roman" w:hAnsi="Times New Roman" w:cs="Times New Roman"/>
          <w:color w:val="000000"/>
          <w:sz w:val="20"/>
          <w:szCs w:val="20"/>
        </w:rPr>
        <w:t xml:space="preserve">. Comparação entre as médias dos cursos da IES e a média do Brasil – </w:t>
      </w:r>
      <w:r w:rsidR="00A7475B" w:rsidRPr="00494CA0">
        <w:rPr>
          <w:rFonts w:ascii="Times New Roman" w:hAnsi="Times New Roman" w:cs="Times New Roman"/>
          <w:color w:val="000000"/>
          <w:sz w:val="20"/>
          <w:szCs w:val="20"/>
        </w:rPr>
        <w:t>E</w:t>
      </w:r>
      <w:r w:rsidRPr="00494CA0">
        <w:rPr>
          <w:rFonts w:ascii="Times New Roman" w:hAnsi="Times New Roman" w:cs="Times New Roman"/>
          <w:color w:val="000000"/>
          <w:sz w:val="20"/>
          <w:szCs w:val="20"/>
        </w:rPr>
        <w:t xml:space="preserve">studantes </w:t>
      </w:r>
      <w:r w:rsidR="00A7475B" w:rsidRPr="00494CA0">
        <w:rPr>
          <w:rFonts w:ascii="Times New Roman" w:hAnsi="Times New Roman" w:cs="Times New Roman"/>
          <w:color w:val="000000"/>
          <w:sz w:val="20"/>
          <w:szCs w:val="20"/>
        </w:rPr>
        <w:t>C</w:t>
      </w:r>
      <w:r w:rsidRPr="00494CA0">
        <w:rPr>
          <w:rFonts w:ascii="Times New Roman" w:hAnsi="Times New Roman" w:cs="Times New Roman"/>
          <w:color w:val="000000"/>
          <w:sz w:val="20"/>
          <w:szCs w:val="20"/>
        </w:rPr>
        <w:t>oncluintes- ENADE/2019</w:t>
      </w:r>
    </w:p>
    <w:p w:rsidR="009D1C4F" w:rsidRPr="00494CA0" w:rsidRDefault="009D1C4F" w:rsidP="006E4523">
      <w:pPr>
        <w:spacing w:after="0" w:line="240" w:lineRule="auto"/>
        <w:jc w:val="both"/>
        <w:rPr>
          <w:rFonts w:ascii="Times New Roman" w:hAnsi="Times New Roman" w:cs="Times New Roman"/>
          <w:bCs/>
          <w:sz w:val="20"/>
          <w:szCs w:val="20"/>
        </w:rPr>
      </w:pPr>
      <w:r w:rsidRPr="00494CA0">
        <w:rPr>
          <w:rFonts w:ascii="Times New Roman" w:hAnsi="Times New Roman" w:cs="Times New Roman"/>
          <w:color w:val="000000"/>
          <w:sz w:val="20"/>
          <w:szCs w:val="20"/>
        </w:rPr>
        <w:t xml:space="preserve">Fonte: </w:t>
      </w:r>
      <w:r w:rsidRPr="00494CA0">
        <w:rPr>
          <w:rFonts w:ascii="Times New Roman" w:hAnsi="Times New Roman" w:cs="Times New Roman"/>
          <w:bCs/>
          <w:sz w:val="20"/>
          <w:szCs w:val="20"/>
        </w:rPr>
        <w:t xml:space="preserve">Relatório de curso: </w:t>
      </w:r>
      <w:r w:rsidR="00494CA0">
        <w:rPr>
          <w:rFonts w:ascii="Times New Roman" w:hAnsi="Times New Roman" w:cs="Times New Roman"/>
          <w:bCs/>
          <w:sz w:val="20"/>
          <w:szCs w:val="20"/>
        </w:rPr>
        <w:t>M</w:t>
      </w:r>
      <w:r w:rsidRPr="00494CA0">
        <w:rPr>
          <w:rFonts w:ascii="Times New Roman" w:hAnsi="Times New Roman" w:cs="Times New Roman"/>
          <w:bCs/>
          <w:sz w:val="20"/>
          <w:szCs w:val="20"/>
        </w:rPr>
        <w:t xml:space="preserve">edicina: </w:t>
      </w:r>
      <w:r w:rsidR="004E4C75" w:rsidRPr="00494CA0">
        <w:rPr>
          <w:rFonts w:ascii="Times New Roman" w:hAnsi="Times New Roman" w:cs="Times New Roman"/>
          <w:bCs/>
          <w:sz w:val="20"/>
          <w:szCs w:val="20"/>
        </w:rPr>
        <w:t>FACERES</w:t>
      </w:r>
      <w:r w:rsidRPr="00494CA0">
        <w:rPr>
          <w:rFonts w:ascii="Times New Roman" w:hAnsi="Times New Roman" w:cs="Times New Roman"/>
          <w:bCs/>
          <w:sz w:val="20"/>
          <w:szCs w:val="20"/>
        </w:rPr>
        <w:t xml:space="preserve">: São José do Rio Preto. INEP, 2019. </w:t>
      </w:r>
    </w:p>
    <w:p w:rsidR="009D1C4F" w:rsidRPr="006E4523" w:rsidRDefault="009D1C4F" w:rsidP="006E4523">
      <w:pPr>
        <w:spacing w:after="0" w:line="240" w:lineRule="auto"/>
        <w:jc w:val="both"/>
        <w:rPr>
          <w:rFonts w:ascii="Times New Roman" w:hAnsi="Times New Roman" w:cs="Times New Roman"/>
          <w:sz w:val="16"/>
          <w:szCs w:val="16"/>
        </w:rPr>
      </w:pPr>
    </w:p>
    <w:p w:rsidR="009D1C4F" w:rsidRPr="007227F1" w:rsidRDefault="009D1C4F" w:rsidP="00D472E3">
      <w:pPr>
        <w:tabs>
          <w:tab w:val="left" w:pos="7371"/>
        </w:tabs>
        <w:spacing w:after="0" w:line="360" w:lineRule="auto"/>
        <w:jc w:val="both"/>
        <w:rPr>
          <w:rFonts w:ascii="Times New Roman" w:hAnsi="Times New Roman" w:cs="Times New Roman"/>
          <w:sz w:val="24"/>
          <w:szCs w:val="24"/>
        </w:rPr>
      </w:pPr>
      <w:r w:rsidRPr="007227F1">
        <w:rPr>
          <w:rFonts w:ascii="Times New Roman" w:hAnsi="Times New Roman" w:cs="Times New Roman"/>
          <w:noProof/>
          <w:sz w:val="24"/>
          <w:szCs w:val="24"/>
        </w:rPr>
        <w:lastRenderedPageBreak/>
        <w:drawing>
          <wp:inline distT="0" distB="0" distL="0" distR="0" wp14:anchorId="0D1DDA32" wp14:editId="4D4877B8">
            <wp:extent cx="4721860" cy="3586370"/>
            <wp:effectExtent l="0" t="0" r="254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9730" cy="3630323"/>
                    </a:xfrm>
                    <a:prstGeom prst="rect">
                      <a:avLst/>
                    </a:prstGeom>
                  </pic:spPr>
                </pic:pic>
              </a:graphicData>
            </a:graphic>
          </wp:inline>
        </w:drawing>
      </w:r>
    </w:p>
    <w:p w:rsidR="009D1C4F" w:rsidRPr="00494CA0" w:rsidRDefault="009D1C4F" w:rsidP="00A7475B">
      <w:pPr>
        <w:spacing w:after="0" w:line="240" w:lineRule="auto"/>
        <w:jc w:val="both"/>
        <w:rPr>
          <w:rFonts w:ascii="Times New Roman" w:hAnsi="Times New Roman" w:cs="Times New Roman"/>
          <w:color w:val="000000"/>
          <w:sz w:val="20"/>
          <w:szCs w:val="20"/>
        </w:rPr>
      </w:pPr>
      <w:r w:rsidRPr="00494CA0">
        <w:rPr>
          <w:rFonts w:ascii="Times New Roman" w:hAnsi="Times New Roman" w:cs="Times New Roman"/>
          <w:color w:val="000000"/>
          <w:sz w:val="20"/>
          <w:szCs w:val="20"/>
        </w:rPr>
        <w:t xml:space="preserve">Figura </w:t>
      </w:r>
      <w:r w:rsidR="00A7475B" w:rsidRPr="00494CA0">
        <w:rPr>
          <w:rFonts w:ascii="Times New Roman" w:hAnsi="Times New Roman" w:cs="Times New Roman"/>
          <w:color w:val="000000"/>
          <w:sz w:val="20"/>
          <w:szCs w:val="20"/>
        </w:rPr>
        <w:t>3</w:t>
      </w:r>
      <w:r w:rsidRPr="00494CA0">
        <w:rPr>
          <w:rFonts w:ascii="Times New Roman" w:hAnsi="Times New Roman" w:cs="Times New Roman"/>
          <w:color w:val="000000"/>
          <w:sz w:val="20"/>
          <w:szCs w:val="20"/>
        </w:rPr>
        <w:t xml:space="preserve">. Comparação entre as médias dos cursos da IES no município e a média do Brasil, em Formação Geral – </w:t>
      </w:r>
      <w:r w:rsidR="00A7475B" w:rsidRPr="00494CA0">
        <w:rPr>
          <w:rFonts w:ascii="Times New Roman" w:hAnsi="Times New Roman" w:cs="Times New Roman"/>
          <w:color w:val="000000"/>
          <w:sz w:val="20"/>
          <w:szCs w:val="20"/>
        </w:rPr>
        <w:t>E</w:t>
      </w:r>
      <w:r w:rsidRPr="00494CA0">
        <w:rPr>
          <w:rFonts w:ascii="Times New Roman" w:hAnsi="Times New Roman" w:cs="Times New Roman"/>
          <w:color w:val="000000"/>
          <w:sz w:val="20"/>
          <w:szCs w:val="20"/>
        </w:rPr>
        <w:t xml:space="preserve">studantes </w:t>
      </w:r>
      <w:r w:rsidR="00A7475B" w:rsidRPr="00494CA0">
        <w:rPr>
          <w:rFonts w:ascii="Times New Roman" w:hAnsi="Times New Roman" w:cs="Times New Roman"/>
          <w:color w:val="000000"/>
          <w:sz w:val="20"/>
          <w:szCs w:val="20"/>
        </w:rPr>
        <w:t>C</w:t>
      </w:r>
      <w:r w:rsidRPr="00494CA0">
        <w:rPr>
          <w:rFonts w:ascii="Times New Roman" w:hAnsi="Times New Roman" w:cs="Times New Roman"/>
          <w:color w:val="000000"/>
          <w:sz w:val="20"/>
          <w:szCs w:val="20"/>
        </w:rPr>
        <w:t>oncluintes- ENADE/2019</w:t>
      </w:r>
    </w:p>
    <w:p w:rsidR="009D1C4F" w:rsidRPr="00494CA0" w:rsidRDefault="009D1C4F" w:rsidP="00A7475B">
      <w:pPr>
        <w:spacing w:after="0" w:line="240" w:lineRule="auto"/>
        <w:jc w:val="both"/>
        <w:rPr>
          <w:rFonts w:ascii="Times New Roman" w:hAnsi="Times New Roman" w:cs="Times New Roman"/>
          <w:bCs/>
          <w:sz w:val="20"/>
          <w:szCs w:val="20"/>
        </w:rPr>
      </w:pPr>
      <w:r w:rsidRPr="00494CA0">
        <w:rPr>
          <w:rFonts w:ascii="Times New Roman" w:hAnsi="Times New Roman" w:cs="Times New Roman"/>
          <w:color w:val="000000"/>
          <w:sz w:val="20"/>
          <w:szCs w:val="20"/>
        </w:rPr>
        <w:t xml:space="preserve">Fonte: </w:t>
      </w:r>
      <w:r w:rsidRPr="00494CA0">
        <w:rPr>
          <w:rFonts w:ascii="Times New Roman" w:hAnsi="Times New Roman" w:cs="Times New Roman"/>
          <w:bCs/>
          <w:sz w:val="20"/>
          <w:szCs w:val="20"/>
        </w:rPr>
        <w:t xml:space="preserve">Relatório de curso: </w:t>
      </w:r>
      <w:r w:rsidR="00A7475B" w:rsidRPr="00494CA0">
        <w:rPr>
          <w:rFonts w:ascii="Times New Roman" w:hAnsi="Times New Roman" w:cs="Times New Roman"/>
          <w:bCs/>
          <w:sz w:val="20"/>
          <w:szCs w:val="20"/>
        </w:rPr>
        <w:t>M</w:t>
      </w:r>
      <w:r w:rsidRPr="00494CA0">
        <w:rPr>
          <w:rFonts w:ascii="Times New Roman" w:hAnsi="Times New Roman" w:cs="Times New Roman"/>
          <w:bCs/>
          <w:sz w:val="20"/>
          <w:szCs w:val="20"/>
        </w:rPr>
        <w:t xml:space="preserve">edicina: </w:t>
      </w:r>
      <w:r w:rsidR="004E4C75" w:rsidRPr="00494CA0">
        <w:rPr>
          <w:rFonts w:ascii="Times New Roman" w:hAnsi="Times New Roman" w:cs="Times New Roman"/>
          <w:bCs/>
          <w:sz w:val="20"/>
          <w:szCs w:val="20"/>
        </w:rPr>
        <w:t>FACERES</w:t>
      </w:r>
      <w:r w:rsidRPr="00494CA0">
        <w:rPr>
          <w:rFonts w:ascii="Times New Roman" w:hAnsi="Times New Roman" w:cs="Times New Roman"/>
          <w:bCs/>
          <w:sz w:val="20"/>
          <w:szCs w:val="20"/>
        </w:rPr>
        <w:t xml:space="preserve">: São José do Rio Preto. INEP, 2019. </w:t>
      </w:r>
    </w:p>
    <w:p w:rsidR="009D1C4F" w:rsidRPr="00494CA0" w:rsidRDefault="009D1C4F" w:rsidP="00D472E3">
      <w:pPr>
        <w:spacing w:after="0" w:line="360" w:lineRule="auto"/>
        <w:jc w:val="both"/>
        <w:rPr>
          <w:rFonts w:ascii="Times New Roman" w:hAnsi="Times New Roman" w:cs="Times New Roman"/>
          <w:sz w:val="20"/>
          <w:szCs w:val="20"/>
        </w:rPr>
      </w:pPr>
    </w:p>
    <w:p w:rsidR="009D1C4F" w:rsidRPr="007227F1" w:rsidRDefault="009D1C4F" w:rsidP="00D472E3">
      <w:pPr>
        <w:tabs>
          <w:tab w:val="left" w:pos="7371"/>
        </w:tabs>
        <w:spacing w:after="0" w:line="360" w:lineRule="auto"/>
        <w:jc w:val="both"/>
        <w:rPr>
          <w:rFonts w:ascii="Times New Roman" w:hAnsi="Times New Roman" w:cs="Times New Roman"/>
          <w:sz w:val="24"/>
          <w:szCs w:val="24"/>
        </w:rPr>
      </w:pPr>
      <w:r w:rsidRPr="007227F1">
        <w:rPr>
          <w:rFonts w:ascii="Times New Roman" w:hAnsi="Times New Roman" w:cs="Times New Roman"/>
          <w:noProof/>
          <w:sz w:val="24"/>
          <w:szCs w:val="24"/>
        </w:rPr>
        <w:lastRenderedPageBreak/>
        <w:drawing>
          <wp:inline distT="0" distB="0" distL="0" distR="0" wp14:anchorId="7025B997" wp14:editId="724DB756">
            <wp:extent cx="4717982" cy="3492993"/>
            <wp:effectExtent l="0" t="0" r="698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2527" cy="3533376"/>
                    </a:xfrm>
                    <a:prstGeom prst="rect">
                      <a:avLst/>
                    </a:prstGeom>
                  </pic:spPr>
                </pic:pic>
              </a:graphicData>
            </a:graphic>
          </wp:inline>
        </w:drawing>
      </w:r>
    </w:p>
    <w:p w:rsidR="009D1C4F" w:rsidRPr="00A7475B" w:rsidRDefault="009D1C4F" w:rsidP="00A7475B">
      <w:pPr>
        <w:spacing w:after="0" w:line="240" w:lineRule="auto"/>
        <w:jc w:val="both"/>
        <w:rPr>
          <w:rFonts w:ascii="Times New Roman" w:hAnsi="Times New Roman" w:cs="Times New Roman"/>
          <w:color w:val="000000"/>
          <w:sz w:val="20"/>
          <w:szCs w:val="20"/>
        </w:rPr>
      </w:pPr>
      <w:r w:rsidRPr="00A7475B">
        <w:rPr>
          <w:rFonts w:ascii="Times New Roman" w:hAnsi="Times New Roman" w:cs="Times New Roman"/>
          <w:color w:val="000000"/>
          <w:sz w:val="20"/>
          <w:szCs w:val="20"/>
        </w:rPr>
        <w:t xml:space="preserve">Figura </w:t>
      </w:r>
      <w:r w:rsidR="00A7475B" w:rsidRPr="00A7475B">
        <w:rPr>
          <w:rFonts w:ascii="Times New Roman" w:hAnsi="Times New Roman" w:cs="Times New Roman"/>
          <w:color w:val="000000"/>
          <w:sz w:val="20"/>
          <w:szCs w:val="20"/>
        </w:rPr>
        <w:t>4</w:t>
      </w:r>
      <w:r w:rsidRPr="00A7475B">
        <w:rPr>
          <w:rFonts w:ascii="Times New Roman" w:hAnsi="Times New Roman" w:cs="Times New Roman"/>
          <w:color w:val="000000"/>
          <w:sz w:val="20"/>
          <w:szCs w:val="20"/>
        </w:rPr>
        <w:t xml:space="preserve">. Comparação entre as médias dos cursos da IES no município e a média do Brasil, </w:t>
      </w:r>
      <w:r w:rsidR="00A7475B">
        <w:rPr>
          <w:rFonts w:ascii="Times New Roman" w:hAnsi="Times New Roman" w:cs="Times New Roman"/>
          <w:color w:val="000000"/>
          <w:sz w:val="20"/>
          <w:szCs w:val="20"/>
        </w:rPr>
        <w:t>no</w:t>
      </w:r>
      <w:r w:rsidRPr="00A7475B">
        <w:rPr>
          <w:rFonts w:ascii="Times New Roman" w:hAnsi="Times New Roman" w:cs="Times New Roman"/>
          <w:color w:val="000000"/>
          <w:sz w:val="20"/>
          <w:szCs w:val="20"/>
        </w:rPr>
        <w:t xml:space="preserve"> Componente de Conhecimento Específico – </w:t>
      </w:r>
      <w:r w:rsidR="00A7475B">
        <w:rPr>
          <w:rFonts w:ascii="Times New Roman" w:hAnsi="Times New Roman" w:cs="Times New Roman"/>
          <w:color w:val="000000"/>
          <w:sz w:val="20"/>
          <w:szCs w:val="20"/>
        </w:rPr>
        <w:t>E</w:t>
      </w:r>
      <w:r w:rsidRPr="00A7475B">
        <w:rPr>
          <w:rFonts w:ascii="Times New Roman" w:hAnsi="Times New Roman" w:cs="Times New Roman"/>
          <w:color w:val="000000"/>
          <w:sz w:val="20"/>
          <w:szCs w:val="20"/>
        </w:rPr>
        <w:t xml:space="preserve">studantes </w:t>
      </w:r>
      <w:r w:rsidR="00A7475B">
        <w:rPr>
          <w:rFonts w:ascii="Times New Roman" w:hAnsi="Times New Roman" w:cs="Times New Roman"/>
          <w:color w:val="000000"/>
          <w:sz w:val="20"/>
          <w:szCs w:val="20"/>
        </w:rPr>
        <w:t>C</w:t>
      </w:r>
      <w:r w:rsidRPr="00A7475B">
        <w:rPr>
          <w:rFonts w:ascii="Times New Roman" w:hAnsi="Times New Roman" w:cs="Times New Roman"/>
          <w:color w:val="000000"/>
          <w:sz w:val="20"/>
          <w:szCs w:val="20"/>
        </w:rPr>
        <w:t>oncluintes- ENADE/2019</w:t>
      </w:r>
    </w:p>
    <w:p w:rsidR="009D1C4F" w:rsidRPr="00A7475B" w:rsidRDefault="009D1C4F" w:rsidP="00D472E3">
      <w:pPr>
        <w:spacing w:after="0" w:line="360" w:lineRule="auto"/>
        <w:jc w:val="both"/>
        <w:rPr>
          <w:rFonts w:ascii="Times New Roman" w:hAnsi="Times New Roman" w:cs="Times New Roman"/>
          <w:bCs/>
          <w:sz w:val="20"/>
          <w:szCs w:val="20"/>
        </w:rPr>
      </w:pPr>
      <w:r w:rsidRPr="00A7475B">
        <w:rPr>
          <w:rFonts w:ascii="Times New Roman" w:hAnsi="Times New Roman" w:cs="Times New Roman"/>
          <w:color w:val="000000"/>
          <w:sz w:val="20"/>
          <w:szCs w:val="20"/>
        </w:rPr>
        <w:t xml:space="preserve">Fonte: </w:t>
      </w:r>
      <w:r w:rsidRPr="00A7475B">
        <w:rPr>
          <w:rFonts w:ascii="Times New Roman" w:hAnsi="Times New Roman" w:cs="Times New Roman"/>
          <w:bCs/>
          <w:sz w:val="20"/>
          <w:szCs w:val="20"/>
        </w:rPr>
        <w:t xml:space="preserve">Relatório de curso: medicina: </w:t>
      </w:r>
      <w:r w:rsidR="004E4C75">
        <w:rPr>
          <w:rFonts w:ascii="Times New Roman" w:hAnsi="Times New Roman" w:cs="Times New Roman"/>
          <w:bCs/>
          <w:sz w:val="20"/>
          <w:szCs w:val="20"/>
        </w:rPr>
        <w:t>FACERES</w:t>
      </w:r>
      <w:r w:rsidRPr="00A7475B">
        <w:rPr>
          <w:rFonts w:ascii="Times New Roman" w:hAnsi="Times New Roman" w:cs="Times New Roman"/>
          <w:bCs/>
          <w:sz w:val="20"/>
          <w:szCs w:val="20"/>
        </w:rPr>
        <w:t xml:space="preserve">: São José do Rio Preto. INEP, 2019. </w:t>
      </w:r>
    </w:p>
    <w:p w:rsidR="009D1C4F" w:rsidRPr="007227F1" w:rsidRDefault="009D1C4F" w:rsidP="00D472E3">
      <w:pPr>
        <w:spacing w:after="0" w:line="360" w:lineRule="auto"/>
        <w:jc w:val="both"/>
        <w:rPr>
          <w:rFonts w:ascii="Times New Roman" w:hAnsi="Times New Roman" w:cs="Times New Roman"/>
          <w:sz w:val="24"/>
          <w:szCs w:val="24"/>
        </w:rPr>
      </w:pPr>
    </w:p>
    <w:p w:rsidR="009D1C4F" w:rsidRDefault="009D1C4F" w:rsidP="00A7475B">
      <w:pPr>
        <w:spacing w:after="0" w:line="360" w:lineRule="auto"/>
        <w:ind w:firstLine="1134"/>
        <w:jc w:val="both"/>
        <w:rPr>
          <w:rFonts w:ascii="Times New Roman" w:hAnsi="Times New Roman" w:cs="Times New Roman"/>
          <w:sz w:val="24"/>
          <w:szCs w:val="24"/>
        </w:rPr>
      </w:pPr>
      <w:r w:rsidRPr="007227F1">
        <w:rPr>
          <w:rFonts w:ascii="Times New Roman" w:hAnsi="Times New Roman" w:cs="Times New Roman"/>
          <w:sz w:val="24"/>
          <w:szCs w:val="24"/>
        </w:rPr>
        <w:t>A fim de dar continuidade a esta valorização da cultura de avaliação institucional, a CPA propôs para a instituição algumas ações específicas, com objetivos de sensibilizar e orientar o corpo docente e discente, como seguem:</w:t>
      </w:r>
    </w:p>
    <w:p w:rsidR="00A7475B" w:rsidRPr="007227F1" w:rsidRDefault="00A7475B" w:rsidP="00A7475B">
      <w:pPr>
        <w:spacing w:after="0" w:line="360" w:lineRule="auto"/>
        <w:ind w:firstLine="1134"/>
        <w:jc w:val="both"/>
        <w:rPr>
          <w:rFonts w:ascii="Times New Roman" w:hAnsi="Times New Roman" w:cs="Times New Roman"/>
          <w:sz w:val="24"/>
          <w:szCs w:val="24"/>
        </w:rPr>
      </w:pPr>
    </w:p>
    <w:p w:rsidR="009D1C4F" w:rsidRPr="007C11BD" w:rsidRDefault="009D1C4F" w:rsidP="009D1C4F">
      <w:pPr>
        <w:spacing w:after="0" w:line="240" w:lineRule="auto"/>
        <w:jc w:val="both"/>
        <w:rPr>
          <w:rFonts w:ascii="Times New Roman" w:hAnsi="Times New Roman" w:cs="Times New Roman"/>
          <w:bCs/>
          <w:sz w:val="24"/>
          <w:szCs w:val="24"/>
        </w:rPr>
      </w:pPr>
      <w:r w:rsidRPr="007C11BD">
        <w:rPr>
          <w:rFonts w:ascii="Times New Roman" w:hAnsi="Times New Roman" w:cs="Times New Roman"/>
          <w:bCs/>
          <w:sz w:val="24"/>
          <w:szCs w:val="24"/>
        </w:rPr>
        <w:t>a) Sensibilização</w:t>
      </w:r>
    </w:p>
    <w:tbl>
      <w:tblPr>
        <w:tblStyle w:val="Tabelacomgrade"/>
        <w:tblW w:w="9209" w:type="dxa"/>
        <w:tblLayout w:type="fixed"/>
        <w:tblLook w:val="04A0" w:firstRow="1" w:lastRow="0" w:firstColumn="1" w:lastColumn="0" w:noHBand="0" w:noVBand="1"/>
      </w:tblPr>
      <w:tblGrid>
        <w:gridCol w:w="5382"/>
        <w:gridCol w:w="2126"/>
        <w:gridCol w:w="1701"/>
      </w:tblGrid>
      <w:tr w:rsidR="009D1C4F" w:rsidRPr="007227F1" w:rsidTr="00F2376F">
        <w:tc>
          <w:tcPr>
            <w:tcW w:w="5382"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Ações</w:t>
            </w:r>
          </w:p>
        </w:tc>
        <w:tc>
          <w:tcPr>
            <w:tcW w:w="2126"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 xml:space="preserve">Setor responsável </w:t>
            </w:r>
          </w:p>
        </w:tc>
        <w:tc>
          <w:tcPr>
            <w:tcW w:w="1701"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Período</w:t>
            </w:r>
          </w:p>
        </w:tc>
      </w:tr>
      <w:tr w:rsidR="009D1C4F" w:rsidRPr="007227F1" w:rsidTr="00F2376F">
        <w:tc>
          <w:tcPr>
            <w:tcW w:w="5382"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Cs/>
                <w:sz w:val="24"/>
                <w:szCs w:val="24"/>
              </w:rPr>
              <w:t xml:space="preserve">1. Discussão dos resultados do Relatório de Curso da </w:t>
            </w:r>
            <w:r w:rsidR="004E4C75">
              <w:rPr>
                <w:rFonts w:ascii="Times New Roman" w:hAnsi="Times New Roman" w:cs="Times New Roman"/>
                <w:bCs/>
                <w:sz w:val="24"/>
                <w:szCs w:val="24"/>
              </w:rPr>
              <w:t>FACERES</w:t>
            </w:r>
            <w:r w:rsidRPr="007227F1">
              <w:rPr>
                <w:rFonts w:ascii="Times New Roman" w:hAnsi="Times New Roman" w:cs="Times New Roman"/>
                <w:bCs/>
                <w:sz w:val="24"/>
                <w:szCs w:val="24"/>
              </w:rPr>
              <w:t>, enviado pelo INEP (2019)</w:t>
            </w:r>
          </w:p>
        </w:tc>
        <w:tc>
          <w:tcPr>
            <w:tcW w:w="2126"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CPA</w:t>
            </w:r>
          </w:p>
        </w:tc>
        <w:tc>
          <w:tcPr>
            <w:tcW w:w="1701"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2021</w:t>
            </w:r>
          </w:p>
        </w:tc>
      </w:tr>
      <w:tr w:rsidR="009D1C4F" w:rsidRPr="007227F1" w:rsidTr="00F2376F">
        <w:tc>
          <w:tcPr>
            <w:tcW w:w="5382"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Cs/>
                <w:sz w:val="24"/>
                <w:szCs w:val="24"/>
              </w:rPr>
              <w:t xml:space="preserve">2. Criação e alimentação de página do Enade no site da </w:t>
            </w:r>
            <w:r w:rsidR="004E4C75">
              <w:rPr>
                <w:rFonts w:ascii="Times New Roman" w:hAnsi="Times New Roman" w:cs="Times New Roman"/>
                <w:bCs/>
                <w:sz w:val="24"/>
                <w:szCs w:val="24"/>
              </w:rPr>
              <w:t>FACERES</w:t>
            </w:r>
            <w:r w:rsidRPr="007227F1">
              <w:rPr>
                <w:rFonts w:ascii="Times New Roman" w:hAnsi="Times New Roman" w:cs="Times New Roman"/>
                <w:bCs/>
                <w:sz w:val="24"/>
                <w:szCs w:val="24"/>
              </w:rPr>
              <w:t xml:space="preserve"> (informações institucionais e do MEC) </w:t>
            </w:r>
          </w:p>
        </w:tc>
        <w:tc>
          <w:tcPr>
            <w:tcW w:w="2126"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Comunicação</w:t>
            </w:r>
          </w:p>
        </w:tc>
        <w:tc>
          <w:tcPr>
            <w:tcW w:w="1701"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2021/2022</w:t>
            </w:r>
          </w:p>
        </w:tc>
      </w:tr>
      <w:tr w:rsidR="009D1C4F" w:rsidRPr="007227F1" w:rsidTr="00F2376F">
        <w:tc>
          <w:tcPr>
            <w:tcW w:w="5382"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Cs/>
                <w:sz w:val="24"/>
                <w:szCs w:val="24"/>
              </w:rPr>
              <w:t xml:space="preserve">3. Envio de informações, para todos os alunos e professores, sobre o que é e a importância do Enade </w:t>
            </w:r>
          </w:p>
        </w:tc>
        <w:tc>
          <w:tcPr>
            <w:tcW w:w="2126"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Comunicação</w:t>
            </w:r>
          </w:p>
        </w:tc>
        <w:tc>
          <w:tcPr>
            <w:tcW w:w="1701"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2021/2022</w:t>
            </w:r>
          </w:p>
        </w:tc>
      </w:tr>
      <w:tr w:rsidR="009D1C4F" w:rsidRPr="007227F1" w:rsidTr="00F2376F">
        <w:tc>
          <w:tcPr>
            <w:tcW w:w="5382"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Cs/>
                <w:sz w:val="24"/>
                <w:szCs w:val="24"/>
              </w:rPr>
              <w:t xml:space="preserve">4. Encontro virtual com alunos que fizeram a prova em 2019 </w:t>
            </w:r>
            <w:r w:rsidR="00494CA0">
              <w:rPr>
                <w:rFonts w:ascii="Times New Roman" w:hAnsi="Times New Roman" w:cs="Times New Roman"/>
                <w:bCs/>
                <w:sz w:val="24"/>
                <w:szCs w:val="24"/>
              </w:rPr>
              <w:t>e os novos concluintes</w:t>
            </w:r>
            <w:r w:rsidRPr="007227F1">
              <w:rPr>
                <w:rFonts w:ascii="Times New Roman" w:hAnsi="Times New Roman" w:cs="Times New Roman"/>
                <w:bCs/>
                <w:sz w:val="24"/>
                <w:szCs w:val="24"/>
              </w:rPr>
              <w:t xml:space="preserve"> (desafios e relatos do resultado positivo) </w:t>
            </w:r>
          </w:p>
        </w:tc>
        <w:tc>
          <w:tcPr>
            <w:tcW w:w="2126"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Coordenação Pedagógica</w:t>
            </w:r>
          </w:p>
        </w:tc>
        <w:tc>
          <w:tcPr>
            <w:tcW w:w="1701"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2021</w:t>
            </w:r>
          </w:p>
        </w:tc>
      </w:tr>
    </w:tbl>
    <w:p w:rsidR="009D1C4F" w:rsidRPr="007C11BD" w:rsidRDefault="009D1C4F" w:rsidP="009D1C4F">
      <w:pPr>
        <w:spacing w:after="0" w:line="240" w:lineRule="auto"/>
        <w:jc w:val="both"/>
        <w:rPr>
          <w:rFonts w:ascii="Times New Roman" w:hAnsi="Times New Roman" w:cs="Times New Roman"/>
          <w:bCs/>
          <w:sz w:val="24"/>
          <w:szCs w:val="24"/>
        </w:rPr>
      </w:pPr>
      <w:r w:rsidRPr="007C11BD">
        <w:rPr>
          <w:rFonts w:ascii="Times New Roman" w:hAnsi="Times New Roman" w:cs="Times New Roman"/>
          <w:bCs/>
          <w:sz w:val="24"/>
          <w:szCs w:val="24"/>
        </w:rPr>
        <w:lastRenderedPageBreak/>
        <w:t>b) Orientações sobre a prova, questionário do estudante e acesso ao site do ENADE pelo aluno</w:t>
      </w:r>
    </w:p>
    <w:tbl>
      <w:tblPr>
        <w:tblStyle w:val="Tabelacomgrade"/>
        <w:tblW w:w="9209" w:type="dxa"/>
        <w:tblLook w:val="04A0" w:firstRow="1" w:lastRow="0" w:firstColumn="1" w:lastColumn="0" w:noHBand="0" w:noVBand="1"/>
      </w:tblPr>
      <w:tblGrid>
        <w:gridCol w:w="5240"/>
        <w:gridCol w:w="2234"/>
        <w:gridCol w:w="1735"/>
      </w:tblGrid>
      <w:tr w:rsidR="009D1C4F" w:rsidRPr="007227F1" w:rsidTr="00F2376F">
        <w:tc>
          <w:tcPr>
            <w:tcW w:w="5240"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Ações</w:t>
            </w:r>
          </w:p>
        </w:tc>
        <w:tc>
          <w:tcPr>
            <w:tcW w:w="2234"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 xml:space="preserve">Setor responsável </w:t>
            </w:r>
          </w:p>
        </w:tc>
        <w:tc>
          <w:tcPr>
            <w:tcW w:w="1735" w:type="dxa"/>
          </w:tcPr>
          <w:p w:rsidR="009D1C4F" w:rsidRPr="007227F1" w:rsidRDefault="009D1C4F" w:rsidP="007B5B54">
            <w:pPr>
              <w:jc w:val="both"/>
              <w:rPr>
                <w:rFonts w:ascii="Times New Roman" w:hAnsi="Times New Roman" w:cs="Times New Roman"/>
                <w:b/>
                <w:sz w:val="24"/>
                <w:szCs w:val="24"/>
              </w:rPr>
            </w:pPr>
            <w:r w:rsidRPr="007227F1">
              <w:rPr>
                <w:rFonts w:ascii="Times New Roman" w:hAnsi="Times New Roman" w:cs="Times New Roman"/>
                <w:b/>
                <w:sz w:val="24"/>
                <w:szCs w:val="24"/>
              </w:rPr>
              <w:t>Período</w:t>
            </w:r>
          </w:p>
        </w:tc>
      </w:tr>
      <w:tr w:rsidR="009D1C4F" w:rsidRPr="007227F1" w:rsidTr="00F2376F">
        <w:tc>
          <w:tcPr>
            <w:tcW w:w="5240"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1. Informações na página do Enade (site institucional)</w:t>
            </w:r>
          </w:p>
        </w:tc>
        <w:tc>
          <w:tcPr>
            <w:tcW w:w="2234"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Comunicação</w:t>
            </w:r>
          </w:p>
        </w:tc>
        <w:tc>
          <w:tcPr>
            <w:tcW w:w="1735"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2022</w:t>
            </w:r>
          </w:p>
        </w:tc>
      </w:tr>
      <w:tr w:rsidR="009D1C4F" w:rsidRPr="007227F1" w:rsidTr="00F2376F">
        <w:tc>
          <w:tcPr>
            <w:tcW w:w="5240"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 xml:space="preserve">2. Envio de materiais de orientação, por meio de comunicação interna </w:t>
            </w:r>
          </w:p>
        </w:tc>
        <w:tc>
          <w:tcPr>
            <w:tcW w:w="2234"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Comunicação</w:t>
            </w:r>
          </w:p>
        </w:tc>
        <w:tc>
          <w:tcPr>
            <w:tcW w:w="1735" w:type="dxa"/>
          </w:tcPr>
          <w:p w:rsidR="009D1C4F" w:rsidRPr="007227F1" w:rsidRDefault="009D1C4F" w:rsidP="007B5B54">
            <w:pPr>
              <w:jc w:val="both"/>
              <w:rPr>
                <w:rFonts w:ascii="Times New Roman" w:hAnsi="Times New Roman" w:cs="Times New Roman"/>
                <w:bCs/>
                <w:sz w:val="24"/>
                <w:szCs w:val="24"/>
              </w:rPr>
            </w:pPr>
            <w:r w:rsidRPr="007227F1">
              <w:rPr>
                <w:rFonts w:ascii="Times New Roman" w:hAnsi="Times New Roman" w:cs="Times New Roman"/>
                <w:bCs/>
                <w:sz w:val="24"/>
                <w:szCs w:val="24"/>
              </w:rPr>
              <w:t>2022</w:t>
            </w:r>
          </w:p>
        </w:tc>
      </w:tr>
    </w:tbl>
    <w:p w:rsidR="009D1C4F" w:rsidRPr="007227F1" w:rsidRDefault="009D1C4F" w:rsidP="009D1C4F">
      <w:pPr>
        <w:spacing w:after="0" w:line="240" w:lineRule="auto"/>
        <w:jc w:val="both"/>
        <w:rPr>
          <w:rFonts w:ascii="Times New Roman" w:hAnsi="Times New Roman" w:cs="Times New Roman"/>
          <w:sz w:val="24"/>
          <w:szCs w:val="24"/>
        </w:rPr>
      </w:pPr>
    </w:p>
    <w:p w:rsidR="009D1C4F" w:rsidRDefault="009D1C4F" w:rsidP="009D1C4F">
      <w:pPr>
        <w:spacing w:after="0" w:line="240" w:lineRule="auto"/>
        <w:jc w:val="both"/>
        <w:rPr>
          <w:rFonts w:ascii="Times New Roman" w:hAnsi="Times New Roman" w:cs="Times New Roman"/>
          <w:sz w:val="24"/>
          <w:szCs w:val="24"/>
        </w:rPr>
      </w:pPr>
    </w:p>
    <w:p w:rsidR="00A7475B" w:rsidRPr="007227F1" w:rsidRDefault="00A7475B" w:rsidP="00A4301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Essas sugestões resultam de relatos de docentes e discentes sobre as principais dúvidas a respeito da avaliação do ENADE, desde o preenchimento do questionário do estudante até as implicações dos resultados institucionais. No final do triênio, haverá novamente a participação dos alunos na edição do Enade, e assim a CPA poderá traçar um paralelo entre os resultados das avaliações internas e externas, tendo em vista a execução do plano de melhorias.</w:t>
      </w:r>
    </w:p>
    <w:p w:rsidR="00A43016" w:rsidRPr="001266AC" w:rsidRDefault="001266AC" w:rsidP="00A43016">
      <w:pPr>
        <w:spacing w:after="0" w:line="360" w:lineRule="auto"/>
        <w:ind w:firstLine="1134"/>
        <w:jc w:val="both"/>
        <w:rPr>
          <w:rFonts w:ascii="Times New Roman" w:hAnsi="Times New Roman" w:cs="Times New Roman"/>
          <w:sz w:val="24"/>
          <w:szCs w:val="24"/>
        </w:rPr>
      </w:pPr>
      <w:r w:rsidRPr="001266AC">
        <w:rPr>
          <w:rFonts w:ascii="Times New Roman" w:hAnsi="Times New Roman" w:cs="Times New Roman"/>
          <w:sz w:val="24"/>
          <w:szCs w:val="24"/>
        </w:rPr>
        <w:t xml:space="preserve">Além das avaliações realizadas pelo MEC, a </w:t>
      </w:r>
      <w:r w:rsidR="004E4C75">
        <w:rPr>
          <w:rFonts w:ascii="Times New Roman" w:hAnsi="Times New Roman" w:cs="Times New Roman"/>
          <w:sz w:val="24"/>
          <w:szCs w:val="24"/>
        </w:rPr>
        <w:t>FACERES</w:t>
      </w:r>
      <w:r w:rsidRPr="001266AC">
        <w:rPr>
          <w:rFonts w:ascii="Times New Roman" w:hAnsi="Times New Roman" w:cs="Times New Roman"/>
          <w:sz w:val="24"/>
          <w:szCs w:val="24"/>
        </w:rPr>
        <w:t xml:space="preserve"> teve sua qualidade </w:t>
      </w:r>
      <w:r>
        <w:rPr>
          <w:rFonts w:ascii="Times New Roman" w:hAnsi="Times New Roman" w:cs="Times New Roman"/>
          <w:sz w:val="24"/>
          <w:szCs w:val="24"/>
        </w:rPr>
        <w:t xml:space="preserve">de ensino </w:t>
      </w:r>
      <w:r w:rsidRPr="001266AC">
        <w:rPr>
          <w:rFonts w:ascii="Times New Roman" w:hAnsi="Times New Roman" w:cs="Times New Roman"/>
          <w:sz w:val="24"/>
          <w:szCs w:val="24"/>
        </w:rPr>
        <w:t xml:space="preserve">atestada por mais um processo de avaliação externa. Em outubro de 2020, a instituição foi </w:t>
      </w:r>
      <w:r w:rsidR="001D5ECC">
        <w:rPr>
          <w:rFonts w:ascii="Times New Roman" w:hAnsi="Times New Roman" w:cs="Times New Roman"/>
          <w:sz w:val="24"/>
          <w:szCs w:val="24"/>
        </w:rPr>
        <w:t xml:space="preserve">acreditada </w:t>
      </w:r>
      <w:r w:rsidRPr="001266AC">
        <w:rPr>
          <w:rFonts w:ascii="Times New Roman" w:hAnsi="Times New Roman" w:cs="Times New Roman"/>
          <w:sz w:val="24"/>
          <w:szCs w:val="24"/>
        </w:rPr>
        <w:t>pelo SAEME (Sistema de Acreditação de Escolas Médicas), órgão que avalia as escolas médicas de todo o Brasil</w:t>
      </w:r>
      <w:r w:rsidR="00A43016">
        <w:rPr>
          <w:rFonts w:ascii="Times New Roman" w:hAnsi="Times New Roman" w:cs="Times New Roman"/>
          <w:sz w:val="24"/>
          <w:szCs w:val="24"/>
        </w:rPr>
        <w:t xml:space="preserve">. Essa </w:t>
      </w:r>
      <w:r w:rsidR="00A43016" w:rsidRPr="001266AC">
        <w:rPr>
          <w:rFonts w:ascii="Times New Roman" w:hAnsi="Times New Roman" w:cs="Times New Roman"/>
          <w:sz w:val="24"/>
          <w:szCs w:val="24"/>
        </w:rPr>
        <w:t xml:space="preserve">certificação é promovida pela ABEM (Associação Brasileira de Educação Médica) e CFM (Conselho Federal de Medicina – entidade que reúne todos os Conselhos Regionais de Medicina). Em decorrência dessa acreditação, a </w:t>
      </w:r>
      <w:r w:rsidR="004E4C75">
        <w:rPr>
          <w:rFonts w:ascii="Times New Roman" w:hAnsi="Times New Roman" w:cs="Times New Roman"/>
          <w:sz w:val="24"/>
          <w:szCs w:val="24"/>
        </w:rPr>
        <w:t>FACERES</w:t>
      </w:r>
      <w:r w:rsidR="00A43016" w:rsidRPr="001266AC">
        <w:rPr>
          <w:rFonts w:ascii="Times New Roman" w:hAnsi="Times New Roman" w:cs="Times New Roman"/>
          <w:sz w:val="24"/>
          <w:szCs w:val="24"/>
        </w:rPr>
        <w:t xml:space="preserve"> recebeu também o reconhecimento pela World Federation </w:t>
      </w:r>
      <w:proofErr w:type="spellStart"/>
      <w:r w:rsidR="00A43016" w:rsidRPr="001266AC">
        <w:rPr>
          <w:rFonts w:ascii="Times New Roman" w:hAnsi="Times New Roman" w:cs="Times New Roman"/>
          <w:sz w:val="24"/>
          <w:szCs w:val="24"/>
        </w:rPr>
        <w:t>of</w:t>
      </w:r>
      <w:proofErr w:type="spellEnd"/>
      <w:r w:rsidR="00A43016" w:rsidRPr="001266AC">
        <w:rPr>
          <w:rFonts w:ascii="Times New Roman" w:hAnsi="Times New Roman" w:cs="Times New Roman"/>
          <w:sz w:val="24"/>
          <w:szCs w:val="24"/>
        </w:rPr>
        <w:t xml:space="preserve"> Medical </w:t>
      </w:r>
      <w:proofErr w:type="spellStart"/>
      <w:r w:rsidR="00A43016" w:rsidRPr="001266AC">
        <w:rPr>
          <w:rFonts w:ascii="Times New Roman" w:hAnsi="Times New Roman" w:cs="Times New Roman"/>
          <w:sz w:val="24"/>
          <w:szCs w:val="24"/>
        </w:rPr>
        <w:t>Education</w:t>
      </w:r>
      <w:proofErr w:type="spellEnd"/>
      <w:r w:rsidR="00A43016" w:rsidRPr="001266AC">
        <w:rPr>
          <w:rFonts w:ascii="Times New Roman" w:hAnsi="Times New Roman" w:cs="Times New Roman"/>
          <w:sz w:val="24"/>
          <w:szCs w:val="24"/>
        </w:rPr>
        <w:t xml:space="preserve"> (Federação Internacional de Escolas Médicas).</w:t>
      </w:r>
    </w:p>
    <w:p w:rsidR="001266AC" w:rsidRDefault="00A43016" w:rsidP="00A4301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Esse </w:t>
      </w:r>
      <w:r w:rsidR="001266AC" w:rsidRPr="001266AC">
        <w:rPr>
          <w:rFonts w:ascii="Times New Roman" w:hAnsi="Times New Roman" w:cs="Times New Roman"/>
          <w:sz w:val="24"/>
          <w:szCs w:val="24"/>
        </w:rPr>
        <w:t xml:space="preserve">processo de avaliação </w:t>
      </w:r>
      <w:r>
        <w:rPr>
          <w:rFonts w:ascii="Times New Roman" w:hAnsi="Times New Roman" w:cs="Times New Roman"/>
          <w:sz w:val="24"/>
          <w:szCs w:val="24"/>
        </w:rPr>
        <w:t xml:space="preserve">é </w:t>
      </w:r>
      <w:r w:rsidR="001266AC" w:rsidRPr="001266AC">
        <w:rPr>
          <w:rFonts w:ascii="Times New Roman" w:hAnsi="Times New Roman" w:cs="Times New Roman"/>
          <w:sz w:val="24"/>
          <w:szCs w:val="24"/>
        </w:rPr>
        <w:t xml:space="preserve">norteado por indicadores de qualidade, que permitem a identificação </w:t>
      </w:r>
      <w:r w:rsidR="001E40CA">
        <w:rPr>
          <w:rFonts w:ascii="Times New Roman" w:hAnsi="Times New Roman" w:cs="Times New Roman"/>
          <w:sz w:val="24"/>
          <w:szCs w:val="24"/>
        </w:rPr>
        <w:t xml:space="preserve">tanto </w:t>
      </w:r>
      <w:r w:rsidR="001266AC" w:rsidRPr="001266AC">
        <w:rPr>
          <w:rFonts w:ascii="Times New Roman" w:hAnsi="Times New Roman" w:cs="Times New Roman"/>
          <w:sz w:val="24"/>
          <w:szCs w:val="24"/>
        </w:rPr>
        <w:t xml:space="preserve">de áreas de fragilidade na oferta de ensino, que necessitem então de aprimoramento, quanto </w:t>
      </w:r>
      <w:r w:rsidR="001E40CA">
        <w:rPr>
          <w:rFonts w:ascii="Times New Roman" w:hAnsi="Times New Roman" w:cs="Times New Roman"/>
          <w:sz w:val="24"/>
          <w:szCs w:val="24"/>
        </w:rPr>
        <w:t xml:space="preserve">de </w:t>
      </w:r>
      <w:r w:rsidR="001266AC" w:rsidRPr="001266AC">
        <w:rPr>
          <w:rFonts w:ascii="Times New Roman" w:hAnsi="Times New Roman" w:cs="Times New Roman"/>
          <w:sz w:val="24"/>
          <w:szCs w:val="24"/>
        </w:rPr>
        <w:t xml:space="preserve">áreas de excelência. </w:t>
      </w:r>
      <w:r>
        <w:rPr>
          <w:rFonts w:ascii="Times New Roman" w:hAnsi="Times New Roman" w:cs="Times New Roman"/>
          <w:sz w:val="24"/>
          <w:szCs w:val="24"/>
        </w:rPr>
        <w:t xml:space="preserve">No relatório de 2021, a CPA planeja incluir esses resultados para avaliar a evolução das ações institucionais da </w:t>
      </w:r>
      <w:r w:rsidR="004E4C75">
        <w:rPr>
          <w:rFonts w:ascii="Times New Roman" w:hAnsi="Times New Roman" w:cs="Times New Roman"/>
          <w:sz w:val="24"/>
          <w:szCs w:val="24"/>
        </w:rPr>
        <w:t>FACERES</w:t>
      </w:r>
      <w:r>
        <w:rPr>
          <w:rFonts w:ascii="Times New Roman" w:hAnsi="Times New Roman" w:cs="Times New Roman"/>
          <w:sz w:val="24"/>
          <w:szCs w:val="24"/>
        </w:rPr>
        <w:t xml:space="preserve"> após essa certificação, a fim de</w:t>
      </w:r>
      <w:r w:rsidR="001E40CA">
        <w:rPr>
          <w:rFonts w:ascii="Times New Roman" w:hAnsi="Times New Roman" w:cs="Times New Roman"/>
          <w:sz w:val="24"/>
          <w:szCs w:val="24"/>
        </w:rPr>
        <w:t xml:space="preserve"> verificar </w:t>
      </w:r>
      <w:r>
        <w:rPr>
          <w:rFonts w:ascii="Times New Roman" w:hAnsi="Times New Roman" w:cs="Times New Roman"/>
          <w:sz w:val="24"/>
          <w:szCs w:val="24"/>
        </w:rPr>
        <w:t>os avanços em relação às áreas de fragilidades e de excelência apontadas no instrumento</w:t>
      </w:r>
      <w:r w:rsidR="001E40CA">
        <w:rPr>
          <w:rFonts w:ascii="Times New Roman" w:hAnsi="Times New Roman" w:cs="Times New Roman"/>
          <w:sz w:val="24"/>
          <w:szCs w:val="24"/>
        </w:rPr>
        <w:t xml:space="preserve">. </w:t>
      </w:r>
    </w:p>
    <w:p w:rsidR="00A7475B" w:rsidRDefault="00A7475B" w:rsidP="009D1C4F"/>
    <w:p w:rsidR="00711275" w:rsidRDefault="00711275" w:rsidP="009D1C4F"/>
    <w:p w:rsidR="000F7D47" w:rsidRDefault="00E22176" w:rsidP="00BA3A2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1E40CA" w:rsidRPr="00BA3A24">
        <w:rPr>
          <w:rFonts w:ascii="Times New Roman" w:hAnsi="Times New Roman" w:cs="Times New Roman"/>
          <w:b/>
          <w:bCs/>
          <w:sz w:val="24"/>
          <w:szCs w:val="24"/>
        </w:rPr>
        <w:t>.2. Autoavaliação</w:t>
      </w:r>
    </w:p>
    <w:p w:rsidR="00F2376F" w:rsidRDefault="00F2376F" w:rsidP="00BA3A24">
      <w:pPr>
        <w:spacing w:after="0" w:line="360" w:lineRule="auto"/>
        <w:rPr>
          <w:rFonts w:ascii="Times New Roman" w:hAnsi="Times New Roman" w:cs="Times New Roman"/>
          <w:b/>
          <w:bCs/>
          <w:sz w:val="24"/>
          <w:szCs w:val="24"/>
        </w:rPr>
      </w:pPr>
    </w:p>
    <w:p w:rsidR="00F2376F" w:rsidRPr="00F2376F" w:rsidRDefault="00F2376F" w:rsidP="00F2376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2376F">
        <w:rPr>
          <w:rFonts w:ascii="Times New Roman" w:hAnsi="Times New Roman" w:cs="Times New Roman"/>
          <w:sz w:val="24"/>
          <w:szCs w:val="24"/>
        </w:rPr>
        <w:t>Como já informado, em 2020, a CPA avali</w:t>
      </w:r>
      <w:r w:rsidR="009C236B">
        <w:rPr>
          <w:rFonts w:ascii="Times New Roman" w:hAnsi="Times New Roman" w:cs="Times New Roman"/>
          <w:sz w:val="24"/>
          <w:szCs w:val="24"/>
        </w:rPr>
        <w:t>ou</w:t>
      </w:r>
      <w:r w:rsidRPr="00F2376F">
        <w:rPr>
          <w:rFonts w:ascii="Times New Roman" w:hAnsi="Times New Roman" w:cs="Times New Roman"/>
          <w:sz w:val="24"/>
          <w:szCs w:val="24"/>
        </w:rPr>
        <w:t xml:space="preserve"> as dimensões Comunicação com a Sociedade (Eixo 3) e Infraestrutura</w:t>
      </w:r>
      <w:r w:rsidR="009C236B">
        <w:rPr>
          <w:rFonts w:ascii="Times New Roman" w:hAnsi="Times New Roman" w:cs="Times New Roman"/>
          <w:sz w:val="24"/>
          <w:szCs w:val="24"/>
        </w:rPr>
        <w:t xml:space="preserve"> (Eixo 5). Para o primeiro, a CPA obteve as informações institucionais por meio de relatórios dos setores, que servirão como fonte de consulta para elaboração do instrumento de coleta de dados </w:t>
      </w:r>
      <w:r w:rsidR="00596F4B">
        <w:rPr>
          <w:rFonts w:ascii="Times New Roman" w:hAnsi="Times New Roman" w:cs="Times New Roman"/>
          <w:sz w:val="24"/>
          <w:szCs w:val="24"/>
        </w:rPr>
        <w:t xml:space="preserve">em </w:t>
      </w:r>
      <w:r w:rsidR="009C236B">
        <w:rPr>
          <w:rFonts w:ascii="Times New Roman" w:hAnsi="Times New Roman" w:cs="Times New Roman"/>
          <w:sz w:val="24"/>
          <w:szCs w:val="24"/>
        </w:rPr>
        <w:t>2021; para o segundo, elaborou um questionário para coleta dos dados d</w:t>
      </w:r>
      <w:r w:rsidR="00927AD8">
        <w:rPr>
          <w:rFonts w:ascii="Times New Roman" w:hAnsi="Times New Roman" w:cs="Times New Roman"/>
          <w:sz w:val="24"/>
          <w:szCs w:val="24"/>
        </w:rPr>
        <w:t>e</w:t>
      </w:r>
      <w:r w:rsidR="009C236B">
        <w:rPr>
          <w:rFonts w:ascii="Times New Roman" w:hAnsi="Times New Roman" w:cs="Times New Roman"/>
          <w:sz w:val="24"/>
          <w:szCs w:val="24"/>
        </w:rPr>
        <w:t xml:space="preserve"> três segmentos institucionais: discentes, docentes e técnico</w:t>
      </w:r>
      <w:r w:rsidR="00596F4B">
        <w:rPr>
          <w:rFonts w:ascii="Times New Roman" w:hAnsi="Times New Roman" w:cs="Times New Roman"/>
          <w:sz w:val="24"/>
          <w:szCs w:val="24"/>
        </w:rPr>
        <w:t>s</w:t>
      </w:r>
      <w:r w:rsidR="009C236B">
        <w:rPr>
          <w:rFonts w:ascii="Times New Roman" w:hAnsi="Times New Roman" w:cs="Times New Roman"/>
          <w:sz w:val="24"/>
          <w:szCs w:val="24"/>
        </w:rPr>
        <w:t>-administrativo</w:t>
      </w:r>
      <w:r w:rsidR="00596F4B">
        <w:rPr>
          <w:rFonts w:ascii="Times New Roman" w:hAnsi="Times New Roman" w:cs="Times New Roman"/>
          <w:sz w:val="24"/>
          <w:szCs w:val="24"/>
        </w:rPr>
        <w:t>s</w:t>
      </w:r>
      <w:r w:rsidR="009C236B">
        <w:rPr>
          <w:rFonts w:ascii="Times New Roman" w:hAnsi="Times New Roman" w:cs="Times New Roman"/>
          <w:sz w:val="24"/>
          <w:szCs w:val="24"/>
        </w:rPr>
        <w:t xml:space="preserve"> da graduação. </w:t>
      </w:r>
    </w:p>
    <w:p w:rsidR="00F2376F" w:rsidRPr="00BA3A24" w:rsidRDefault="00F2376F" w:rsidP="00BA3A24">
      <w:pPr>
        <w:spacing w:after="0" w:line="360" w:lineRule="auto"/>
        <w:rPr>
          <w:rFonts w:ascii="Times New Roman" w:hAnsi="Times New Roman" w:cs="Times New Roman"/>
          <w:b/>
          <w:bCs/>
          <w:sz w:val="24"/>
          <w:szCs w:val="24"/>
        </w:rPr>
      </w:pPr>
    </w:p>
    <w:p w:rsidR="001E40CA" w:rsidRPr="000C676E" w:rsidRDefault="00E22176" w:rsidP="00BA3A2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00624F63" w:rsidRPr="000C676E">
        <w:rPr>
          <w:rFonts w:ascii="Times New Roman" w:hAnsi="Times New Roman" w:cs="Times New Roman"/>
          <w:b/>
          <w:bCs/>
          <w:sz w:val="24"/>
          <w:szCs w:val="24"/>
        </w:rPr>
        <w:t xml:space="preserve">.2.1 </w:t>
      </w:r>
      <w:r w:rsidR="001E40CA" w:rsidRPr="000C676E">
        <w:rPr>
          <w:rFonts w:ascii="Times New Roman" w:hAnsi="Times New Roman" w:cs="Times New Roman"/>
          <w:b/>
          <w:bCs/>
          <w:sz w:val="24"/>
          <w:szCs w:val="24"/>
        </w:rPr>
        <w:t xml:space="preserve">Eixo 3: </w:t>
      </w:r>
      <w:r w:rsidR="002C7773" w:rsidRPr="000C676E">
        <w:rPr>
          <w:rFonts w:ascii="Times New Roman" w:hAnsi="Times New Roman" w:cs="Times New Roman"/>
          <w:b/>
          <w:bCs/>
          <w:sz w:val="24"/>
          <w:szCs w:val="24"/>
        </w:rPr>
        <w:t xml:space="preserve">Políticas acadêmicas: comunicação com a sociedade </w:t>
      </w:r>
    </w:p>
    <w:p w:rsidR="000C676E" w:rsidRPr="00BA3A24" w:rsidRDefault="00723AEF" w:rsidP="000C676E">
      <w:pPr>
        <w:spacing w:after="0" w:line="360" w:lineRule="auto"/>
        <w:ind w:firstLine="1134"/>
        <w:jc w:val="both"/>
        <w:rPr>
          <w:rFonts w:ascii="Times New Roman" w:eastAsia="Times New Roman" w:hAnsi="Times New Roman" w:cs="Times New Roman"/>
          <w:sz w:val="24"/>
          <w:szCs w:val="24"/>
          <w:lang w:eastAsia="pt-BR"/>
        </w:rPr>
      </w:pPr>
      <w:bookmarkStart w:id="10" w:name="_Hlk67782385"/>
      <w:r w:rsidRPr="00BA3A24">
        <w:rPr>
          <w:rFonts w:ascii="Times New Roman" w:hAnsi="Times New Roman" w:cs="Times New Roman"/>
          <w:sz w:val="24"/>
          <w:szCs w:val="24"/>
        </w:rPr>
        <w:t xml:space="preserve">Desde 2019, a partir de relatórios anteriores da CPA e considerando a realidade vivenciada pelo corpo acadêmico, a </w:t>
      </w:r>
      <w:r w:rsidR="004E4C75">
        <w:rPr>
          <w:rFonts w:ascii="Times New Roman" w:hAnsi="Times New Roman" w:cs="Times New Roman"/>
          <w:sz w:val="24"/>
          <w:szCs w:val="24"/>
        </w:rPr>
        <w:t>FACERES</w:t>
      </w:r>
      <w:r w:rsidRPr="00BA3A24">
        <w:rPr>
          <w:rFonts w:ascii="Times New Roman" w:hAnsi="Times New Roman" w:cs="Times New Roman"/>
          <w:sz w:val="24"/>
          <w:szCs w:val="24"/>
        </w:rPr>
        <w:t xml:space="preserve"> elaborou um plano de melhorias para a comunicação com a sociedade. As principais demandas vinham desde a comunicação interna, com a falta de informação circulando entre docentes, discentes e corpo acadêmico, até a comunicação externa, em que a sociedade tinha pouco acesso às ações e ao conhecimento produzido pela instituição.</w:t>
      </w:r>
      <w:r w:rsidR="000C676E">
        <w:rPr>
          <w:rFonts w:ascii="Times New Roman" w:hAnsi="Times New Roman" w:cs="Times New Roman"/>
          <w:sz w:val="24"/>
          <w:szCs w:val="24"/>
        </w:rPr>
        <w:t xml:space="preserve"> </w:t>
      </w:r>
      <w:r w:rsidR="000C676E">
        <w:rPr>
          <w:rFonts w:ascii="Times New Roman" w:eastAsia="Times New Roman" w:hAnsi="Times New Roman" w:cs="Times New Roman"/>
          <w:sz w:val="24"/>
          <w:szCs w:val="24"/>
          <w:lang w:eastAsia="pt-BR"/>
        </w:rPr>
        <w:t>Para 2021, a CPA pretende ouvir a comunidade externa a esse respeito.</w:t>
      </w:r>
    </w:p>
    <w:p w:rsidR="00723AEF" w:rsidRPr="00BA3A24" w:rsidRDefault="00723AEF" w:rsidP="009C236B">
      <w:pPr>
        <w:spacing w:after="0" w:line="360" w:lineRule="auto"/>
        <w:ind w:firstLine="1134"/>
        <w:jc w:val="both"/>
        <w:rPr>
          <w:rFonts w:ascii="Times New Roman" w:eastAsia="Times New Roman" w:hAnsi="Times New Roman" w:cs="Times New Roman"/>
          <w:sz w:val="24"/>
          <w:szCs w:val="24"/>
          <w:lang w:eastAsia="pt-BR"/>
        </w:rPr>
      </w:pPr>
      <w:r w:rsidRPr="00BA3A24">
        <w:rPr>
          <w:rFonts w:ascii="Times New Roman" w:eastAsia="Times New Roman" w:hAnsi="Times New Roman" w:cs="Times New Roman"/>
          <w:sz w:val="24"/>
          <w:szCs w:val="24"/>
          <w:lang w:eastAsia="pt-BR"/>
        </w:rPr>
        <w:t>No ano de 2020, a CPA recolheu</w:t>
      </w:r>
      <w:r w:rsidR="001E40CA" w:rsidRPr="00BA3A24">
        <w:rPr>
          <w:rFonts w:ascii="Times New Roman" w:eastAsia="Times New Roman" w:hAnsi="Times New Roman" w:cs="Times New Roman"/>
          <w:sz w:val="24"/>
          <w:szCs w:val="24"/>
          <w:lang w:eastAsia="pt-BR"/>
        </w:rPr>
        <w:t xml:space="preserve"> os relatórios institucionais com </w:t>
      </w:r>
      <w:r w:rsidRPr="00BA3A24">
        <w:rPr>
          <w:rFonts w:ascii="Times New Roman" w:eastAsia="Times New Roman" w:hAnsi="Times New Roman" w:cs="Times New Roman"/>
          <w:sz w:val="24"/>
          <w:szCs w:val="24"/>
          <w:lang w:eastAsia="pt-BR"/>
        </w:rPr>
        <w:t xml:space="preserve">as principais informações </w:t>
      </w:r>
      <w:r w:rsidR="001E40CA" w:rsidRPr="00BA3A24">
        <w:rPr>
          <w:rFonts w:ascii="Times New Roman" w:eastAsia="Times New Roman" w:hAnsi="Times New Roman" w:cs="Times New Roman"/>
          <w:sz w:val="24"/>
          <w:szCs w:val="24"/>
          <w:lang w:eastAsia="pt-BR"/>
        </w:rPr>
        <w:t xml:space="preserve">sobre comunicação com a sociedade. </w:t>
      </w:r>
      <w:r w:rsidR="001D5ECC" w:rsidRPr="00BA3A24">
        <w:rPr>
          <w:rFonts w:ascii="Times New Roman" w:eastAsia="Times New Roman" w:hAnsi="Times New Roman" w:cs="Times New Roman"/>
          <w:sz w:val="24"/>
          <w:szCs w:val="24"/>
          <w:lang w:eastAsia="pt-BR"/>
        </w:rPr>
        <w:t xml:space="preserve">A seguir, destacam-se as </w:t>
      </w:r>
      <w:r w:rsidRPr="00BA3A24">
        <w:rPr>
          <w:rFonts w:ascii="Times New Roman" w:eastAsia="Times New Roman" w:hAnsi="Times New Roman" w:cs="Times New Roman"/>
          <w:sz w:val="24"/>
          <w:szCs w:val="24"/>
          <w:lang w:eastAsia="pt-BR"/>
        </w:rPr>
        <w:t xml:space="preserve">principais ações realizadas para melhoria deste serviço na </w:t>
      </w:r>
      <w:r w:rsidR="004E4C75">
        <w:rPr>
          <w:rFonts w:ascii="Times New Roman" w:eastAsia="Times New Roman" w:hAnsi="Times New Roman" w:cs="Times New Roman"/>
          <w:sz w:val="24"/>
          <w:szCs w:val="24"/>
          <w:lang w:eastAsia="pt-BR"/>
        </w:rPr>
        <w:t>FACERES</w:t>
      </w:r>
      <w:r w:rsidR="008B7206">
        <w:rPr>
          <w:rFonts w:ascii="Times New Roman" w:eastAsia="Times New Roman" w:hAnsi="Times New Roman" w:cs="Times New Roman"/>
          <w:sz w:val="24"/>
          <w:szCs w:val="24"/>
          <w:lang w:eastAsia="pt-BR"/>
        </w:rPr>
        <w:t xml:space="preserve"> e algumas das ações do cotidiano institucional</w:t>
      </w:r>
      <w:r w:rsidRPr="00BA3A24">
        <w:rPr>
          <w:rFonts w:ascii="Times New Roman" w:eastAsia="Times New Roman" w:hAnsi="Times New Roman" w:cs="Times New Roman"/>
          <w:sz w:val="24"/>
          <w:szCs w:val="24"/>
          <w:lang w:eastAsia="pt-BR"/>
        </w:rPr>
        <w:t>.</w:t>
      </w:r>
      <w:r w:rsidR="00927AD8">
        <w:rPr>
          <w:rFonts w:ascii="Times New Roman" w:eastAsia="Times New Roman" w:hAnsi="Times New Roman" w:cs="Times New Roman"/>
          <w:sz w:val="24"/>
          <w:szCs w:val="24"/>
          <w:lang w:eastAsia="pt-BR"/>
        </w:rPr>
        <w:t xml:space="preserve"> </w:t>
      </w:r>
    </w:p>
    <w:p w:rsidR="007E67C0" w:rsidRPr="00BA3A24" w:rsidRDefault="007E67C0" w:rsidP="00BA3A24">
      <w:pPr>
        <w:spacing w:after="0" w:line="360" w:lineRule="auto"/>
        <w:jc w:val="both"/>
        <w:rPr>
          <w:rFonts w:ascii="Times New Roman" w:eastAsia="Times New Roman" w:hAnsi="Times New Roman" w:cs="Times New Roman"/>
          <w:sz w:val="24"/>
          <w:szCs w:val="24"/>
          <w:lang w:eastAsia="pt-BR"/>
        </w:rPr>
      </w:pPr>
    </w:p>
    <w:p w:rsidR="007E67C0" w:rsidRPr="00BA3A24" w:rsidRDefault="007E67C0" w:rsidP="00BA3A24">
      <w:pPr>
        <w:spacing w:after="0" w:line="360" w:lineRule="auto"/>
        <w:jc w:val="both"/>
        <w:rPr>
          <w:rFonts w:ascii="Times New Roman" w:hAnsi="Times New Roman" w:cs="Times New Roman"/>
          <w:b/>
          <w:bCs/>
          <w:sz w:val="24"/>
          <w:szCs w:val="24"/>
        </w:rPr>
      </w:pPr>
      <w:r w:rsidRPr="00BA3A24">
        <w:rPr>
          <w:rFonts w:ascii="Times New Roman" w:hAnsi="Times New Roman" w:cs="Times New Roman"/>
          <w:b/>
          <w:bCs/>
          <w:sz w:val="24"/>
          <w:szCs w:val="24"/>
        </w:rPr>
        <w:t>- Site institucional</w:t>
      </w:r>
    </w:p>
    <w:p w:rsidR="00723AEF" w:rsidRPr="00BA3A24" w:rsidRDefault="00723AEF" w:rsidP="00410EB2">
      <w:pPr>
        <w:spacing w:after="0" w:line="360" w:lineRule="auto"/>
        <w:ind w:firstLine="1134"/>
        <w:jc w:val="both"/>
        <w:rPr>
          <w:rFonts w:ascii="Times New Roman" w:hAnsi="Times New Roman" w:cs="Times New Roman"/>
          <w:sz w:val="24"/>
          <w:szCs w:val="24"/>
        </w:rPr>
      </w:pPr>
      <w:r w:rsidRPr="00BA3A24">
        <w:rPr>
          <w:rFonts w:ascii="Times New Roman" w:hAnsi="Times New Roman" w:cs="Times New Roman"/>
          <w:sz w:val="24"/>
          <w:szCs w:val="24"/>
        </w:rPr>
        <w:t xml:space="preserve">Entre 2019 e 2020, o site institucional passou por uma reformulação, melhorando ainda mais o acesso às informações sobre o curso de medicina, a extensão e a pesquisa. Vale destacar aqui a ampliação do acesso a documentos institucionais relevantes para demonstração da transparência institucional (atos regulatórios para o funcionamento da </w:t>
      </w:r>
      <w:r w:rsidR="004E4C75">
        <w:rPr>
          <w:rFonts w:ascii="Times New Roman" w:hAnsi="Times New Roman" w:cs="Times New Roman"/>
          <w:sz w:val="24"/>
          <w:szCs w:val="24"/>
        </w:rPr>
        <w:t>FACERES</w:t>
      </w:r>
      <w:r w:rsidRPr="00BA3A24">
        <w:rPr>
          <w:rFonts w:ascii="Times New Roman" w:hAnsi="Times New Roman" w:cs="Times New Roman"/>
          <w:sz w:val="24"/>
          <w:szCs w:val="24"/>
        </w:rPr>
        <w:t xml:space="preserve">, certidões e alvarás de funcionamento, convênios para estágios e internatos, </w:t>
      </w:r>
      <w:r w:rsidRPr="00BA3A24">
        <w:rPr>
          <w:rFonts w:ascii="Times New Roman" w:hAnsi="Times New Roman" w:cs="Times New Roman"/>
          <w:sz w:val="24"/>
          <w:szCs w:val="24"/>
        </w:rPr>
        <w:lastRenderedPageBreak/>
        <w:t xml:space="preserve">certificados ambientais, contratos comerciais, contratos ambientais, cartilha de biossegurança - </w:t>
      </w:r>
      <w:proofErr w:type="spellStart"/>
      <w:r w:rsidRPr="00BA3A24">
        <w:rPr>
          <w:rFonts w:ascii="Times New Roman" w:hAnsi="Times New Roman" w:cs="Times New Roman"/>
          <w:sz w:val="24"/>
          <w:szCs w:val="24"/>
        </w:rPr>
        <w:t>Covid</w:t>
      </w:r>
      <w:proofErr w:type="spellEnd"/>
      <w:r w:rsidRPr="00BA3A24">
        <w:rPr>
          <w:rFonts w:ascii="Times New Roman" w:hAnsi="Times New Roman" w:cs="Times New Roman"/>
          <w:sz w:val="24"/>
          <w:szCs w:val="24"/>
        </w:rPr>
        <w:t xml:space="preserve"> 19).</w:t>
      </w:r>
      <w:r w:rsidR="00410EB2">
        <w:rPr>
          <w:rFonts w:ascii="Times New Roman" w:hAnsi="Times New Roman" w:cs="Times New Roman"/>
          <w:sz w:val="24"/>
          <w:szCs w:val="24"/>
        </w:rPr>
        <w:t xml:space="preserve"> </w:t>
      </w:r>
      <w:r w:rsidR="001D5ECC" w:rsidRPr="00BA3A24">
        <w:rPr>
          <w:rFonts w:ascii="Times New Roman" w:hAnsi="Times New Roman" w:cs="Times New Roman"/>
          <w:sz w:val="24"/>
          <w:szCs w:val="24"/>
        </w:rPr>
        <w:t>N</w:t>
      </w:r>
      <w:r w:rsidRPr="00BA3A24">
        <w:rPr>
          <w:rFonts w:ascii="Times New Roman" w:hAnsi="Times New Roman" w:cs="Times New Roman"/>
          <w:sz w:val="24"/>
          <w:szCs w:val="24"/>
        </w:rPr>
        <w:t>o site</w:t>
      </w:r>
      <w:r w:rsidR="001D5ECC" w:rsidRPr="00BA3A24">
        <w:rPr>
          <w:rFonts w:ascii="Times New Roman" w:hAnsi="Times New Roman" w:cs="Times New Roman"/>
          <w:sz w:val="24"/>
          <w:szCs w:val="24"/>
        </w:rPr>
        <w:t xml:space="preserve">, </w:t>
      </w:r>
      <w:r w:rsidRPr="00BA3A24">
        <w:rPr>
          <w:rFonts w:ascii="Times New Roman" w:hAnsi="Times New Roman" w:cs="Times New Roman"/>
          <w:sz w:val="24"/>
          <w:szCs w:val="24"/>
        </w:rPr>
        <w:t>são noticiados os resultados das avaliações internas e externas, seja no sentido de orientar a comunidade ou para comunicar e celebrar esses resultados, como nos casos d</w:t>
      </w:r>
      <w:r w:rsidR="001D5ECC" w:rsidRPr="00BA3A24">
        <w:rPr>
          <w:rFonts w:ascii="Times New Roman" w:hAnsi="Times New Roman" w:cs="Times New Roman"/>
          <w:sz w:val="24"/>
          <w:szCs w:val="24"/>
        </w:rPr>
        <w:t>as notas do</w:t>
      </w:r>
      <w:r w:rsidRPr="00BA3A24">
        <w:rPr>
          <w:rFonts w:ascii="Times New Roman" w:hAnsi="Times New Roman" w:cs="Times New Roman"/>
          <w:sz w:val="24"/>
          <w:szCs w:val="24"/>
        </w:rPr>
        <w:t xml:space="preserve"> ENADE e d</w:t>
      </w:r>
      <w:r w:rsidR="001D5ECC" w:rsidRPr="00BA3A24">
        <w:rPr>
          <w:rFonts w:ascii="Times New Roman" w:hAnsi="Times New Roman" w:cs="Times New Roman"/>
          <w:sz w:val="24"/>
          <w:szCs w:val="24"/>
        </w:rPr>
        <w:t xml:space="preserve">a acreditação pelo </w:t>
      </w:r>
      <w:r w:rsidRPr="00BA3A24">
        <w:rPr>
          <w:rFonts w:ascii="Times New Roman" w:hAnsi="Times New Roman" w:cs="Times New Roman"/>
          <w:sz w:val="24"/>
          <w:szCs w:val="24"/>
        </w:rPr>
        <w:t>SAEME</w:t>
      </w:r>
      <w:r w:rsidR="001D5ECC" w:rsidRPr="00BA3A24">
        <w:rPr>
          <w:rFonts w:ascii="Times New Roman" w:hAnsi="Times New Roman" w:cs="Times New Roman"/>
          <w:sz w:val="24"/>
          <w:szCs w:val="24"/>
        </w:rPr>
        <w:t>, por exemplo</w:t>
      </w:r>
      <w:r w:rsidRPr="00BA3A24">
        <w:rPr>
          <w:rFonts w:ascii="Times New Roman" w:hAnsi="Times New Roman" w:cs="Times New Roman"/>
          <w:sz w:val="24"/>
          <w:szCs w:val="24"/>
        </w:rPr>
        <w:t xml:space="preserve">. </w:t>
      </w:r>
    </w:p>
    <w:p w:rsidR="00723AEF" w:rsidRPr="00BA3A24" w:rsidRDefault="00723AEF" w:rsidP="009C236B">
      <w:pPr>
        <w:spacing w:after="0" w:line="360" w:lineRule="auto"/>
        <w:ind w:firstLine="1134"/>
        <w:jc w:val="both"/>
        <w:rPr>
          <w:rFonts w:ascii="Times New Roman" w:hAnsi="Times New Roman" w:cs="Times New Roman"/>
          <w:sz w:val="24"/>
          <w:szCs w:val="24"/>
        </w:rPr>
      </w:pPr>
      <w:r w:rsidRPr="00BA3A24">
        <w:rPr>
          <w:rFonts w:ascii="Times New Roman" w:hAnsi="Times New Roman" w:cs="Times New Roman"/>
          <w:sz w:val="24"/>
          <w:szCs w:val="24"/>
        </w:rPr>
        <w:t>A instituição conta ainda com uma página institucional específica para atendimento à comunidade</w:t>
      </w:r>
      <w:r w:rsidR="000C676E">
        <w:rPr>
          <w:rFonts w:ascii="Times New Roman" w:hAnsi="Times New Roman" w:cs="Times New Roman"/>
          <w:sz w:val="24"/>
          <w:szCs w:val="24"/>
        </w:rPr>
        <w:t xml:space="preserve">, o </w:t>
      </w:r>
      <w:r w:rsidRPr="00BA3A24">
        <w:rPr>
          <w:rFonts w:ascii="Times New Roman" w:hAnsi="Times New Roman" w:cs="Times New Roman"/>
          <w:sz w:val="24"/>
          <w:szCs w:val="24"/>
        </w:rPr>
        <w:t xml:space="preserve">Fale Conosco – disponível em </w:t>
      </w:r>
      <w:hyperlink r:id="rId13" w:history="1">
        <w:r w:rsidRPr="00BA3A24">
          <w:rPr>
            <w:rStyle w:val="Hyperlink"/>
            <w:rFonts w:ascii="Times New Roman" w:hAnsi="Times New Roman" w:cs="Times New Roman"/>
            <w:color w:val="auto"/>
            <w:sz w:val="24"/>
            <w:szCs w:val="24"/>
          </w:rPr>
          <w:t>https://</w:t>
        </w:r>
        <w:r w:rsidR="004E4C75">
          <w:rPr>
            <w:rStyle w:val="Hyperlink"/>
            <w:rFonts w:ascii="Times New Roman" w:hAnsi="Times New Roman" w:cs="Times New Roman"/>
            <w:color w:val="auto"/>
            <w:sz w:val="24"/>
            <w:szCs w:val="24"/>
          </w:rPr>
          <w:t>FACERES</w:t>
        </w:r>
        <w:r w:rsidRPr="00BA3A24">
          <w:rPr>
            <w:rStyle w:val="Hyperlink"/>
            <w:rFonts w:ascii="Times New Roman" w:hAnsi="Times New Roman" w:cs="Times New Roman"/>
            <w:color w:val="auto"/>
            <w:sz w:val="24"/>
            <w:szCs w:val="24"/>
          </w:rPr>
          <w:t>.com.br/fale-conosco</w:t>
        </w:r>
      </w:hyperlink>
      <w:r w:rsidRPr="00BA3A24">
        <w:rPr>
          <w:rFonts w:ascii="Times New Roman" w:hAnsi="Times New Roman" w:cs="Times New Roman"/>
          <w:sz w:val="24"/>
          <w:szCs w:val="24"/>
        </w:rPr>
        <w:t>, que contém uma lista de contatos dos principais setores de atendimento ao público interno e externo (Ouvidoria, Vestibular e Transferência, Coordenação de Curso, Coordenação de Pesquisa, Coordenação de Extensão, CEP, CEUA, Secretarias de Graduação e Pós-graduação, Biblioteca, Financeiro, TI, Egressos, Comunicação e CPA</w:t>
      </w:r>
      <w:r w:rsidR="000C676E">
        <w:rPr>
          <w:rFonts w:ascii="Times New Roman" w:hAnsi="Times New Roman" w:cs="Times New Roman"/>
          <w:sz w:val="24"/>
          <w:szCs w:val="24"/>
        </w:rPr>
        <w:t>)</w:t>
      </w:r>
      <w:r w:rsidRPr="00BA3A24">
        <w:rPr>
          <w:rFonts w:ascii="Times New Roman" w:hAnsi="Times New Roman" w:cs="Times New Roman"/>
          <w:sz w:val="24"/>
          <w:szCs w:val="24"/>
        </w:rPr>
        <w:t>. Dessa forma, facilita-se o acesso da comunidade aos responsáveis pelos setores, o que colabora para otimização do atendimento e solução dos problemas.</w:t>
      </w:r>
    </w:p>
    <w:p w:rsidR="007E67C0" w:rsidRPr="00BA3A24" w:rsidRDefault="007E67C0" w:rsidP="00BA3A24">
      <w:pPr>
        <w:spacing w:after="0" w:line="360" w:lineRule="auto"/>
        <w:jc w:val="both"/>
        <w:rPr>
          <w:rFonts w:ascii="Times New Roman" w:hAnsi="Times New Roman" w:cs="Times New Roman"/>
          <w:sz w:val="24"/>
          <w:szCs w:val="24"/>
        </w:rPr>
      </w:pPr>
    </w:p>
    <w:p w:rsidR="007E67C0" w:rsidRPr="00BA3A24" w:rsidRDefault="007E67C0" w:rsidP="00BA3A24">
      <w:pPr>
        <w:spacing w:after="0" w:line="360" w:lineRule="auto"/>
        <w:jc w:val="both"/>
        <w:rPr>
          <w:rFonts w:ascii="Times New Roman" w:hAnsi="Times New Roman" w:cs="Times New Roman"/>
          <w:b/>
          <w:bCs/>
          <w:sz w:val="24"/>
          <w:szCs w:val="24"/>
        </w:rPr>
      </w:pPr>
      <w:r w:rsidRPr="00BA3A24">
        <w:rPr>
          <w:rFonts w:ascii="Times New Roman" w:hAnsi="Times New Roman" w:cs="Times New Roman"/>
          <w:b/>
          <w:bCs/>
          <w:sz w:val="24"/>
          <w:szCs w:val="24"/>
        </w:rPr>
        <w:t>- Departamento de Comunicação</w:t>
      </w:r>
    </w:p>
    <w:p w:rsidR="001E40CA" w:rsidRPr="00BA3A24" w:rsidRDefault="00723AEF" w:rsidP="009C236B">
      <w:pPr>
        <w:spacing w:after="0" w:line="360" w:lineRule="auto"/>
        <w:ind w:firstLine="1134"/>
        <w:jc w:val="both"/>
        <w:rPr>
          <w:rFonts w:ascii="Times New Roman" w:hAnsi="Times New Roman" w:cs="Times New Roman"/>
          <w:sz w:val="24"/>
          <w:szCs w:val="24"/>
        </w:rPr>
      </w:pPr>
      <w:r w:rsidRPr="00BA3A24">
        <w:rPr>
          <w:rFonts w:ascii="Times New Roman" w:hAnsi="Times New Roman" w:cs="Times New Roman"/>
          <w:sz w:val="24"/>
          <w:szCs w:val="24"/>
        </w:rPr>
        <w:t xml:space="preserve">A partir de 2019, a </w:t>
      </w:r>
      <w:r w:rsidR="004E4C75">
        <w:rPr>
          <w:rFonts w:ascii="Times New Roman" w:hAnsi="Times New Roman" w:cs="Times New Roman"/>
          <w:sz w:val="24"/>
          <w:szCs w:val="24"/>
        </w:rPr>
        <w:t>FACERES</w:t>
      </w:r>
      <w:r w:rsidRPr="00BA3A24">
        <w:rPr>
          <w:rFonts w:ascii="Times New Roman" w:hAnsi="Times New Roman" w:cs="Times New Roman"/>
          <w:sz w:val="24"/>
          <w:szCs w:val="24"/>
        </w:rPr>
        <w:t xml:space="preserve"> criou o Departamento de Comunicação, responsável por diversas ações institucionais relacionadas ao fluxo de informações na </w:t>
      </w:r>
      <w:r w:rsidR="004E4C75">
        <w:rPr>
          <w:rFonts w:ascii="Times New Roman" w:hAnsi="Times New Roman" w:cs="Times New Roman"/>
          <w:sz w:val="24"/>
          <w:szCs w:val="24"/>
        </w:rPr>
        <w:t>FACERES</w:t>
      </w:r>
      <w:r w:rsidRPr="00BA3A24">
        <w:rPr>
          <w:rFonts w:ascii="Times New Roman" w:hAnsi="Times New Roman" w:cs="Times New Roman"/>
          <w:sz w:val="24"/>
          <w:szCs w:val="24"/>
        </w:rPr>
        <w:t>. Seguem a</w:t>
      </w:r>
      <w:r w:rsidR="001E40CA" w:rsidRPr="00BA3A24">
        <w:rPr>
          <w:rFonts w:ascii="Times New Roman" w:hAnsi="Times New Roman" w:cs="Times New Roman"/>
          <w:sz w:val="24"/>
          <w:szCs w:val="24"/>
        </w:rPr>
        <w:t xml:space="preserve">lgumas das </w:t>
      </w:r>
      <w:r w:rsidRPr="00BA3A24">
        <w:rPr>
          <w:rFonts w:ascii="Times New Roman" w:hAnsi="Times New Roman" w:cs="Times New Roman"/>
          <w:sz w:val="24"/>
          <w:szCs w:val="24"/>
        </w:rPr>
        <w:t>principais ações advindas da nova gestão do setor de comunicação</w:t>
      </w:r>
      <w:r w:rsidR="001E40CA" w:rsidRPr="00BA3A24">
        <w:rPr>
          <w:rFonts w:ascii="Times New Roman" w:hAnsi="Times New Roman" w:cs="Times New Roman"/>
          <w:sz w:val="24"/>
          <w:szCs w:val="24"/>
        </w:rPr>
        <w:t>:</w:t>
      </w:r>
    </w:p>
    <w:p w:rsidR="00723AEF" w:rsidRPr="00BA3A24" w:rsidRDefault="00723AEF" w:rsidP="00410EB2">
      <w:pPr>
        <w:spacing w:after="0" w:line="360" w:lineRule="auto"/>
        <w:ind w:firstLine="708"/>
        <w:jc w:val="both"/>
        <w:rPr>
          <w:rFonts w:ascii="Times New Roman" w:hAnsi="Times New Roman" w:cs="Times New Roman"/>
          <w:sz w:val="24"/>
          <w:szCs w:val="24"/>
        </w:rPr>
      </w:pPr>
      <w:r w:rsidRPr="00BA3A24">
        <w:rPr>
          <w:rFonts w:ascii="Times New Roman" w:hAnsi="Times New Roman" w:cs="Times New Roman"/>
          <w:sz w:val="24"/>
          <w:szCs w:val="24"/>
        </w:rPr>
        <w:t>- Lançamento do boletim interno Capivara News, com o objetivo de divulgar os eventos e as ações da faculdade para o público interno.</w:t>
      </w:r>
    </w:p>
    <w:p w:rsidR="001E40CA" w:rsidRPr="00BA3A24" w:rsidRDefault="00723AEF" w:rsidP="00410EB2">
      <w:pPr>
        <w:spacing w:after="0" w:line="360" w:lineRule="auto"/>
        <w:ind w:firstLine="708"/>
        <w:jc w:val="both"/>
        <w:rPr>
          <w:rFonts w:ascii="Times New Roman" w:hAnsi="Times New Roman" w:cs="Times New Roman"/>
          <w:sz w:val="24"/>
          <w:szCs w:val="24"/>
        </w:rPr>
      </w:pPr>
      <w:r w:rsidRPr="00BA3A24">
        <w:rPr>
          <w:rFonts w:ascii="Times New Roman" w:hAnsi="Times New Roman" w:cs="Times New Roman"/>
          <w:sz w:val="24"/>
          <w:szCs w:val="24"/>
        </w:rPr>
        <w:t xml:space="preserve">- </w:t>
      </w:r>
      <w:r w:rsidR="001E40CA" w:rsidRPr="00BA3A24">
        <w:rPr>
          <w:rFonts w:ascii="Times New Roman" w:hAnsi="Times New Roman" w:cs="Times New Roman"/>
          <w:sz w:val="24"/>
          <w:szCs w:val="24"/>
        </w:rPr>
        <w:t xml:space="preserve">Criação de </w:t>
      </w:r>
      <w:r w:rsidRPr="00BA3A24">
        <w:rPr>
          <w:rFonts w:ascii="Times New Roman" w:hAnsi="Times New Roman" w:cs="Times New Roman"/>
          <w:sz w:val="24"/>
          <w:szCs w:val="24"/>
        </w:rPr>
        <w:t xml:space="preserve">agenda </w:t>
      </w:r>
      <w:r w:rsidR="008D7B9F" w:rsidRPr="00BA3A24">
        <w:rPr>
          <w:rFonts w:ascii="Times New Roman" w:hAnsi="Times New Roman" w:cs="Times New Roman"/>
          <w:sz w:val="24"/>
          <w:szCs w:val="24"/>
        </w:rPr>
        <w:t>de eventos</w:t>
      </w:r>
      <w:r w:rsidRPr="00BA3A24">
        <w:rPr>
          <w:rFonts w:ascii="Times New Roman" w:hAnsi="Times New Roman" w:cs="Times New Roman"/>
          <w:sz w:val="24"/>
          <w:szCs w:val="24"/>
        </w:rPr>
        <w:t xml:space="preserve">, com </w:t>
      </w:r>
      <w:r w:rsidR="008D7B9F" w:rsidRPr="00BA3A24">
        <w:rPr>
          <w:rFonts w:ascii="Times New Roman" w:hAnsi="Times New Roman" w:cs="Times New Roman"/>
          <w:sz w:val="24"/>
          <w:szCs w:val="24"/>
        </w:rPr>
        <w:t>envio semanal d</w:t>
      </w:r>
      <w:r w:rsidRPr="00BA3A24">
        <w:rPr>
          <w:rFonts w:ascii="Times New Roman" w:hAnsi="Times New Roman" w:cs="Times New Roman"/>
          <w:sz w:val="24"/>
          <w:szCs w:val="24"/>
        </w:rPr>
        <w:t xml:space="preserve">e todos os eventos internos da faculdade. </w:t>
      </w:r>
    </w:p>
    <w:p w:rsidR="001E40CA" w:rsidRPr="00BA3A24" w:rsidRDefault="001E40CA" w:rsidP="00410EB2">
      <w:pPr>
        <w:spacing w:after="0" w:line="360" w:lineRule="auto"/>
        <w:ind w:firstLine="708"/>
        <w:jc w:val="both"/>
        <w:rPr>
          <w:rFonts w:ascii="Times New Roman" w:hAnsi="Times New Roman" w:cs="Times New Roman"/>
          <w:sz w:val="24"/>
          <w:szCs w:val="24"/>
        </w:rPr>
      </w:pPr>
      <w:r w:rsidRPr="00BA3A24">
        <w:rPr>
          <w:rFonts w:ascii="Times New Roman" w:hAnsi="Times New Roman" w:cs="Times New Roman"/>
          <w:sz w:val="24"/>
          <w:szCs w:val="24"/>
        </w:rPr>
        <w:t>- C</w:t>
      </w:r>
      <w:r w:rsidR="00723AEF" w:rsidRPr="00BA3A24">
        <w:rPr>
          <w:rFonts w:ascii="Times New Roman" w:hAnsi="Times New Roman" w:cs="Times New Roman"/>
          <w:sz w:val="24"/>
          <w:szCs w:val="24"/>
        </w:rPr>
        <w:t>obertura dos eventos internos e externos da Faculdade, com posterior postagem nas redes sociais e site institucional.</w:t>
      </w:r>
    </w:p>
    <w:p w:rsidR="001E40CA" w:rsidRPr="00BA3A24" w:rsidRDefault="001E40CA" w:rsidP="00410EB2">
      <w:pPr>
        <w:spacing w:after="0" w:line="360" w:lineRule="auto"/>
        <w:ind w:firstLine="708"/>
        <w:jc w:val="both"/>
        <w:rPr>
          <w:rFonts w:ascii="Times New Roman" w:hAnsi="Times New Roman" w:cs="Times New Roman"/>
          <w:iCs/>
          <w:sz w:val="24"/>
          <w:szCs w:val="24"/>
        </w:rPr>
      </w:pPr>
      <w:r w:rsidRPr="00BA3A24">
        <w:rPr>
          <w:rFonts w:ascii="Times New Roman" w:hAnsi="Times New Roman" w:cs="Times New Roman"/>
          <w:sz w:val="24"/>
          <w:szCs w:val="24"/>
        </w:rPr>
        <w:t>- P</w:t>
      </w:r>
      <w:r w:rsidR="00723AEF" w:rsidRPr="00BA3A24">
        <w:rPr>
          <w:rFonts w:ascii="Times New Roman" w:hAnsi="Times New Roman" w:cs="Times New Roman"/>
          <w:noProof/>
          <w:sz w:val="24"/>
          <w:szCs w:val="24"/>
        </w:rPr>
        <w:t xml:space="preserve">rodução de </w:t>
      </w:r>
      <w:r w:rsidR="00723AEF" w:rsidRPr="00BA3A24">
        <w:rPr>
          <w:rFonts w:ascii="Times New Roman" w:hAnsi="Times New Roman" w:cs="Times New Roman"/>
          <w:sz w:val="24"/>
          <w:szCs w:val="24"/>
        </w:rPr>
        <w:t>releases e notas para a imprensa local, regional e nacional (</w:t>
      </w:r>
      <w:r w:rsidR="00723AEF" w:rsidRPr="00BA3A24">
        <w:rPr>
          <w:rFonts w:ascii="Times New Roman" w:hAnsi="Times New Roman" w:cs="Times New Roman"/>
          <w:iCs/>
          <w:sz w:val="24"/>
          <w:szCs w:val="24"/>
        </w:rPr>
        <w:t>jornais impressos, emissoras de TV, rádios, sites e blogs</w:t>
      </w:r>
      <w:r w:rsidR="000C676E">
        <w:rPr>
          <w:rFonts w:ascii="Times New Roman" w:hAnsi="Times New Roman" w:cs="Times New Roman"/>
          <w:iCs/>
          <w:sz w:val="24"/>
          <w:szCs w:val="24"/>
        </w:rPr>
        <w:t>)</w:t>
      </w:r>
      <w:r w:rsidR="00723AEF" w:rsidRPr="00BA3A24">
        <w:rPr>
          <w:rFonts w:ascii="Times New Roman" w:hAnsi="Times New Roman" w:cs="Times New Roman"/>
          <w:iCs/>
          <w:sz w:val="24"/>
          <w:szCs w:val="24"/>
        </w:rPr>
        <w:t>.</w:t>
      </w:r>
    </w:p>
    <w:p w:rsidR="00723AEF" w:rsidRPr="00BA3A24" w:rsidRDefault="001E40CA" w:rsidP="00410EB2">
      <w:pPr>
        <w:spacing w:after="0" w:line="360" w:lineRule="auto"/>
        <w:ind w:firstLine="708"/>
        <w:jc w:val="both"/>
        <w:rPr>
          <w:rFonts w:ascii="Times New Roman" w:hAnsi="Times New Roman" w:cs="Times New Roman"/>
          <w:iCs/>
          <w:sz w:val="24"/>
          <w:szCs w:val="24"/>
        </w:rPr>
      </w:pPr>
      <w:r w:rsidRPr="00BA3A24">
        <w:rPr>
          <w:rFonts w:ascii="Times New Roman" w:hAnsi="Times New Roman" w:cs="Times New Roman"/>
          <w:sz w:val="24"/>
          <w:szCs w:val="24"/>
        </w:rPr>
        <w:lastRenderedPageBreak/>
        <w:t>- A</w:t>
      </w:r>
      <w:r w:rsidR="00723AEF" w:rsidRPr="00BA3A24">
        <w:rPr>
          <w:rFonts w:ascii="Times New Roman" w:hAnsi="Times New Roman" w:cs="Times New Roman"/>
          <w:iCs/>
          <w:sz w:val="24"/>
          <w:szCs w:val="24"/>
        </w:rPr>
        <w:t xml:space="preserve">tualização constante do Clipping (documento que reúne todas as publicações em que a </w:t>
      </w:r>
      <w:r w:rsidR="004E4C75">
        <w:rPr>
          <w:rFonts w:ascii="Times New Roman" w:hAnsi="Times New Roman" w:cs="Times New Roman"/>
          <w:iCs/>
          <w:sz w:val="24"/>
          <w:szCs w:val="24"/>
        </w:rPr>
        <w:t>FACERES</w:t>
      </w:r>
      <w:r w:rsidR="00723AEF" w:rsidRPr="00BA3A24">
        <w:rPr>
          <w:rFonts w:ascii="Times New Roman" w:hAnsi="Times New Roman" w:cs="Times New Roman"/>
          <w:iCs/>
          <w:sz w:val="24"/>
          <w:szCs w:val="24"/>
        </w:rPr>
        <w:t xml:space="preserve"> foi citada na imprensa).</w:t>
      </w:r>
    </w:p>
    <w:p w:rsidR="008D7B9F" w:rsidRDefault="008D7B9F" w:rsidP="00410EB2">
      <w:pPr>
        <w:spacing w:after="0" w:line="360" w:lineRule="auto"/>
        <w:ind w:firstLine="708"/>
        <w:jc w:val="both"/>
        <w:rPr>
          <w:rFonts w:ascii="Times New Roman" w:hAnsi="Times New Roman" w:cs="Times New Roman"/>
          <w:iCs/>
          <w:sz w:val="24"/>
          <w:szCs w:val="24"/>
        </w:rPr>
      </w:pPr>
      <w:r w:rsidRPr="00BA3A24">
        <w:rPr>
          <w:rFonts w:ascii="Times New Roman" w:hAnsi="Times New Roman" w:cs="Times New Roman"/>
          <w:iCs/>
          <w:sz w:val="24"/>
          <w:szCs w:val="24"/>
        </w:rPr>
        <w:t xml:space="preserve">- Envio de comunicados institucionais internos para docentes, discentes e técnicos-administrativos, que passaram a ter alta frequência nesta fase de suspensão das atividades presenciais. </w:t>
      </w:r>
    </w:p>
    <w:p w:rsidR="00410EB2" w:rsidRPr="00BA3A24" w:rsidRDefault="00410EB2" w:rsidP="00BA3A24">
      <w:pPr>
        <w:spacing w:after="0" w:line="360" w:lineRule="auto"/>
        <w:jc w:val="both"/>
        <w:rPr>
          <w:rFonts w:ascii="Times New Roman" w:hAnsi="Times New Roman" w:cs="Times New Roman"/>
          <w:iCs/>
          <w:sz w:val="24"/>
          <w:szCs w:val="24"/>
        </w:rPr>
      </w:pPr>
    </w:p>
    <w:p w:rsidR="0029533D" w:rsidRPr="009A5C0A" w:rsidRDefault="0029533D" w:rsidP="0029533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Aquisição de a</w:t>
      </w:r>
      <w:r w:rsidRPr="009A5C0A">
        <w:rPr>
          <w:rFonts w:ascii="Times New Roman" w:hAnsi="Times New Roman" w:cs="Times New Roman"/>
          <w:b/>
          <w:bCs/>
          <w:sz w:val="24"/>
          <w:szCs w:val="24"/>
        </w:rPr>
        <w:t>plicativos de comunicação interna</w:t>
      </w:r>
    </w:p>
    <w:p w:rsidR="0029533D" w:rsidRPr="009A5C0A" w:rsidRDefault="0029533D" w:rsidP="0029533D">
      <w:pPr>
        <w:spacing w:after="0" w:line="360" w:lineRule="auto"/>
        <w:ind w:firstLine="993"/>
        <w:jc w:val="both"/>
        <w:rPr>
          <w:rFonts w:ascii="Times New Roman" w:hAnsi="Times New Roman" w:cs="Times New Roman"/>
          <w:sz w:val="24"/>
          <w:szCs w:val="24"/>
        </w:rPr>
      </w:pPr>
      <w:r w:rsidRPr="009A5C0A">
        <w:rPr>
          <w:rFonts w:ascii="Times New Roman" w:hAnsi="Times New Roman" w:cs="Times New Roman"/>
          <w:sz w:val="24"/>
          <w:szCs w:val="24"/>
        </w:rPr>
        <w:t xml:space="preserve">Em 2020, a instituição adotou uma ferramenta específica de comunicação interna para docentes, discentes e técnicos-administrativos: o aplicativo de comunicação </w:t>
      </w:r>
      <w:proofErr w:type="spellStart"/>
      <w:r w:rsidRPr="009A5C0A">
        <w:rPr>
          <w:rFonts w:ascii="Times New Roman" w:hAnsi="Times New Roman" w:cs="Times New Roman"/>
          <w:sz w:val="24"/>
          <w:szCs w:val="24"/>
        </w:rPr>
        <w:t>ClipEscola</w:t>
      </w:r>
      <w:proofErr w:type="spellEnd"/>
      <w:r w:rsidRPr="009A5C0A">
        <w:rPr>
          <w:rFonts w:ascii="Times New Roman" w:hAnsi="Times New Roman" w:cs="Times New Roman"/>
          <w:sz w:val="24"/>
          <w:szCs w:val="24"/>
        </w:rPr>
        <w:t>. Desta forma, houve a substituição dos grupos de WhatsApp, utilizad</w:t>
      </w:r>
      <w:r w:rsidR="000C676E">
        <w:rPr>
          <w:rFonts w:ascii="Times New Roman" w:hAnsi="Times New Roman" w:cs="Times New Roman"/>
          <w:sz w:val="24"/>
          <w:szCs w:val="24"/>
        </w:rPr>
        <w:t>os</w:t>
      </w:r>
      <w:r w:rsidRPr="009A5C0A">
        <w:rPr>
          <w:rFonts w:ascii="Times New Roman" w:hAnsi="Times New Roman" w:cs="Times New Roman"/>
          <w:sz w:val="24"/>
          <w:szCs w:val="24"/>
        </w:rPr>
        <w:t xml:space="preserve"> durante a implantação do plano de contingência institucional para envio de avisos e comunicados. Essa mudança possibilitou mais privacidade ao corpo acadêmico. </w:t>
      </w:r>
    </w:p>
    <w:p w:rsidR="007E67C0" w:rsidRPr="00BA3A24" w:rsidRDefault="007E67C0" w:rsidP="00BA3A24">
      <w:pPr>
        <w:spacing w:after="0" w:line="360" w:lineRule="auto"/>
        <w:jc w:val="both"/>
        <w:rPr>
          <w:rFonts w:ascii="Times New Roman" w:hAnsi="Times New Roman" w:cs="Times New Roman"/>
          <w:iCs/>
          <w:sz w:val="24"/>
          <w:szCs w:val="24"/>
        </w:rPr>
      </w:pPr>
    </w:p>
    <w:p w:rsidR="001D5ECC" w:rsidRPr="00BA3A24" w:rsidRDefault="007E67C0" w:rsidP="00BA3A24">
      <w:pPr>
        <w:spacing w:after="0" w:line="360" w:lineRule="auto"/>
        <w:jc w:val="both"/>
        <w:rPr>
          <w:rFonts w:ascii="Times New Roman" w:hAnsi="Times New Roman" w:cs="Times New Roman"/>
          <w:b/>
          <w:bCs/>
          <w:iCs/>
          <w:sz w:val="24"/>
          <w:szCs w:val="24"/>
        </w:rPr>
      </w:pPr>
      <w:r w:rsidRPr="00BA3A24">
        <w:rPr>
          <w:rFonts w:ascii="Times New Roman" w:hAnsi="Times New Roman" w:cs="Times New Roman"/>
          <w:b/>
          <w:bCs/>
          <w:iCs/>
          <w:sz w:val="24"/>
          <w:szCs w:val="24"/>
        </w:rPr>
        <w:t xml:space="preserve">- </w:t>
      </w:r>
      <w:r w:rsidR="001D5ECC" w:rsidRPr="00BA3A24">
        <w:rPr>
          <w:rFonts w:ascii="Times New Roman" w:hAnsi="Times New Roman" w:cs="Times New Roman"/>
          <w:b/>
          <w:bCs/>
          <w:iCs/>
          <w:sz w:val="24"/>
          <w:szCs w:val="24"/>
        </w:rPr>
        <w:t>Novos canais de comunicação com a sociedade</w:t>
      </w:r>
    </w:p>
    <w:p w:rsidR="000B3B86" w:rsidRPr="00BA3A24" w:rsidRDefault="007E67C0" w:rsidP="009C236B">
      <w:pPr>
        <w:spacing w:after="0" w:line="360" w:lineRule="auto"/>
        <w:ind w:firstLine="1134"/>
        <w:jc w:val="both"/>
        <w:rPr>
          <w:rFonts w:ascii="Times New Roman" w:hAnsi="Times New Roman" w:cs="Times New Roman"/>
          <w:sz w:val="24"/>
          <w:szCs w:val="24"/>
        </w:rPr>
      </w:pPr>
      <w:r w:rsidRPr="00BA3A24">
        <w:rPr>
          <w:rFonts w:ascii="Times New Roman" w:hAnsi="Times New Roman" w:cs="Times New Roman"/>
          <w:noProof/>
          <w:sz w:val="24"/>
          <w:szCs w:val="24"/>
        </w:rPr>
        <w:t xml:space="preserve">Em </w:t>
      </w:r>
      <w:r w:rsidR="00723AEF" w:rsidRPr="00BA3A24">
        <w:rPr>
          <w:rFonts w:ascii="Times New Roman" w:hAnsi="Times New Roman" w:cs="Times New Roman"/>
          <w:sz w:val="24"/>
          <w:szCs w:val="24"/>
        </w:rPr>
        <w:t>2019, foi criada a T</w:t>
      </w:r>
      <w:r w:rsidR="00723AEF" w:rsidRPr="00BA3A24">
        <w:rPr>
          <w:rFonts w:ascii="Times New Roman" w:hAnsi="Times New Roman" w:cs="Times New Roman"/>
          <w:iCs/>
          <w:sz w:val="24"/>
          <w:szCs w:val="24"/>
        </w:rPr>
        <w:t xml:space="preserve">V </w:t>
      </w:r>
      <w:r w:rsidR="004E4C75">
        <w:rPr>
          <w:rFonts w:ascii="Times New Roman" w:hAnsi="Times New Roman" w:cs="Times New Roman"/>
          <w:iCs/>
          <w:sz w:val="24"/>
          <w:szCs w:val="24"/>
        </w:rPr>
        <w:t>FACERES</w:t>
      </w:r>
      <w:r w:rsidR="00723AEF" w:rsidRPr="00BA3A24">
        <w:rPr>
          <w:rFonts w:ascii="Times New Roman" w:hAnsi="Times New Roman" w:cs="Times New Roman"/>
          <w:iCs/>
          <w:sz w:val="24"/>
          <w:szCs w:val="24"/>
        </w:rPr>
        <w:t xml:space="preserve"> – Canal 10 da NET, com uma grade de programa de grande interesse popular, sobre temas de </w:t>
      </w:r>
      <w:r w:rsidR="00723AEF" w:rsidRPr="00BA3A24">
        <w:rPr>
          <w:rFonts w:ascii="Times New Roman" w:hAnsi="Times New Roman" w:cs="Times New Roman"/>
          <w:sz w:val="24"/>
          <w:szCs w:val="24"/>
        </w:rPr>
        <w:t xml:space="preserve">especialidades da medicina, boletins com notícias da </w:t>
      </w:r>
      <w:r w:rsidR="004E4C75">
        <w:rPr>
          <w:rFonts w:ascii="Times New Roman" w:hAnsi="Times New Roman" w:cs="Times New Roman"/>
          <w:sz w:val="24"/>
          <w:szCs w:val="24"/>
        </w:rPr>
        <w:t>FACERES</w:t>
      </w:r>
      <w:r w:rsidR="00723AEF" w:rsidRPr="00BA3A24">
        <w:rPr>
          <w:rFonts w:ascii="Times New Roman" w:hAnsi="Times New Roman" w:cs="Times New Roman"/>
          <w:sz w:val="24"/>
          <w:szCs w:val="24"/>
        </w:rPr>
        <w:t xml:space="preserve"> sobre fatos e eventos da faculdade, entrevistas sobre direitos humanos e cidadania, medicina e direito, entre outros.  </w:t>
      </w:r>
      <w:r w:rsidRPr="00BA3A24">
        <w:rPr>
          <w:rFonts w:ascii="Times New Roman" w:hAnsi="Times New Roman" w:cs="Times New Roman"/>
          <w:sz w:val="24"/>
          <w:szCs w:val="24"/>
        </w:rPr>
        <w:t>E</w:t>
      </w:r>
      <w:r w:rsidR="000B3B86" w:rsidRPr="00BA3A24">
        <w:rPr>
          <w:rFonts w:ascii="Times New Roman" w:hAnsi="Times New Roman" w:cs="Times New Roman"/>
          <w:sz w:val="24"/>
          <w:szCs w:val="24"/>
        </w:rPr>
        <w:t xml:space="preserve">m 2020, a programação da TV </w:t>
      </w:r>
      <w:r w:rsidR="004E4C75">
        <w:rPr>
          <w:rFonts w:ascii="Times New Roman" w:hAnsi="Times New Roman" w:cs="Times New Roman"/>
          <w:sz w:val="24"/>
          <w:szCs w:val="24"/>
        </w:rPr>
        <w:t>FACERES</w:t>
      </w:r>
      <w:r w:rsidR="000B3B86" w:rsidRPr="00BA3A24">
        <w:rPr>
          <w:rFonts w:ascii="Times New Roman" w:hAnsi="Times New Roman" w:cs="Times New Roman"/>
          <w:sz w:val="24"/>
          <w:szCs w:val="24"/>
        </w:rPr>
        <w:t xml:space="preserve"> pass</w:t>
      </w:r>
      <w:r w:rsidR="00E032CF">
        <w:rPr>
          <w:rFonts w:ascii="Times New Roman" w:hAnsi="Times New Roman" w:cs="Times New Roman"/>
          <w:sz w:val="24"/>
          <w:szCs w:val="24"/>
        </w:rPr>
        <w:t>ou</w:t>
      </w:r>
      <w:r w:rsidR="000B3B86" w:rsidRPr="00BA3A24">
        <w:rPr>
          <w:rFonts w:ascii="Times New Roman" w:hAnsi="Times New Roman" w:cs="Times New Roman"/>
          <w:sz w:val="24"/>
          <w:szCs w:val="24"/>
        </w:rPr>
        <w:t xml:space="preserve"> a ter um canal no YouTube, oferecendo mais uma fonte de comunicação da </w:t>
      </w:r>
      <w:r w:rsidR="004E4C75">
        <w:rPr>
          <w:rFonts w:ascii="Times New Roman" w:hAnsi="Times New Roman" w:cs="Times New Roman"/>
          <w:sz w:val="24"/>
          <w:szCs w:val="24"/>
        </w:rPr>
        <w:t>FACERES</w:t>
      </w:r>
      <w:r w:rsidR="000B3B86" w:rsidRPr="00BA3A24">
        <w:rPr>
          <w:rFonts w:ascii="Times New Roman" w:hAnsi="Times New Roman" w:cs="Times New Roman"/>
          <w:sz w:val="24"/>
          <w:szCs w:val="24"/>
        </w:rPr>
        <w:t xml:space="preserve"> com a comunidade externa.</w:t>
      </w:r>
    </w:p>
    <w:p w:rsidR="001D5ECC" w:rsidRDefault="001D5ECC" w:rsidP="009C236B">
      <w:pPr>
        <w:spacing w:after="0" w:line="360" w:lineRule="auto"/>
        <w:ind w:firstLine="1134"/>
        <w:jc w:val="both"/>
        <w:rPr>
          <w:rFonts w:ascii="Times New Roman" w:hAnsi="Times New Roman" w:cs="Times New Roman"/>
          <w:sz w:val="24"/>
          <w:szCs w:val="24"/>
        </w:rPr>
      </w:pPr>
      <w:r w:rsidRPr="00BA3A24">
        <w:rPr>
          <w:rFonts w:ascii="Times New Roman" w:hAnsi="Times New Roman" w:cs="Times New Roman"/>
          <w:sz w:val="24"/>
          <w:szCs w:val="24"/>
        </w:rPr>
        <w:t xml:space="preserve">Para 2021, está em fase de implantação a Rádio </w:t>
      </w:r>
      <w:r w:rsidR="004E4C75">
        <w:rPr>
          <w:rFonts w:ascii="Times New Roman" w:hAnsi="Times New Roman" w:cs="Times New Roman"/>
          <w:sz w:val="24"/>
          <w:szCs w:val="24"/>
        </w:rPr>
        <w:t>FACERES</w:t>
      </w:r>
      <w:r w:rsidRPr="00BA3A24">
        <w:rPr>
          <w:rFonts w:ascii="Times New Roman" w:hAnsi="Times New Roman" w:cs="Times New Roman"/>
          <w:sz w:val="24"/>
          <w:szCs w:val="24"/>
        </w:rPr>
        <w:t xml:space="preserve">. </w:t>
      </w:r>
    </w:p>
    <w:p w:rsidR="008B7206" w:rsidRPr="00BA3A24" w:rsidRDefault="008B7206" w:rsidP="008B7206">
      <w:pPr>
        <w:spacing w:after="0" w:line="360" w:lineRule="auto"/>
        <w:jc w:val="both"/>
        <w:rPr>
          <w:rFonts w:ascii="Times New Roman" w:hAnsi="Times New Roman" w:cs="Times New Roman"/>
          <w:sz w:val="24"/>
          <w:szCs w:val="24"/>
        </w:rPr>
      </w:pPr>
    </w:p>
    <w:p w:rsidR="007E67C0" w:rsidRPr="00BA3A24" w:rsidRDefault="007E67C0" w:rsidP="00BA3A24">
      <w:pPr>
        <w:pStyle w:val="PargrafodaLista"/>
        <w:spacing w:after="0" w:line="360" w:lineRule="auto"/>
        <w:ind w:left="0"/>
        <w:jc w:val="both"/>
        <w:rPr>
          <w:rFonts w:ascii="Times New Roman" w:hAnsi="Times New Roman" w:cs="Times New Roman"/>
          <w:b/>
          <w:bCs/>
          <w:sz w:val="24"/>
          <w:szCs w:val="24"/>
        </w:rPr>
      </w:pPr>
      <w:r w:rsidRPr="00BA3A24">
        <w:rPr>
          <w:rFonts w:ascii="Times New Roman" w:hAnsi="Times New Roman" w:cs="Times New Roman"/>
          <w:b/>
          <w:bCs/>
          <w:sz w:val="24"/>
          <w:szCs w:val="24"/>
        </w:rPr>
        <w:t>- Realização de eventos</w:t>
      </w:r>
      <w:r w:rsidR="00B46A69">
        <w:rPr>
          <w:rFonts w:ascii="Times New Roman" w:hAnsi="Times New Roman" w:cs="Times New Roman"/>
          <w:b/>
          <w:bCs/>
          <w:sz w:val="24"/>
          <w:szCs w:val="24"/>
        </w:rPr>
        <w:t xml:space="preserve"> acadêmicos</w:t>
      </w:r>
      <w:r w:rsidRPr="00BA3A24">
        <w:rPr>
          <w:rFonts w:ascii="Times New Roman" w:hAnsi="Times New Roman" w:cs="Times New Roman"/>
          <w:b/>
          <w:bCs/>
          <w:sz w:val="24"/>
          <w:szCs w:val="24"/>
        </w:rPr>
        <w:t xml:space="preserve"> de</w:t>
      </w:r>
      <w:r w:rsidR="008D7B9F" w:rsidRPr="00BA3A24">
        <w:rPr>
          <w:rFonts w:ascii="Times New Roman" w:hAnsi="Times New Roman" w:cs="Times New Roman"/>
          <w:b/>
          <w:bCs/>
          <w:sz w:val="24"/>
          <w:szCs w:val="24"/>
        </w:rPr>
        <w:t xml:space="preserve"> grande porte</w:t>
      </w:r>
    </w:p>
    <w:p w:rsidR="008D7B9F" w:rsidRPr="00BA3A24" w:rsidRDefault="008D7B9F" w:rsidP="009C236B">
      <w:pPr>
        <w:spacing w:after="0" w:line="360" w:lineRule="auto"/>
        <w:ind w:firstLine="1134"/>
        <w:jc w:val="both"/>
        <w:rPr>
          <w:rFonts w:ascii="Times New Roman" w:hAnsi="Times New Roman" w:cs="Times New Roman"/>
          <w:noProof/>
          <w:sz w:val="24"/>
          <w:szCs w:val="24"/>
        </w:rPr>
      </w:pPr>
      <w:r w:rsidRPr="00BA3A24">
        <w:rPr>
          <w:rFonts w:ascii="Times New Roman" w:hAnsi="Times New Roman" w:cs="Times New Roman"/>
          <w:noProof/>
          <w:sz w:val="24"/>
          <w:szCs w:val="24"/>
        </w:rPr>
        <w:t>Em 2019</w:t>
      </w:r>
      <w:r w:rsidR="0040737A" w:rsidRPr="00BA3A24">
        <w:rPr>
          <w:rFonts w:ascii="Times New Roman" w:hAnsi="Times New Roman" w:cs="Times New Roman"/>
          <w:noProof/>
          <w:sz w:val="24"/>
          <w:szCs w:val="24"/>
        </w:rPr>
        <w:t xml:space="preserve"> e 2020</w:t>
      </w:r>
      <w:r w:rsidRPr="00BA3A24">
        <w:rPr>
          <w:rFonts w:ascii="Times New Roman" w:hAnsi="Times New Roman" w:cs="Times New Roman"/>
          <w:noProof/>
          <w:sz w:val="24"/>
          <w:szCs w:val="24"/>
        </w:rPr>
        <w:t xml:space="preserve">, a </w:t>
      </w:r>
      <w:r w:rsidR="004E4C75">
        <w:rPr>
          <w:rFonts w:ascii="Times New Roman" w:hAnsi="Times New Roman" w:cs="Times New Roman"/>
          <w:noProof/>
          <w:sz w:val="24"/>
          <w:szCs w:val="24"/>
        </w:rPr>
        <w:t>FACERES</w:t>
      </w:r>
      <w:r w:rsidRPr="00BA3A24">
        <w:rPr>
          <w:rFonts w:ascii="Times New Roman" w:hAnsi="Times New Roman" w:cs="Times New Roman"/>
          <w:noProof/>
          <w:sz w:val="24"/>
          <w:szCs w:val="24"/>
        </w:rPr>
        <w:t xml:space="preserve"> promoveu grandes eventos, com </w:t>
      </w:r>
      <w:r w:rsidR="0040737A" w:rsidRPr="00BA3A24">
        <w:rPr>
          <w:rFonts w:ascii="Times New Roman" w:hAnsi="Times New Roman" w:cs="Times New Roman"/>
          <w:noProof/>
          <w:sz w:val="24"/>
          <w:szCs w:val="24"/>
        </w:rPr>
        <w:t xml:space="preserve">convidados de renome nacional e internacional e </w:t>
      </w:r>
      <w:r w:rsidRPr="00BA3A24">
        <w:rPr>
          <w:rFonts w:ascii="Times New Roman" w:hAnsi="Times New Roman" w:cs="Times New Roman"/>
          <w:noProof/>
          <w:sz w:val="24"/>
          <w:szCs w:val="24"/>
        </w:rPr>
        <w:t xml:space="preserve">participação </w:t>
      </w:r>
      <w:r w:rsidR="0040737A" w:rsidRPr="00BA3A24">
        <w:rPr>
          <w:rFonts w:ascii="Times New Roman" w:hAnsi="Times New Roman" w:cs="Times New Roman"/>
          <w:noProof/>
          <w:sz w:val="24"/>
          <w:szCs w:val="24"/>
        </w:rPr>
        <w:t xml:space="preserve">massiva </w:t>
      </w:r>
      <w:r w:rsidRPr="00BA3A24">
        <w:rPr>
          <w:rFonts w:ascii="Times New Roman" w:hAnsi="Times New Roman" w:cs="Times New Roman"/>
          <w:noProof/>
          <w:sz w:val="24"/>
          <w:szCs w:val="24"/>
        </w:rPr>
        <w:t>da comunidade médica</w:t>
      </w:r>
      <w:r w:rsidR="0040737A" w:rsidRPr="00BA3A24">
        <w:rPr>
          <w:rFonts w:ascii="Times New Roman" w:hAnsi="Times New Roman" w:cs="Times New Roman"/>
          <w:noProof/>
          <w:sz w:val="24"/>
          <w:szCs w:val="24"/>
        </w:rPr>
        <w:t xml:space="preserve"> e outros profissionais interessados em educação médica. </w:t>
      </w:r>
    </w:p>
    <w:p w:rsidR="0040737A"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noProof/>
          <w:sz w:val="24"/>
          <w:szCs w:val="24"/>
        </w:rPr>
        <w:t xml:space="preserve">- I </w:t>
      </w:r>
      <w:r w:rsidR="008D7B9F" w:rsidRPr="00BA3A24">
        <w:rPr>
          <w:rFonts w:ascii="Times New Roman" w:hAnsi="Times New Roman" w:cs="Times New Roman"/>
          <w:noProof/>
          <w:sz w:val="24"/>
          <w:szCs w:val="24"/>
        </w:rPr>
        <w:t xml:space="preserve">Congresso Caipira de Educação Médica </w:t>
      </w:r>
      <w:r w:rsidRPr="00BA3A24">
        <w:rPr>
          <w:rFonts w:ascii="Times New Roman" w:hAnsi="Times New Roman" w:cs="Times New Roman"/>
          <w:noProof/>
          <w:sz w:val="24"/>
          <w:szCs w:val="24"/>
        </w:rPr>
        <w:t>(2019)</w:t>
      </w:r>
    </w:p>
    <w:p w:rsidR="0040737A"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noProof/>
          <w:sz w:val="24"/>
          <w:szCs w:val="24"/>
        </w:rPr>
        <w:t>- I SEPS – Simpósio de Ensino e Pesquisa em Saúde (2019)</w:t>
      </w:r>
    </w:p>
    <w:p w:rsidR="0040737A"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noProof/>
          <w:sz w:val="24"/>
          <w:szCs w:val="24"/>
        </w:rPr>
        <w:lastRenderedPageBreak/>
        <w:t>- II Congresso Caipira de Educação Médica (2020)</w:t>
      </w:r>
    </w:p>
    <w:p w:rsidR="008D7B9F"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noProof/>
          <w:sz w:val="24"/>
          <w:szCs w:val="24"/>
        </w:rPr>
        <w:t xml:space="preserve">- </w:t>
      </w:r>
      <w:r w:rsidR="008D7B9F" w:rsidRPr="00BA3A24">
        <w:rPr>
          <w:rFonts w:ascii="Times New Roman" w:hAnsi="Times New Roman" w:cs="Times New Roman"/>
          <w:noProof/>
          <w:sz w:val="24"/>
          <w:szCs w:val="24"/>
        </w:rPr>
        <w:t>Congresso Brasileiro de Direito Médico</w:t>
      </w:r>
      <w:r w:rsidRPr="00BA3A24">
        <w:rPr>
          <w:rFonts w:ascii="Times New Roman" w:hAnsi="Times New Roman" w:cs="Times New Roman"/>
          <w:noProof/>
          <w:sz w:val="24"/>
          <w:szCs w:val="24"/>
        </w:rPr>
        <w:t xml:space="preserve"> (2020)</w:t>
      </w:r>
    </w:p>
    <w:p w:rsidR="0040737A"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noProof/>
          <w:sz w:val="24"/>
          <w:szCs w:val="24"/>
        </w:rPr>
        <w:t>- II SEPS – Simpósio de Ensino e Pesquisa em Saúde (2020)</w:t>
      </w:r>
    </w:p>
    <w:p w:rsidR="0040737A" w:rsidRPr="00BA3A24" w:rsidRDefault="0040737A" w:rsidP="00410EB2">
      <w:pPr>
        <w:spacing w:after="0" w:line="360" w:lineRule="auto"/>
        <w:ind w:firstLine="708"/>
        <w:jc w:val="both"/>
        <w:rPr>
          <w:rFonts w:ascii="Times New Roman" w:hAnsi="Times New Roman" w:cs="Times New Roman"/>
          <w:noProof/>
          <w:sz w:val="24"/>
          <w:szCs w:val="24"/>
        </w:rPr>
      </w:pPr>
      <w:r w:rsidRPr="00BA3A24">
        <w:rPr>
          <w:rFonts w:ascii="Times New Roman" w:hAnsi="Times New Roman" w:cs="Times New Roman"/>
          <w:sz w:val="24"/>
          <w:szCs w:val="24"/>
          <w:shd w:val="clear" w:color="auto" w:fill="FFFFFF"/>
        </w:rPr>
        <w:t>- 1º Workshop – Café Virtual dos Comitês de Ética em Pesquisa (CEP), com o apoio da CONEP (Comissão Nacional de Ética em Pesquisa).</w:t>
      </w:r>
    </w:p>
    <w:p w:rsidR="0040737A" w:rsidRDefault="0040737A" w:rsidP="008D7B9F">
      <w:pPr>
        <w:spacing w:after="0" w:line="240" w:lineRule="auto"/>
        <w:jc w:val="both"/>
        <w:rPr>
          <w:rFonts w:ascii="Times New Roman" w:hAnsi="Times New Roman" w:cs="Times New Roman"/>
          <w:noProof/>
          <w:sz w:val="24"/>
          <w:szCs w:val="24"/>
        </w:rPr>
      </w:pPr>
    </w:p>
    <w:p w:rsidR="00016A71" w:rsidRDefault="008B7206" w:rsidP="008D7B9F">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Divulgação de </w:t>
      </w:r>
      <w:r w:rsidR="00016A71" w:rsidRPr="00016A71">
        <w:rPr>
          <w:rFonts w:ascii="Times New Roman" w:hAnsi="Times New Roman" w:cs="Times New Roman"/>
          <w:b/>
          <w:bCs/>
          <w:noProof/>
          <w:sz w:val="24"/>
          <w:szCs w:val="24"/>
        </w:rPr>
        <w:t xml:space="preserve">Pesquisa e </w:t>
      </w:r>
      <w:r>
        <w:rPr>
          <w:rFonts w:ascii="Times New Roman" w:hAnsi="Times New Roman" w:cs="Times New Roman"/>
          <w:b/>
          <w:bCs/>
          <w:noProof/>
          <w:sz w:val="24"/>
          <w:szCs w:val="24"/>
        </w:rPr>
        <w:t>E</w:t>
      </w:r>
      <w:r w:rsidR="00016A71" w:rsidRPr="00016A71">
        <w:rPr>
          <w:rFonts w:ascii="Times New Roman" w:hAnsi="Times New Roman" w:cs="Times New Roman"/>
          <w:b/>
          <w:bCs/>
          <w:noProof/>
          <w:sz w:val="24"/>
          <w:szCs w:val="24"/>
        </w:rPr>
        <w:t>xtensão</w:t>
      </w:r>
    </w:p>
    <w:p w:rsidR="00016A71" w:rsidRDefault="00016A71" w:rsidP="008D7B9F">
      <w:pPr>
        <w:spacing w:after="0" w:line="240" w:lineRule="auto"/>
        <w:jc w:val="both"/>
        <w:rPr>
          <w:rFonts w:ascii="Times New Roman" w:hAnsi="Times New Roman" w:cs="Times New Roman"/>
          <w:b/>
          <w:bCs/>
          <w:noProof/>
          <w:sz w:val="24"/>
          <w:szCs w:val="24"/>
        </w:rPr>
      </w:pPr>
    </w:p>
    <w:p w:rsidR="00016A71" w:rsidRDefault="00016A71" w:rsidP="00016A71">
      <w:pPr>
        <w:spacing w:after="0" w:line="360" w:lineRule="auto"/>
        <w:ind w:firstLine="1134"/>
        <w:jc w:val="both"/>
        <w:rPr>
          <w:rFonts w:ascii="Times New Roman" w:hAnsi="Times New Roman" w:cs="Times New Roman"/>
          <w:noProof/>
          <w:sz w:val="24"/>
          <w:szCs w:val="24"/>
        </w:rPr>
      </w:pPr>
      <w:r w:rsidRPr="00016A71">
        <w:rPr>
          <w:rFonts w:ascii="Times New Roman" w:hAnsi="Times New Roman" w:cs="Times New Roman"/>
          <w:noProof/>
          <w:sz w:val="24"/>
          <w:szCs w:val="24"/>
        </w:rPr>
        <w:t xml:space="preserve">As atividades de pesquisa e extensão são uma face do diálogo com a sociedade e realizam uma ponte entre o conhecimento produzido pela academia e a comunidade interna e externa. Essas ações institucionais devem fazer parte da comunicação cotidiana institucional, por meio das publicações acadêmicas e oferta de atividades ao público externo.  </w:t>
      </w:r>
    </w:p>
    <w:p w:rsidR="008C672D" w:rsidRPr="00016A71" w:rsidRDefault="008C672D" w:rsidP="00016A71">
      <w:pPr>
        <w:spacing w:after="0" w:line="360" w:lineRule="auto"/>
        <w:ind w:firstLine="1134"/>
        <w:jc w:val="both"/>
        <w:rPr>
          <w:rFonts w:ascii="Times New Roman" w:hAnsi="Times New Roman" w:cs="Times New Roman"/>
          <w:noProof/>
          <w:sz w:val="24"/>
          <w:szCs w:val="24"/>
        </w:rPr>
      </w:pPr>
    </w:p>
    <w:p w:rsidR="0040737A" w:rsidRPr="008B7206" w:rsidRDefault="00B46A69" w:rsidP="009C236B">
      <w:pPr>
        <w:spacing w:after="0" w:line="360" w:lineRule="auto"/>
        <w:rPr>
          <w:rFonts w:ascii="Times New Roman" w:hAnsi="Times New Roman" w:cs="Times New Roman"/>
          <w:sz w:val="24"/>
          <w:szCs w:val="24"/>
        </w:rPr>
      </w:pPr>
      <w:r w:rsidRPr="008B7206">
        <w:rPr>
          <w:rFonts w:ascii="Times New Roman" w:hAnsi="Times New Roman" w:cs="Times New Roman"/>
          <w:sz w:val="24"/>
          <w:szCs w:val="24"/>
        </w:rPr>
        <w:t>Publicações acadêmicas</w:t>
      </w:r>
    </w:p>
    <w:p w:rsidR="009C236B" w:rsidRPr="00C0627D" w:rsidRDefault="008C672D" w:rsidP="009C236B">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E</w:t>
      </w:r>
      <w:r w:rsidR="00B46A69" w:rsidRPr="009C236B">
        <w:rPr>
          <w:rFonts w:ascii="Times New Roman" w:hAnsi="Times New Roman" w:cs="Times New Roman"/>
          <w:sz w:val="24"/>
          <w:szCs w:val="24"/>
        </w:rPr>
        <w:t xml:space="preserve">m </w:t>
      </w:r>
      <w:r w:rsidR="00E032CF">
        <w:rPr>
          <w:rFonts w:ascii="Times New Roman" w:hAnsi="Times New Roman" w:cs="Times New Roman"/>
          <w:sz w:val="24"/>
          <w:szCs w:val="24"/>
        </w:rPr>
        <w:t xml:space="preserve">2019 e </w:t>
      </w:r>
      <w:r w:rsidR="00B46A69" w:rsidRPr="009C236B">
        <w:rPr>
          <w:rFonts w:ascii="Times New Roman" w:hAnsi="Times New Roman" w:cs="Times New Roman"/>
          <w:sz w:val="24"/>
          <w:szCs w:val="24"/>
        </w:rPr>
        <w:t>2020</w:t>
      </w:r>
      <w:r>
        <w:rPr>
          <w:rFonts w:ascii="Times New Roman" w:hAnsi="Times New Roman" w:cs="Times New Roman"/>
          <w:sz w:val="24"/>
          <w:szCs w:val="24"/>
        </w:rPr>
        <w:t>,</w:t>
      </w:r>
      <w:r w:rsidR="00B46A69" w:rsidRPr="009C236B">
        <w:rPr>
          <w:rFonts w:ascii="Times New Roman" w:hAnsi="Times New Roman" w:cs="Times New Roman"/>
          <w:sz w:val="24"/>
          <w:szCs w:val="24"/>
        </w:rPr>
        <w:t xml:space="preserve"> houve diversas publicações científicas em revistas de renome</w:t>
      </w:r>
      <w:r>
        <w:rPr>
          <w:rFonts w:ascii="Times New Roman" w:hAnsi="Times New Roman" w:cs="Times New Roman"/>
          <w:sz w:val="24"/>
          <w:szCs w:val="24"/>
        </w:rPr>
        <w:t xml:space="preserve"> na área de saúde</w:t>
      </w:r>
      <w:r w:rsidR="00B46A69" w:rsidRPr="009C236B">
        <w:rPr>
          <w:rFonts w:ascii="Times New Roman" w:hAnsi="Times New Roman" w:cs="Times New Roman"/>
          <w:sz w:val="24"/>
          <w:szCs w:val="24"/>
        </w:rPr>
        <w:t>, como ilustra a tabela a seguir</w:t>
      </w:r>
      <w:r w:rsidR="009C236B">
        <w:rPr>
          <w:rFonts w:ascii="Times New Roman" w:hAnsi="Times New Roman" w:cs="Times New Roman"/>
          <w:sz w:val="24"/>
          <w:szCs w:val="24"/>
        </w:rPr>
        <w:t xml:space="preserve">. </w:t>
      </w:r>
      <w:r w:rsidR="00016A71">
        <w:rPr>
          <w:rFonts w:ascii="Times New Roman" w:hAnsi="Times New Roman" w:cs="Times New Roman"/>
          <w:sz w:val="24"/>
          <w:szCs w:val="24"/>
        </w:rPr>
        <w:t>(</w:t>
      </w:r>
      <w:r w:rsidR="009C236B" w:rsidRPr="009C236B">
        <w:rPr>
          <w:rFonts w:ascii="Times New Roman" w:hAnsi="Times New Roman" w:cs="Times New Roman"/>
          <w:iCs/>
          <w:sz w:val="24"/>
          <w:szCs w:val="24"/>
        </w:rPr>
        <w:t>Em</w:t>
      </w:r>
      <w:r w:rsidR="009C236B" w:rsidRPr="00C0627D">
        <w:rPr>
          <w:rFonts w:ascii="Times New Roman" w:hAnsi="Times New Roman" w:cs="Times New Roman"/>
          <w:i/>
          <w:sz w:val="24"/>
          <w:szCs w:val="24"/>
        </w:rPr>
        <w:t xml:space="preserve"> </w:t>
      </w:r>
      <w:r w:rsidR="009C236B" w:rsidRPr="00C0627D">
        <w:rPr>
          <w:rFonts w:ascii="Times New Roman" w:hAnsi="Times New Roman" w:cs="Times New Roman"/>
          <w:sz w:val="24"/>
          <w:szCs w:val="24"/>
        </w:rPr>
        <w:t>negrito, estão os autores que são docentes</w:t>
      </w:r>
      <w:r>
        <w:rPr>
          <w:rFonts w:ascii="Times New Roman" w:hAnsi="Times New Roman" w:cs="Times New Roman"/>
          <w:sz w:val="24"/>
          <w:szCs w:val="24"/>
        </w:rPr>
        <w:t xml:space="preserve"> da instituição</w:t>
      </w:r>
      <w:r w:rsidR="009C236B" w:rsidRPr="00C0627D">
        <w:rPr>
          <w:rFonts w:ascii="Times New Roman" w:hAnsi="Times New Roman" w:cs="Times New Roman"/>
          <w:sz w:val="24"/>
          <w:szCs w:val="24"/>
        </w:rPr>
        <w:t>.</w:t>
      </w:r>
      <w:r w:rsidR="00016A71">
        <w:rPr>
          <w:rFonts w:ascii="Times New Roman" w:hAnsi="Times New Roman" w:cs="Times New Roman"/>
          <w:sz w:val="24"/>
          <w:szCs w:val="24"/>
        </w:rPr>
        <w:t>)</w:t>
      </w:r>
    </w:p>
    <w:p w:rsidR="00B46A69" w:rsidRDefault="00B46A69" w:rsidP="00B46A69">
      <w:pPr>
        <w:pStyle w:val="Corpodetexto"/>
        <w:spacing w:before="10" w:after="1"/>
        <w:rPr>
          <w:sz w:val="21"/>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2"/>
        <w:gridCol w:w="2012"/>
        <w:gridCol w:w="3450"/>
      </w:tblGrid>
      <w:tr w:rsidR="00B46A69" w:rsidRPr="00B46A69" w:rsidTr="009C236B">
        <w:trPr>
          <w:trHeight w:val="575"/>
        </w:trPr>
        <w:tc>
          <w:tcPr>
            <w:tcW w:w="3752" w:type="dxa"/>
            <w:shd w:val="clear" w:color="auto" w:fill="E1EEDA"/>
          </w:tcPr>
          <w:p w:rsidR="00B46A69" w:rsidRPr="009C236B" w:rsidRDefault="00B46A69" w:rsidP="009C236B">
            <w:pPr>
              <w:rPr>
                <w:rFonts w:ascii="Times New Roman" w:hAnsi="Times New Roman" w:cs="Times New Roman"/>
              </w:rPr>
            </w:pPr>
            <w:r w:rsidRPr="009C236B">
              <w:rPr>
                <w:rFonts w:ascii="Times New Roman" w:hAnsi="Times New Roman" w:cs="Times New Roman"/>
              </w:rPr>
              <w:t>TÍTULO</w:t>
            </w:r>
          </w:p>
        </w:tc>
        <w:tc>
          <w:tcPr>
            <w:tcW w:w="2012" w:type="dxa"/>
            <w:shd w:val="clear" w:color="auto" w:fill="E1EEDA"/>
          </w:tcPr>
          <w:p w:rsidR="00B46A69" w:rsidRPr="00C0627D" w:rsidRDefault="00B46A69" w:rsidP="00C0627D">
            <w:pPr>
              <w:pStyle w:val="TableParagraph"/>
              <w:spacing w:line="240" w:lineRule="auto"/>
              <w:ind w:left="974"/>
              <w:jc w:val="both"/>
              <w:rPr>
                <w:rFonts w:ascii="Times New Roman" w:hAnsi="Times New Roman" w:cs="Times New Roman"/>
                <w:b/>
              </w:rPr>
            </w:pPr>
            <w:r w:rsidRPr="00C0627D">
              <w:rPr>
                <w:rFonts w:ascii="Times New Roman" w:hAnsi="Times New Roman" w:cs="Times New Roman"/>
                <w:b/>
              </w:rPr>
              <w:t>REVISTA</w:t>
            </w:r>
          </w:p>
        </w:tc>
        <w:tc>
          <w:tcPr>
            <w:tcW w:w="3450" w:type="dxa"/>
            <w:shd w:val="clear" w:color="auto" w:fill="E1EEDA"/>
          </w:tcPr>
          <w:p w:rsidR="00B46A69" w:rsidRPr="00C0627D" w:rsidRDefault="00B46A69" w:rsidP="009C236B">
            <w:pPr>
              <w:pStyle w:val="TableParagraph"/>
              <w:spacing w:line="240" w:lineRule="auto"/>
              <w:ind w:left="720" w:right="348"/>
              <w:jc w:val="both"/>
              <w:rPr>
                <w:rFonts w:ascii="Times New Roman" w:hAnsi="Times New Roman" w:cs="Times New Roman"/>
                <w:b/>
              </w:rPr>
            </w:pPr>
            <w:r w:rsidRPr="00C0627D">
              <w:rPr>
                <w:rFonts w:ascii="Times New Roman" w:hAnsi="Times New Roman" w:cs="Times New Roman"/>
                <w:b/>
              </w:rPr>
              <w:t>AUTORES</w:t>
            </w:r>
          </w:p>
        </w:tc>
      </w:tr>
      <w:tr w:rsidR="00B46A69" w:rsidRPr="00B46A69" w:rsidTr="009C236B">
        <w:trPr>
          <w:trHeight w:val="1285"/>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 xml:space="preserve">Student´s </w:t>
            </w:r>
            <w:proofErr w:type="spellStart"/>
            <w:r w:rsidRPr="009C236B">
              <w:rPr>
                <w:rFonts w:ascii="Times New Roman" w:hAnsi="Times New Roman" w:cs="Times New Roman"/>
              </w:rPr>
              <w:t>swlf</w:t>
            </w:r>
            <w:proofErr w:type="spellEnd"/>
            <w:r w:rsidRPr="009C236B">
              <w:rPr>
                <w:rFonts w:ascii="Times New Roman" w:hAnsi="Times New Roman" w:cs="Times New Roman"/>
              </w:rPr>
              <w:t>-perception about their Quality of Life is</w:t>
            </w:r>
            <w:r w:rsidR="00C0627D" w:rsidRPr="009C236B">
              <w:rPr>
                <w:rFonts w:ascii="Times New Roman" w:hAnsi="Times New Roman" w:cs="Times New Roman"/>
              </w:rPr>
              <w:t xml:space="preserve"> </w:t>
            </w:r>
            <w:proofErr w:type="spellStart"/>
            <w:r w:rsidRPr="009C236B">
              <w:rPr>
                <w:rFonts w:ascii="Times New Roman" w:hAnsi="Times New Roman" w:cs="Times New Roman"/>
              </w:rPr>
              <w:t>overetimated</w:t>
            </w:r>
            <w:proofErr w:type="spellEnd"/>
            <w:r w:rsidRPr="009C236B">
              <w:rPr>
                <w:rFonts w:ascii="Times New Roman" w:hAnsi="Times New Roman" w:cs="Times New Roman"/>
              </w:rPr>
              <w:t>: is this the base of their mental troubles?</w:t>
            </w:r>
          </w:p>
        </w:tc>
        <w:tc>
          <w:tcPr>
            <w:tcW w:w="2012" w:type="dxa"/>
          </w:tcPr>
          <w:p w:rsidR="00B46A69" w:rsidRPr="00C0627D" w:rsidRDefault="00B46A69" w:rsidP="00C0627D">
            <w:pPr>
              <w:pStyle w:val="TableParagraph"/>
              <w:spacing w:line="240" w:lineRule="auto"/>
              <w:ind w:left="365"/>
              <w:jc w:val="both"/>
              <w:rPr>
                <w:rFonts w:ascii="Times New Roman" w:hAnsi="Times New Roman" w:cs="Times New Roman"/>
              </w:rPr>
            </w:pPr>
            <w:r w:rsidRPr="00C0627D">
              <w:rPr>
                <w:rFonts w:ascii="Times New Roman" w:hAnsi="Times New Roman" w:cs="Times New Roman"/>
              </w:rPr>
              <w:t>MedEdPublish</w:t>
            </w:r>
          </w:p>
        </w:tc>
        <w:tc>
          <w:tcPr>
            <w:tcW w:w="3450" w:type="dxa"/>
          </w:tcPr>
          <w:p w:rsidR="00C0627D" w:rsidRDefault="00B46A69" w:rsidP="009C236B">
            <w:pPr>
              <w:pStyle w:val="TableParagraph"/>
              <w:spacing w:line="240" w:lineRule="auto"/>
              <w:ind w:left="194" w:right="348"/>
              <w:jc w:val="both"/>
              <w:rPr>
                <w:rFonts w:ascii="Times New Roman" w:hAnsi="Times New Roman" w:cs="Times New Roman"/>
                <w:b/>
              </w:rPr>
            </w:pPr>
            <w:r w:rsidRPr="00C0627D">
              <w:rPr>
                <w:rFonts w:ascii="Times New Roman" w:hAnsi="Times New Roman" w:cs="Times New Roman"/>
                <w:b/>
              </w:rPr>
              <w:t xml:space="preserve">Patricia Maluf Cury </w:t>
            </w:r>
          </w:p>
          <w:p w:rsidR="00C0627D" w:rsidRDefault="00B46A69" w:rsidP="009C236B">
            <w:pPr>
              <w:pStyle w:val="TableParagraph"/>
              <w:spacing w:line="240" w:lineRule="auto"/>
              <w:ind w:left="194" w:right="348"/>
              <w:jc w:val="both"/>
              <w:rPr>
                <w:rFonts w:ascii="Times New Roman" w:hAnsi="Times New Roman" w:cs="Times New Roman"/>
                <w:b/>
              </w:rPr>
            </w:pPr>
            <w:r w:rsidRPr="00C0627D">
              <w:rPr>
                <w:rFonts w:ascii="Times New Roman" w:hAnsi="Times New Roman" w:cs="Times New Roman"/>
                <w:b/>
              </w:rPr>
              <w:t xml:space="preserve">Felipe Colombelli Pacca </w:t>
            </w:r>
          </w:p>
          <w:p w:rsidR="00C0627D" w:rsidRDefault="00B46A69" w:rsidP="009C236B">
            <w:pPr>
              <w:pStyle w:val="TableParagraph"/>
              <w:spacing w:line="240" w:lineRule="auto"/>
              <w:ind w:left="194" w:right="348"/>
              <w:jc w:val="both"/>
              <w:rPr>
                <w:rFonts w:ascii="Times New Roman" w:hAnsi="Times New Roman" w:cs="Times New Roman"/>
                <w:b/>
              </w:rPr>
            </w:pPr>
            <w:r w:rsidRPr="00C0627D">
              <w:rPr>
                <w:rFonts w:ascii="Times New Roman" w:hAnsi="Times New Roman" w:cs="Times New Roman"/>
                <w:b/>
              </w:rPr>
              <w:t xml:space="preserve">Patricia da Silva Fucuta </w:t>
            </w:r>
          </w:p>
          <w:p w:rsidR="00C0627D" w:rsidRDefault="00B46A69" w:rsidP="009C236B">
            <w:pPr>
              <w:pStyle w:val="TableParagraph"/>
              <w:spacing w:line="240" w:lineRule="auto"/>
              <w:ind w:left="194" w:right="348"/>
              <w:jc w:val="both"/>
              <w:rPr>
                <w:rFonts w:ascii="Times New Roman" w:hAnsi="Times New Roman" w:cs="Times New Roman"/>
              </w:rPr>
            </w:pPr>
            <w:r w:rsidRPr="00C0627D">
              <w:rPr>
                <w:rFonts w:ascii="Times New Roman" w:hAnsi="Times New Roman" w:cs="Times New Roman"/>
              </w:rPr>
              <w:t xml:space="preserve">Fernanda N.P Quessada </w:t>
            </w:r>
          </w:p>
          <w:p w:rsidR="00B46A69" w:rsidRPr="00C0627D" w:rsidRDefault="00B46A69" w:rsidP="009C236B">
            <w:pPr>
              <w:pStyle w:val="TableParagraph"/>
              <w:spacing w:line="240" w:lineRule="auto"/>
              <w:ind w:left="194" w:right="348"/>
              <w:jc w:val="both"/>
              <w:rPr>
                <w:rFonts w:ascii="Times New Roman" w:hAnsi="Times New Roman" w:cs="Times New Roman"/>
              </w:rPr>
            </w:pPr>
            <w:r w:rsidRPr="00C0627D">
              <w:rPr>
                <w:rFonts w:ascii="Times New Roman" w:hAnsi="Times New Roman" w:cs="Times New Roman"/>
              </w:rPr>
              <w:t xml:space="preserve">Mariana Neves Ceratti </w:t>
            </w:r>
          </w:p>
        </w:tc>
      </w:tr>
      <w:tr w:rsidR="00B46A69" w:rsidRPr="00B46A69" w:rsidTr="009C236B">
        <w:trPr>
          <w:trHeight w:val="1076"/>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 xml:space="preserve">Comparing activity, toxicity and model membrane interactions of </w:t>
            </w:r>
            <w:proofErr w:type="spellStart"/>
            <w:r w:rsidRPr="009C236B">
              <w:rPr>
                <w:rFonts w:ascii="Times New Roman" w:hAnsi="Times New Roman" w:cs="Times New Roman"/>
              </w:rPr>
              <w:t>Jelleine</w:t>
            </w:r>
            <w:proofErr w:type="spellEnd"/>
            <w:r w:rsidRPr="009C236B">
              <w:rPr>
                <w:rFonts w:ascii="Times New Roman" w:hAnsi="Times New Roman" w:cs="Times New Roman"/>
              </w:rPr>
              <w:t xml:space="preserve">-I and </w:t>
            </w:r>
            <w:proofErr w:type="spellStart"/>
            <w:r w:rsidRPr="009C236B">
              <w:rPr>
                <w:rFonts w:ascii="Times New Roman" w:hAnsi="Times New Roman" w:cs="Times New Roman"/>
              </w:rPr>
              <w:t>Trp</w:t>
            </w:r>
            <w:proofErr w:type="spellEnd"/>
            <w:r w:rsidRPr="009C236B">
              <w:rPr>
                <w:rFonts w:ascii="Times New Roman" w:hAnsi="Times New Roman" w:cs="Times New Roman"/>
              </w:rPr>
              <w:t>/</w:t>
            </w:r>
            <w:proofErr w:type="spellStart"/>
            <w:r w:rsidRPr="009C236B">
              <w:rPr>
                <w:rFonts w:ascii="Times New Roman" w:hAnsi="Times New Roman" w:cs="Times New Roman"/>
              </w:rPr>
              <w:t>Arg</w:t>
            </w:r>
            <w:proofErr w:type="spellEnd"/>
            <w:r w:rsidRPr="009C236B">
              <w:rPr>
                <w:rFonts w:ascii="Times New Roman" w:hAnsi="Times New Roman" w:cs="Times New Roman"/>
              </w:rPr>
              <w:t xml:space="preserve"> analogs: analysis of peptide aggregation</w:t>
            </w:r>
          </w:p>
        </w:tc>
        <w:tc>
          <w:tcPr>
            <w:tcW w:w="2012" w:type="dxa"/>
          </w:tcPr>
          <w:p w:rsidR="00B46A69" w:rsidRPr="00C0627D" w:rsidRDefault="00B46A69" w:rsidP="00C0627D">
            <w:pPr>
              <w:pStyle w:val="TableParagraph"/>
              <w:spacing w:line="240" w:lineRule="auto"/>
              <w:ind w:left="466" w:firstLine="105"/>
              <w:jc w:val="both"/>
              <w:rPr>
                <w:rFonts w:ascii="Times New Roman" w:hAnsi="Times New Roman" w:cs="Times New Roman"/>
              </w:rPr>
            </w:pPr>
            <w:r w:rsidRPr="00C0627D">
              <w:rPr>
                <w:rFonts w:ascii="Times New Roman" w:hAnsi="Times New Roman" w:cs="Times New Roman"/>
              </w:rPr>
              <w:t xml:space="preserve">Springer - </w:t>
            </w:r>
            <w:r w:rsidRPr="00C0627D">
              <w:rPr>
                <w:rFonts w:ascii="Times New Roman" w:hAnsi="Times New Roman" w:cs="Times New Roman"/>
                <w:w w:val="95"/>
              </w:rPr>
              <w:t>Amino acids</w:t>
            </w:r>
          </w:p>
        </w:tc>
        <w:tc>
          <w:tcPr>
            <w:tcW w:w="3450" w:type="dxa"/>
          </w:tcPr>
          <w:p w:rsidR="00B46A69" w:rsidRPr="00C0627D" w:rsidRDefault="00B46A69" w:rsidP="009C236B">
            <w:pPr>
              <w:pStyle w:val="TableParagraph"/>
              <w:spacing w:line="240" w:lineRule="auto"/>
              <w:ind w:left="194" w:right="348"/>
              <w:jc w:val="both"/>
              <w:rPr>
                <w:rFonts w:ascii="Times New Roman" w:hAnsi="Times New Roman" w:cs="Times New Roman"/>
                <w:b/>
              </w:rPr>
            </w:pPr>
            <w:r w:rsidRPr="00C0627D">
              <w:rPr>
                <w:rFonts w:ascii="Times New Roman" w:hAnsi="Times New Roman" w:cs="Times New Roman"/>
                <w:b/>
              </w:rPr>
              <w:t>Carolina Colombelli Pacca</w:t>
            </w:r>
          </w:p>
        </w:tc>
      </w:tr>
      <w:tr w:rsidR="00B46A69" w:rsidRPr="00B46A69" w:rsidTr="009C236B">
        <w:trPr>
          <w:trHeight w:val="757"/>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Validation of the Drug Chain Flowchart as a preventive technology for medication errors</w:t>
            </w:r>
          </w:p>
        </w:tc>
        <w:tc>
          <w:tcPr>
            <w:tcW w:w="2012" w:type="dxa"/>
          </w:tcPr>
          <w:p w:rsidR="00B46A69" w:rsidRPr="00C0627D" w:rsidRDefault="00B46A69" w:rsidP="00C0627D">
            <w:pPr>
              <w:pStyle w:val="TableParagraph"/>
              <w:spacing w:line="240" w:lineRule="auto"/>
              <w:ind w:left="72" w:right="62"/>
              <w:jc w:val="both"/>
              <w:rPr>
                <w:rFonts w:ascii="Times New Roman" w:hAnsi="Times New Roman" w:cs="Times New Roman"/>
              </w:rPr>
            </w:pPr>
            <w:r w:rsidRPr="00C0627D">
              <w:rPr>
                <w:rFonts w:ascii="Times New Roman" w:hAnsi="Times New Roman" w:cs="Times New Roman"/>
              </w:rPr>
              <w:t>Mundo da</w:t>
            </w:r>
            <w:r w:rsidRPr="00C0627D">
              <w:rPr>
                <w:rFonts w:ascii="Times New Roman" w:hAnsi="Times New Roman" w:cs="Times New Roman"/>
                <w:spacing w:val="-52"/>
              </w:rPr>
              <w:t xml:space="preserve"> </w:t>
            </w:r>
            <w:r w:rsidRPr="00C0627D">
              <w:rPr>
                <w:rFonts w:ascii="Times New Roman" w:hAnsi="Times New Roman" w:cs="Times New Roman"/>
              </w:rPr>
              <w:t>Saúde</w:t>
            </w:r>
          </w:p>
        </w:tc>
        <w:tc>
          <w:tcPr>
            <w:tcW w:w="3450" w:type="dxa"/>
          </w:tcPr>
          <w:p w:rsidR="00B46A69" w:rsidRPr="00C0627D" w:rsidRDefault="00B46A69" w:rsidP="009C236B">
            <w:pPr>
              <w:pStyle w:val="TableParagraph"/>
              <w:spacing w:line="240" w:lineRule="auto"/>
              <w:ind w:right="348"/>
              <w:jc w:val="both"/>
              <w:rPr>
                <w:rFonts w:ascii="Times New Roman" w:hAnsi="Times New Roman" w:cs="Times New Roman"/>
                <w:b/>
              </w:rPr>
            </w:pPr>
            <w:r w:rsidRPr="00C0627D">
              <w:rPr>
                <w:rFonts w:ascii="Times New Roman" w:hAnsi="Times New Roman" w:cs="Times New Roman"/>
                <w:b/>
              </w:rPr>
              <w:t>Renata Prado Bereta Vilela</w:t>
            </w:r>
          </w:p>
        </w:tc>
      </w:tr>
      <w:tr w:rsidR="00B46A69" w:rsidRPr="00B46A69" w:rsidTr="009C236B">
        <w:trPr>
          <w:trHeight w:val="696"/>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lastRenderedPageBreak/>
              <w:t>The involvement of annexin A1 in human placental response to maternal Zika virus infection</w:t>
            </w:r>
          </w:p>
        </w:tc>
        <w:tc>
          <w:tcPr>
            <w:tcW w:w="2012" w:type="dxa"/>
          </w:tcPr>
          <w:p w:rsidR="00B46A69" w:rsidRPr="00C0627D" w:rsidRDefault="00B46A69" w:rsidP="00C0627D">
            <w:pPr>
              <w:pStyle w:val="TableParagraph"/>
              <w:spacing w:line="240" w:lineRule="auto"/>
              <w:ind w:left="533" w:right="174" w:hanging="336"/>
              <w:jc w:val="both"/>
              <w:rPr>
                <w:rFonts w:ascii="Times New Roman" w:hAnsi="Times New Roman" w:cs="Times New Roman"/>
              </w:rPr>
            </w:pPr>
            <w:r w:rsidRPr="00C0627D">
              <w:rPr>
                <w:rFonts w:ascii="Times New Roman" w:hAnsi="Times New Roman" w:cs="Times New Roman"/>
                <w:w w:val="90"/>
              </w:rPr>
              <w:t xml:space="preserve">Antiviral Research </w:t>
            </w:r>
            <w:r w:rsidRPr="00C0627D">
              <w:rPr>
                <w:rFonts w:ascii="Times New Roman" w:hAnsi="Times New Roman" w:cs="Times New Roman"/>
              </w:rPr>
              <w:t>(ELSEVIER)</w:t>
            </w:r>
          </w:p>
        </w:tc>
        <w:tc>
          <w:tcPr>
            <w:tcW w:w="3450" w:type="dxa"/>
          </w:tcPr>
          <w:p w:rsidR="00B46A69" w:rsidRPr="00C0627D" w:rsidRDefault="00B46A69" w:rsidP="009C236B">
            <w:pPr>
              <w:pStyle w:val="TableParagraph"/>
              <w:spacing w:line="240" w:lineRule="auto"/>
              <w:ind w:right="348"/>
              <w:jc w:val="both"/>
              <w:rPr>
                <w:rFonts w:ascii="Times New Roman" w:hAnsi="Times New Roman" w:cs="Times New Roman"/>
                <w:b/>
              </w:rPr>
            </w:pPr>
            <w:r w:rsidRPr="00C0627D">
              <w:rPr>
                <w:rFonts w:ascii="Times New Roman" w:hAnsi="Times New Roman" w:cs="Times New Roman"/>
                <w:b/>
              </w:rPr>
              <w:t>Jusciele Brogin Moreli</w:t>
            </w:r>
          </w:p>
        </w:tc>
      </w:tr>
      <w:tr w:rsidR="00B46A69" w:rsidRPr="00B46A69" w:rsidTr="009C236B">
        <w:trPr>
          <w:trHeight w:val="920"/>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Cisplatin treatment modulates Annexin A1 and inhibitor of differentiation to DNA 1 expression in cervical cancer cells</w:t>
            </w:r>
          </w:p>
        </w:tc>
        <w:tc>
          <w:tcPr>
            <w:tcW w:w="2012" w:type="dxa"/>
          </w:tcPr>
          <w:p w:rsidR="00B46A69" w:rsidRPr="00C0627D" w:rsidRDefault="00B46A69" w:rsidP="00C0627D">
            <w:pPr>
              <w:pStyle w:val="TableParagraph"/>
              <w:spacing w:line="240" w:lineRule="auto"/>
              <w:ind w:left="533" w:right="174" w:hanging="336"/>
              <w:jc w:val="both"/>
              <w:rPr>
                <w:rFonts w:ascii="Times New Roman" w:hAnsi="Times New Roman" w:cs="Times New Roman"/>
              </w:rPr>
            </w:pPr>
            <w:r w:rsidRPr="00C0627D">
              <w:rPr>
                <w:rFonts w:ascii="Times New Roman" w:hAnsi="Times New Roman" w:cs="Times New Roman"/>
                <w:w w:val="90"/>
              </w:rPr>
              <w:t xml:space="preserve">Antiviral Research </w:t>
            </w:r>
            <w:r w:rsidRPr="00C0627D">
              <w:rPr>
                <w:rFonts w:ascii="Times New Roman" w:hAnsi="Times New Roman" w:cs="Times New Roman"/>
              </w:rPr>
              <w:t>(ELSEVIER)</w:t>
            </w:r>
          </w:p>
        </w:tc>
        <w:tc>
          <w:tcPr>
            <w:tcW w:w="3450" w:type="dxa"/>
          </w:tcPr>
          <w:p w:rsidR="00B46A69" w:rsidRPr="00C0627D" w:rsidRDefault="00B46A69" w:rsidP="009C236B">
            <w:pPr>
              <w:pStyle w:val="TableParagraph"/>
              <w:spacing w:line="240" w:lineRule="auto"/>
              <w:ind w:right="348"/>
              <w:jc w:val="both"/>
              <w:rPr>
                <w:rFonts w:ascii="Times New Roman" w:hAnsi="Times New Roman" w:cs="Times New Roman"/>
                <w:b/>
              </w:rPr>
            </w:pPr>
            <w:r w:rsidRPr="00C0627D">
              <w:rPr>
                <w:rFonts w:ascii="Times New Roman" w:hAnsi="Times New Roman" w:cs="Times New Roman"/>
                <w:b/>
              </w:rPr>
              <w:t>Jusciele Brogin Moreli</w:t>
            </w:r>
          </w:p>
        </w:tc>
      </w:tr>
      <w:tr w:rsidR="00B46A69" w:rsidRPr="00B46A69" w:rsidTr="009C236B">
        <w:trPr>
          <w:trHeight w:val="1690"/>
        </w:trPr>
        <w:tc>
          <w:tcPr>
            <w:tcW w:w="3752" w:type="dxa"/>
          </w:tcPr>
          <w:p w:rsidR="00B46A69" w:rsidRPr="009C236B" w:rsidRDefault="009C236B" w:rsidP="009C236B">
            <w:pPr>
              <w:rPr>
                <w:rFonts w:ascii="Times New Roman" w:hAnsi="Times New Roman" w:cs="Times New Roman"/>
              </w:rPr>
            </w:pPr>
            <w:r w:rsidRPr="009C236B">
              <w:rPr>
                <w:rFonts w:ascii="Times New Roman" w:hAnsi="Times New Roman" w:cs="Times New Roman"/>
              </w:rPr>
              <w:t>Monitoring</w:t>
            </w:r>
            <w:r w:rsidR="00B46A69" w:rsidRPr="009C236B">
              <w:rPr>
                <w:rFonts w:ascii="Times New Roman" w:hAnsi="Times New Roman" w:cs="Times New Roman"/>
              </w:rPr>
              <w:t xml:space="preserve"> </w:t>
            </w:r>
            <w:r w:rsidRPr="009C236B">
              <w:rPr>
                <w:rFonts w:ascii="Times New Roman" w:hAnsi="Times New Roman" w:cs="Times New Roman"/>
              </w:rPr>
              <w:t>program</w:t>
            </w:r>
            <w:r w:rsidR="00B46A69" w:rsidRPr="009C236B">
              <w:rPr>
                <w:rFonts w:ascii="Times New Roman" w:hAnsi="Times New Roman" w:cs="Times New Roman"/>
              </w:rPr>
              <w:t xml:space="preserve"> </w:t>
            </w:r>
            <w:r w:rsidRPr="009C236B">
              <w:rPr>
                <w:rFonts w:ascii="Times New Roman" w:hAnsi="Times New Roman" w:cs="Times New Roman"/>
              </w:rPr>
              <w:t xml:space="preserve">for nursing homes: </w:t>
            </w:r>
            <w:proofErr w:type="spellStart"/>
            <w:r w:rsidRPr="009C236B">
              <w:rPr>
                <w:rFonts w:ascii="Times New Roman" w:hAnsi="Times New Roman" w:cs="Times New Roman"/>
              </w:rPr>
              <w:t>brazilian</w:t>
            </w:r>
            <w:proofErr w:type="spellEnd"/>
            <w:r w:rsidRPr="009C236B">
              <w:rPr>
                <w:rFonts w:ascii="Times New Roman" w:hAnsi="Times New Roman" w:cs="Times New Roman"/>
              </w:rPr>
              <w:t xml:space="preserve"> municipal proposal based on international</w:t>
            </w:r>
            <w:r w:rsidR="00B46A69" w:rsidRPr="009C236B">
              <w:rPr>
                <w:rFonts w:ascii="Times New Roman" w:hAnsi="Times New Roman" w:cs="Times New Roman"/>
              </w:rPr>
              <w:t xml:space="preserve"> </w:t>
            </w:r>
            <w:r w:rsidRPr="009C236B">
              <w:rPr>
                <w:rFonts w:ascii="Times New Roman" w:hAnsi="Times New Roman" w:cs="Times New Roman"/>
              </w:rPr>
              <w:t>standards</w:t>
            </w:r>
            <w:r w:rsidR="00C0627D" w:rsidRPr="009C236B">
              <w:rPr>
                <w:rFonts w:ascii="Times New Roman" w:hAnsi="Times New Roman" w:cs="Times New Roman"/>
              </w:rPr>
              <w:t xml:space="preserve"> </w:t>
            </w:r>
          </w:p>
        </w:tc>
        <w:tc>
          <w:tcPr>
            <w:tcW w:w="2012" w:type="dxa"/>
          </w:tcPr>
          <w:p w:rsidR="00B46A69" w:rsidRPr="00C0627D" w:rsidRDefault="00B46A69" w:rsidP="00C0627D">
            <w:pPr>
              <w:pStyle w:val="TableParagraph"/>
              <w:spacing w:line="240" w:lineRule="auto"/>
              <w:ind w:left="72" w:right="62"/>
              <w:jc w:val="both"/>
              <w:rPr>
                <w:rFonts w:ascii="Times New Roman" w:hAnsi="Times New Roman" w:cs="Times New Roman"/>
              </w:rPr>
            </w:pPr>
            <w:r w:rsidRPr="00C0627D">
              <w:rPr>
                <w:rFonts w:ascii="Times New Roman" w:hAnsi="Times New Roman" w:cs="Times New Roman"/>
                <w:w w:val="90"/>
              </w:rPr>
              <w:t xml:space="preserve">IJDR (International </w:t>
            </w:r>
            <w:r w:rsidRPr="00C0627D">
              <w:rPr>
                <w:rFonts w:ascii="Times New Roman" w:hAnsi="Times New Roman" w:cs="Times New Roman"/>
              </w:rPr>
              <w:t>Journal of Development Research)</w:t>
            </w:r>
          </w:p>
        </w:tc>
        <w:tc>
          <w:tcPr>
            <w:tcW w:w="3450" w:type="dxa"/>
          </w:tcPr>
          <w:p w:rsid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 xml:space="preserve">Patrícia Maluf Cury </w:t>
            </w:r>
          </w:p>
          <w:p w:rsid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 xml:space="preserve">Toufic Anbar Neto </w:t>
            </w:r>
          </w:p>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Cristiane Spadacio</w:t>
            </w:r>
          </w:p>
          <w:p w:rsidR="00C0627D" w:rsidRDefault="00B46A69" w:rsidP="009C236B">
            <w:pPr>
              <w:pStyle w:val="TableParagraph"/>
              <w:spacing w:line="240" w:lineRule="auto"/>
              <w:ind w:left="14" w:right="348"/>
              <w:jc w:val="both"/>
              <w:rPr>
                <w:rFonts w:ascii="Times New Roman" w:hAnsi="Times New Roman" w:cs="Times New Roman"/>
                <w:spacing w:val="-4"/>
                <w:w w:val="95"/>
              </w:rPr>
            </w:pPr>
            <w:r w:rsidRPr="00C0627D">
              <w:rPr>
                <w:rFonts w:ascii="Times New Roman" w:hAnsi="Times New Roman" w:cs="Times New Roman"/>
                <w:w w:val="95"/>
              </w:rPr>
              <w:t xml:space="preserve">João Pedro Daher </w:t>
            </w:r>
            <w:r w:rsidRPr="00C0627D">
              <w:rPr>
                <w:rFonts w:ascii="Times New Roman" w:hAnsi="Times New Roman" w:cs="Times New Roman"/>
                <w:spacing w:val="-4"/>
                <w:w w:val="95"/>
              </w:rPr>
              <w:t xml:space="preserve">Anbar </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rPr>
              <w:t>Isabela Daher Anbar</w:t>
            </w:r>
          </w:p>
        </w:tc>
      </w:tr>
      <w:tr w:rsidR="00B46A69" w:rsidRPr="00B46A69" w:rsidTr="009C236B">
        <w:trPr>
          <w:trHeight w:val="270"/>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COVID-19 and medical education in a Brazilian medical school: how to deal with the current complex problems happening in the world?</w:t>
            </w:r>
            <w:r w:rsidR="00C0627D" w:rsidRPr="009C236B">
              <w:rPr>
                <w:rFonts w:ascii="Times New Roman" w:hAnsi="Times New Roman" w:cs="Times New Roman"/>
              </w:rPr>
              <w:t xml:space="preserve"> </w:t>
            </w:r>
            <w:r w:rsidRPr="009C236B">
              <w:rPr>
                <w:rFonts w:ascii="Times New Roman" w:hAnsi="Times New Roman" w:cs="Times New Roman"/>
              </w:rPr>
              <w:t>“When life gives you lemons, make lemonade”</w:t>
            </w:r>
          </w:p>
        </w:tc>
        <w:tc>
          <w:tcPr>
            <w:tcW w:w="2012" w:type="dxa"/>
          </w:tcPr>
          <w:p w:rsidR="00B46A69" w:rsidRPr="00C0627D" w:rsidRDefault="00B46A69" w:rsidP="00C0627D">
            <w:pPr>
              <w:pStyle w:val="TableParagraph"/>
              <w:spacing w:line="240" w:lineRule="auto"/>
              <w:ind w:left="72" w:right="57"/>
              <w:jc w:val="both"/>
              <w:rPr>
                <w:rFonts w:ascii="Times New Roman" w:hAnsi="Times New Roman" w:cs="Times New Roman"/>
              </w:rPr>
            </w:pPr>
            <w:r w:rsidRPr="00C0627D">
              <w:rPr>
                <w:rFonts w:ascii="Times New Roman" w:hAnsi="Times New Roman" w:cs="Times New Roman"/>
              </w:rPr>
              <w:t>MedEdPublish</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Patricia Cury</w:t>
            </w:r>
          </w:p>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Felipe Colombelli Pacca</w:t>
            </w:r>
          </w:p>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Norma Barbosa Novaes Marques</w:t>
            </w:r>
          </w:p>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Marques Toufic Anbar Neto</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w w:val="95"/>
              </w:rPr>
              <w:t xml:space="preserve">Sandrine da Silva Miranda </w:t>
            </w:r>
            <w:r w:rsidRPr="00C0627D">
              <w:rPr>
                <w:rFonts w:ascii="Times New Roman" w:hAnsi="Times New Roman" w:cs="Times New Roman"/>
              </w:rPr>
              <w:t>Andreia Etsuko Ishii</w:t>
            </w:r>
          </w:p>
        </w:tc>
      </w:tr>
      <w:tr w:rsidR="00B46A69" w:rsidRPr="00B46A69" w:rsidTr="009C236B">
        <w:trPr>
          <w:trHeight w:val="796"/>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Diagnostic and prognostic utility of WBC counts and cell population data in patients with COVID‐19</w:t>
            </w:r>
          </w:p>
        </w:tc>
        <w:tc>
          <w:tcPr>
            <w:tcW w:w="2012" w:type="dxa"/>
          </w:tcPr>
          <w:p w:rsidR="00B46A69" w:rsidRPr="00C0627D" w:rsidRDefault="00B46A69" w:rsidP="00C0627D">
            <w:pPr>
              <w:pStyle w:val="TableParagraph"/>
              <w:spacing w:line="240" w:lineRule="auto"/>
              <w:ind w:left="72" w:right="62"/>
              <w:jc w:val="both"/>
              <w:rPr>
                <w:rFonts w:ascii="Times New Roman" w:hAnsi="Times New Roman" w:cs="Times New Roman"/>
              </w:rPr>
            </w:pPr>
            <w:r w:rsidRPr="00C0627D">
              <w:rPr>
                <w:rFonts w:ascii="Times New Roman" w:hAnsi="Times New Roman" w:cs="Times New Roman"/>
                <w:w w:val="90"/>
              </w:rPr>
              <w:t xml:space="preserve">International Journal </w:t>
            </w:r>
            <w:r w:rsidRPr="00C0627D">
              <w:rPr>
                <w:rFonts w:ascii="Times New Roman" w:hAnsi="Times New Roman" w:cs="Times New Roman"/>
              </w:rPr>
              <w:t>of Laboratory Hematology</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Flávio Augusto Naoum</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w w:val="95"/>
              </w:rPr>
              <w:t>Tayra</w:t>
            </w:r>
            <w:r w:rsidRPr="00C0627D">
              <w:rPr>
                <w:rFonts w:ascii="Times New Roman" w:hAnsi="Times New Roman" w:cs="Times New Roman"/>
                <w:spacing w:val="-44"/>
                <w:w w:val="95"/>
              </w:rPr>
              <w:t xml:space="preserve"> </w:t>
            </w:r>
            <w:r w:rsidRPr="00C0627D">
              <w:rPr>
                <w:rFonts w:ascii="Times New Roman" w:hAnsi="Times New Roman" w:cs="Times New Roman"/>
                <w:w w:val="95"/>
              </w:rPr>
              <w:t>Hostalacio</w:t>
            </w:r>
            <w:r w:rsidRPr="00C0627D">
              <w:rPr>
                <w:rFonts w:ascii="Times New Roman" w:hAnsi="Times New Roman" w:cs="Times New Roman"/>
                <w:spacing w:val="-44"/>
                <w:w w:val="95"/>
              </w:rPr>
              <w:t xml:space="preserve"> </w:t>
            </w:r>
            <w:r w:rsidRPr="00C0627D">
              <w:rPr>
                <w:rFonts w:ascii="Times New Roman" w:hAnsi="Times New Roman" w:cs="Times New Roman"/>
                <w:w w:val="95"/>
              </w:rPr>
              <w:t>Gomes</w:t>
            </w:r>
            <w:r w:rsidRPr="00C0627D">
              <w:rPr>
                <w:rFonts w:ascii="Times New Roman" w:hAnsi="Times New Roman" w:cs="Times New Roman"/>
                <w:spacing w:val="-42"/>
                <w:w w:val="95"/>
              </w:rPr>
              <w:t xml:space="preserve"> </w:t>
            </w:r>
            <w:r w:rsidRPr="00C0627D">
              <w:rPr>
                <w:rFonts w:ascii="Times New Roman" w:hAnsi="Times New Roman" w:cs="Times New Roman"/>
                <w:w w:val="95"/>
              </w:rPr>
              <w:t xml:space="preserve">Brito </w:t>
            </w:r>
            <w:r w:rsidRPr="00C0627D">
              <w:rPr>
                <w:rFonts w:ascii="Times New Roman" w:hAnsi="Times New Roman" w:cs="Times New Roman"/>
              </w:rPr>
              <w:t>Vitoria</w:t>
            </w:r>
            <w:r w:rsidRPr="00C0627D">
              <w:rPr>
                <w:rFonts w:ascii="Times New Roman" w:hAnsi="Times New Roman" w:cs="Times New Roman"/>
                <w:spacing w:val="-23"/>
              </w:rPr>
              <w:t xml:space="preserve"> </w:t>
            </w:r>
            <w:r w:rsidRPr="00C0627D">
              <w:rPr>
                <w:rFonts w:ascii="Times New Roman" w:hAnsi="Times New Roman" w:cs="Times New Roman"/>
              </w:rPr>
              <w:t>Hassem</w:t>
            </w:r>
          </w:p>
        </w:tc>
      </w:tr>
      <w:tr w:rsidR="00B46A69" w:rsidRPr="00B46A69" w:rsidTr="009C236B">
        <w:trPr>
          <w:trHeight w:val="587"/>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t>Ami and Anabolic-androgenic Steroids: Case Report with Systematic Review</w:t>
            </w:r>
          </w:p>
        </w:tc>
        <w:tc>
          <w:tcPr>
            <w:tcW w:w="2012" w:type="dxa"/>
          </w:tcPr>
          <w:p w:rsidR="00B46A69" w:rsidRPr="00C0627D" w:rsidRDefault="00B46A69" w:rsidP="00C0627D">
            <w:pPr>
              <w:pStyle w:val="TableParagraph"/>
              <w:spacing w:line="240" w:lineRule="auto"/>
              <w:ind w:left="643" w:hanging="480"/>
              <w:jc w:val="both"/>
              <w:rPr>
                <w:rFonts w:ascii="Times New Roman" w:hAnsi="Times New Roman" w:cs="Times New Roman"/>
              </w:rPr>
            </w:pPr>
            <w:r w:rsidRPr="00C0627D">
              <w:rPr>
                <w:rFonts w:ascii="Times New Roman" w:hAnsi="Times New Roman" w:cs="Times New Roman"/>
                <w:w w:val="90"/>
              </w:rPr>
              <w:t xml:space="preserve">Current Cardiology </w:t>
            </w:r>
            <w:r w:rsidRPr="00C0627D">
              <w:rPr>
                <w:rFonts w:ascii="Times New Roman" w:hAnsi="Times New Roman" w:cs="Times New Roman"/>
              </w:rPr>
              <w:t>Reviews</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Victor Rodrigues Ribeiro Ferreira</w:t>
            </w:r>
          </w:p>
        </w:tc>
      </w:tr>
      <w:tr w:rsidR="00B46A69" w:rsidRPr="00B46A69" w:rsidTr="009C236B">
        <w:trPr>
          <w:trHeight w:val="988"/>
        </w:trPr>
        <w:tc>
          <w:tcPr>
            <w:tcW w:w="3752" w:type="dxa"/>
          </w:tcPr>
          <w:p w:rsidR="00B46A69" w:rsidRPr="009C236B" w:rsidRDefault="00B46A69" w:rsidP="009C236B">
            <w:pPr>
              <w:rPr>
                <w:rFonts w:ascii="Times New Roman" w:hAnsi="Times New Roman" w:cs="Times New Roman"/>
              </w:rPr>
            </w:pPr>
            <w:proofErr w:type="spellStart"/>
            <w:r w:rsidRPr="009C236B">
              <w:rPr>
                <w:rFonts w:ascii="Times New Roman" w:hAnsi="Times New Roman" w:cs="Times New Roman"/>
              </w:rPr>
              <w:t>Ações</w:t>
            </w:r>
            <w:proofErr w:type="spellEnd"/>
            <w:r w:rsidRPr="009C236B">
              <w:rPr>
                <w:rFonts w:ascii="Times New Roman" w:hAnsi="Times New Roman" w:cs="Times New Roman"/>
              </w:rPr>
              <w:t xml:space="preserve"> de </w:t>
            </w:r>
            <w:proofErr w:type="spellStart"/>
            <w:r w:rsidRPr="009C236B">
              <w:rPr>
                <w:rFonts w:ascii="Times New Roman" w:hAnsi="Times New Roman" w:cs="Times New Roman"/>
              </w:rPr>
              <w:t>prevenção</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primária</w:t>
            </w:r>
            <w:proofErr w:type="spellEnd"/>
            <w:r w:rsidRPr="009C236B">
              <w:rPr>
                <w:rFonts w:ascii="Times New Roman" w:hAnsi="Times New Roman" w:cs="Times New Roman"/>
              </w:rPr>
              <w:t xml:space="preserve"> e </w:t>
            </w:r>
            <w:proofErr w:type="spellStart"/>
            <w:r w:rsidRPr="009C236B">
              <w:rPr>
                <w:rFonts w:ascii="Times New Roman" w:hAnsi="Times New Roman" w:cs="Times New Roman"/>
              </w:rPr>
              <w:t>secundaria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relacionadas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aos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fatores</w:t>
            </w:r>
            <w:proofErr w:type="spellEnd"/>
            <w:r w:rsidRPr="009C236B">
              <w:rPr>
                <w:rFonts w:ascii="Times New Roman" w:hAnsi="Times New Roman" w:cs="Times New Roman"/>
              </w:rPr>
              <w:t xml:space="preserve"> de</w:t>
            </w:r>
            <w:r w:rsidR="00C0627D" w:rsidRPr="009C236B">
              <w:rPr>
                <w:rFonts w:ascii="Times New Roman" w:hAnsi="Times New Roman" w:cs="Times New Roman"/>
              </w:rPr>
              <w:t xml:space="preserve"> </w:t>
            </w:r>
            <w:proofErr w:type="spellStart"/>
            <w:r w:rsidRPr="009C236B">
              <w:rPr>
                <w:rFonts w:ascii="Times New Roman" w:hAnsi="Times New Roman" w:cs="Times New Roman"/>
              </w:rPr>
              <w:t>risco</w:t>
            </w:r>
            <w:proofErr w:type="spellEnd"/>
            <w:r w:rsidRPr="009C236B">
              <w:rPr>
                <w:rFonts w:ascii="Times New Roman" w:hAnsi="Times New Roman" w:cs="Times New Roman"/>
              </w:rPr>
              <w:t xml:space="preserve"> para </w:t>
            </w:r>
            <w:proofErr w:type="spellStart"/>
            <w:r w:rsidRPr="009C236B">
              <w:rPr>
                <w:rFonts w:ascii="Times New Roman" w:hAnsi="Times New Roman" w:cs="Times New Roman"/>
              </w:rPr>
              <w:t>osteoporose</w:t>
            </w:r>
            <w:proofErr w:type="spellEnd"/>
          </w:p>
        </w:tc>
        <w:tc>
          <w:tcPr>
            <w:tcW w:w="2012" w:type="dxa"/>
          </w:tcPr>
          <w:p w:rsidR="00B46A69" w:rsidRPr="00C0627D" w:rsidRDefault="00B46A69" w:rsidP="00C0627D">
            <w:pPr>
              <w:pStyle w:val="TableParagraph"/>
              <w:spacing w:line="240" w:lineRule="auto"/>
              <w:ind w:left="115" w:hanging="39"/>
              <w:jc w:val="both"/>
              <w:rPr>
                <w:rFonts w:ascii="Times New Roman" w:hAnsi="Times New Roman" w:cs="Times New Roman"/>
              </w:rPr>
            </w:pPr>
            <w:r w:rsidRPr="00C0627D">
              <w:rPr>
                <w:rFonts w:ascii="Times New Roman" w:hAnsi="Times New Roman" w:cs="Times New Roman"/>
                <w:w w:val="90"/>
              </w:rPr>
              <w:t xml:space="preserve">Revista Brasileira em </w:t>
            </w:r>
            <w:r w:rsidRPr="00C0627D">
              <w:rPr>
                <w:rFonts w:ascii="Times New Roman" w:hAnsi="Times New Roman" w:cs="Times New Roman"/>
                <w:w w:val="95"/>
              </w:rPr>
              <w:t>Promoção da Saúde</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Tamara Veiga Faria</w:t>
            </w:r>
          </w:p>
          <w:p w:rsid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 xml:space="preserve">Felipe Collombelli Pacca </w:t>
            </w:r>
          </w:p>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Patricia da Silva Fucuta</w:t>
            </w:r>
          </w:p>
          <w:p w:rsidR="00C15D6F" w:rsidRPr="00C0627D" w:rsidRDefault="00C15D6F"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Daniela Vichiato Polizelli Roma</w:t>
            </w:r>
          </w:p>
          <w:p w:rsidR="00C15D6F" w:rsidRPr="00C0627D" w:rsidRDefault="00C15D6F"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w w:val="95"/>
              </w:rPr>
              <w:t xml:space="preserve">Giulia Ohana </w:t>
            </w:r>
            <w:r w:rsidRPr="00C0627D">
              <w:rPr>
                <w:rFonts w:ascii="Times New Roman" w:hAnsi="Times New Roman" w:cs="Times New Roman"/>
                <w:spacing w:val="-3"/>
                <w:w w:val="95"/>
              </w:rPr>
              <w:t xml:space="preserve">Franco </w:t>
            </w:r>
            <w:r w:rsidRPr="00C0627D">
              <w:rPr>
                <w:rFonts w:ascii="Times New Roman" w:hAnsi="Times New Roman" w:cs="Times New Roman"/>
              </w:rPr>
              <w:t>Giulia Sestini</w:t>
            </w:r>
          </w:p>
          <w:p w:rsidR="00C15D6F" w:rsidRPr="00C0627D" w:rsidRDefault="00C15D6F"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w w:val="95"/>
              </w:rPr>
              <w:t>Gabriel</w:t>
            </w:r>
            <w:r w:rsidRPr="00C0627D">
              <w:rPr>
                <w:rFonts w:ascii="Times New Roman" w:hAnsi="Times New Roman" w:cs="Times New Roman"/>
                <w:spacing w:val="-42"/>
                <w:w w:val="95"/>
              </w:rPr>
              <w:t xml:space="preserve"> </w:t>
            </w:r>
            <w:r w:rsidRPr="00C0627D">
              <w:rPr>
                <w:rFonts w:ascii="Times New Roman" w:hAnsi="Times New Roman" w:cs="Times New Roman"/>
                <w:w w:val="95"/>
              </w:rPr>
              <w:t>Antonio</w:t>
            </w:r>
            <w:r w:rsidRPr="00C0627D">
              <w:rPr>
                <w:rFonts w:ascii="Times New Roman" w:hAnsi="Times New Roman" w:cs="Times New Roman"/>
                <w:spacing w:val="-43"/>
                <w:w w:val="95"/>
              </w:rPr>
              <w:t xml:space="preserve"> </w:t>
            </w:r>
            <w:r w:rsidRPr="00C0627D">
              <w:rPr>
                <w:rFonts w:ascii="Times New Roman" w:hAnsi="Times New Roman" w:cs="Times New Roman"/>
                <w:w w:val="95"/>
              </w:rPr>
              <w:t>Cabriott</w:t>
            </w:r>
            <w:r w:rsidRPr="00C0627D">
              <w:rPr>
                <w:rFonts w:ascii="Times New Roman" w:hAnsi="Times New Roman" w:cs="Times New Roman"/>
                <w:spacing w:val="-43"/>
                <w:w w:val="95"/>
              </w:rPr>
              <w:t xml:space="preserve">  D</w:t>
            </w:r>
            <w:r w:rsidRPr="00C0627D">
              <w:rPr>
                <w:rFonts w:ascii="Times New Roman" w:hAnsi="Times New Roman" w:cs="Times New Roman"/>
                <w:w w:val="95"/>
              </w:rPr>
              <w:t xml:space="preserve">umbra </w:t>
            </w:r>
            <w:r w:rsidRPr="00C0627D">
              <w:rPr>
                <w:rFonts w:ascii="Times New Roman" w:hAnsi="Times New Roman" w:cs="Times New Roman"/>
              </w:rPr>
              <w:t>Mariana Storino</w:t>
            </w:r>
            <w:r w:rsidRPr="00C0627D">
              <w:rPr>
                <w:rFonts w:ascii="Times New Roman" w:hAnsi="Times New Roman" w:cs="Times New Roman"/>
                <w:spacing w:val="-50"/>
              </w:rPr>
              <w:t xml:space="preserve">  C</w:t>
            </w:r>
            <w:r w:rsidRPr="00C0627D">
              <w:rPr>
                <w:rFonts w:ascii="Times New Roman" w:hAnsi="Times New Roman" w:cs="Times New Roman"/>
              </w:rPr>
              <w:t>onte</w:t>
            </w:r>
          </w:p>
        </w:tc>
      </w:tr>
      <w:tr w:rsidR="00B46A69" w:rsidRPr="00B46A69" w:rsidTr="009C236B">
        <w:trPr>
          <w:trHeight w:val="854"/>
        </w:trPr>
        <w:tc>
          <w:tcPr>
            <w:tcW w:w="3752" w:type="dxa"/>
          </w:tcPr>
          <w:p w:rsidR="00B46A69" w:rsidRPr="009C236B" w:rsidRDefault="00B46A69" w:rsidP="009C236B">
            <w:pPr>
              <w:rPr>
                <w:rFonts w:ascii="Times New Roman" w:hAnsi="Times New Roman" w:cs="Times New Roman"/>
              </w:rPr>
            </w:pPr>
            <w:proofErr w:type="spellStart"/>
            <w:r w:rsidRPr="009C236B">
              <w:rPr>
                <w:rFonts w:ascii="Times New Roman" w:hAnsi="Times New Roman" w:cs="Times New Roman"/>
              </w:rPr>
              <w:t>Indicador</w:t>
            </w:r>
            <w:proofErr w:type="spellEnd"/>
            <w:r w:rsidRPr="009C236B">
              <w:rPr>
                <w:rFonts w:ascii="Times New Roman" w:hAnsi="Times New Roman" w:cs="Times New Roman"/>
              </w:rPr>
              <w:t xml:space="preserve"> de </w:t>
            </w:r>
            <w:proofErr w:type="spellStart"/>
            <w:r w:rsidRPr="009C236B">
              <w:rPr>
                <w:rFonts w:ascii="Times New Roman" w:hAnsi="Times New Roman" w:cs="Times New Roman"/>
              </w:rPr>
              <w:t>qualidade</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em</w:t>
            </w:r>
            <w:proofErr w:type="spellEnd"/>
            <w:r w:rsidRPr="009C236B">
              <w:rPr>
                <w:rFonts w:ascii="Times New Roman" w:hAnsi="Times New Roman" w:cs="Times New Roman"/>
              </w:rPr>
              <w:t xml:space="preserve"> hospital de </w:t>
            </w:r>
            <w:proofErr w:type="spellStart"/>
            <w:r w:rsidRPr="009C236B">
              <w:rPr>
                <w:rFonts w:ascii="Times New Roman" w:hAnsi="Times New Roman" w:cs="Times New Roman"/>
              </w:rPr>
              <w:t>ensino</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características</w:t>
            </w:r>
            <w:proofErr w:type="spellEnd"/>
            <w:r w:rsidRPr="009C236B">
              <w:rPr>
                <w:rFonts w:ascii="Times New Roman" w:hAnsi="Times New Roman" w:cs="Times New Roman"/>
              </w:rPr>
              <w:t xml:space="preserve"> do </w:t>
            </w:r>
            <w:proofErr w:type="spellStart"/>
            <w:r w:rsidRPr="009C236B">
              <w:rPr>
                <w:rFonts w:ascii="Times New Roman" w:hAnsi="Times New Roman" w:cs="Times New Roman"/>
              </w:rPr>
              <w:t>cancelamento</w:t>
            </w:r>
            <w:proofErr w:type="spellEnd"/>
            <w:r w:rsidRPr="009C236B">
              <w:rPr>
                <w:rFonts w:ascii="Times New Roman" w:hAnsi="Times New Roman" w:cs="Times New Roman"/>
              </w:rPr>
              <w:t xml:space="preserve"> de </w:t>
            </w:r>
            <w:proofErr w:type="spellStart"/>
            <w:r w:rsidRPr="009C236B">
              <w:rPr>
                <w:rFonts w:ascii="Times New Roman" w:hAnsi="Times New Roman" w:cs="Times New Roman"/>
              </w:rPr>
              <w:t>cirurgias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eletivas</w:t>
            </w:r>
            <w:proofErr w:type="spellEnd"/>
          </w:p>
        </w:tc>
        <w:tc>
          <w:tcPr>
            <w:tcW w:w="2012" w:type="dxa"/>
          </w:tcPr>
          <w:p w:rsidR="00B46A69" w:rsidRPr="00C0627D" w:rsidRDefault="00B46A69" w:rsidP="00C0627D">
            <w:pPr>
              <w:pStyle w:val="TableParagraph"/>
              <w:spacing w:line="240" w:lineRule="auto"/>
              <w:ind w:left="19"/>
              <w:jc w:val="both"/>
              <w:rPr>
                <w:rFonts w:ascii="Times New Roman" w:hAnsi="Times New Roman" w:cs="Times New Roman"/>
              </w:rPr>
            </w:pPr>
            <w:r w:rsidRPr="00C0627D">
              <w:rPr>
                <w:rFonts w:ascii="Times New Roman" w:hAnsi="Times New Roman" w:cs="Times New Roman"/>
              </w:rPr>
              <w:t>Enfermagem Brasil</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Renata Prado Bereta Vilela</w:t>
            </w:r>
          </w:p>
        </w:tc>
      </w:tr>
      <w:tr w:rsidR="00B46A69" w:rsidRPr="00B46A69" w:rsidTr="009C236B">
        <w:trPr>
          <w:trHeight w:val="838"/>
        </w:trPr>
        <w:tc>
          <w:tcPr>
            <w:tcW w:w="3752" w:type="dxa"/>
          </w:tcPr>
          <w:p w:rsidR="00B46A69" w:rsidRPr="009C236B" w:rsidRDefault="009C236B" w:rsidP="009C236B">
            <w:pPr>
              <w:rPr>
                <w:rFonts w:ascii="Times New Roman" w:hAnsi="Times New Roman" w:cs="Times New Roman"/>
              </w:rPr>
            </w:pPr>
            <w:r w:rsidRPr="009C236B">
              <w:rPr>
                <w:rFonts w:ascii="Times New Roman" w:hAnsi="Times New Roman" w:cs="Times New Roman"/>
              </w:rPr>
              <w:t>Como</w:t>
            </w:r>
            <w:r w:rsidR="00B46A69" w:rsidRPr="009C236B">
              <w:rPr>
                <w:rFonts w:ascii="Times New Roman" w:hAnsi="Times New Roman" w:cs="Times New Roman"/>
              </w:rPr>
              <w:t xml:space="preserve"> </w:t>
            </w:r>
            <w:r w:rsidRPr="009C236B">
              <w:rPr>
                <w:rFonts w:ascii="Times New Roman" w:hAnsi="Times New Roman" w:cs="Times New Roman"/>
              </w:rPr>
              <w:t xml:space="preserve">   </w:t>
            </w:r>
            <w:proofErr w:type="spellStart"/>
            <w:proofErr w:type="gramStart"/>
            <w:r w:rsidRPr="009C236B">
              <w:rPr>
                <w:rFonts w:ascii="Times New Roman" w:hAnsi="Times New Roman" w:cs="Times New Roman"/>
              </w:rPr>
              <w:t>calcular</w:t>
            </w:r>
            <w:proofErr w:type="spellEnd"/>
            <w:r w:rsidR="00B46A69" w:rsidRPr="009C236B">
              <w:rPr>
                <w:rFonts w:ascii="Times New Roman" w:hAnsi="Times New Roman" w:cs="Times New Roman"/>
              </w:rPr>
              <w:t xml:space="preserve"> </w:t>
            </w:r>
            <w:r w:rsidRPr="009C236B">
              <w:rPr>
                <w:rFonts w:ascii="Times New Roman" w:hAnsi="Times New Roman" w:cs="Times New Roman"/>
              </w:rPr>
              <w:t xml:space="preserve"> o</w:t>
            </w:r>
            <w:proofErr w:type="gramEnd"/>
            <w:r w:rsidR="00B46A69" w:rsidRPr="009C236B">
              <w:rPr>
                <w:rFonts w:ascii="Times New Roman" w:hAnsi="Times New Roman" w:cs="Times New Roman"/>
              </w:rPr>
              <w:t xml:space="preserve"> </w:t>
            </w:r>
            <w:r w:rsidRPr="009C236B">
              <w:rPr>
                <w:rFonts w:ascii="Times New Roman" w:hAnsi="Times New Roman" w:cs="Times New Roman"/>
              </w:rPr>
              <w:t xml:space="preserve"> </w:t>
            </w:r>
            <w:proofErr w:type="spellStart"/>
            <w:r w:rsidRPr="009C236B">
              <w:rPr>
                <w:rFonts w:ascii="Times New Roman" w:hAnsi="Times New Roman" w:cs="Times New Roman"/>
              </w:rPr>
              <w:t>custo</w:t>
            </w:r>
            <w:proofErr w:type="spellEnd"/>
            <w:r w:rsidR="00B46A69" w:rsidRPr="009C236B">
              <w:rPr>
                <w:rFonts w:ascii="Times New Roman" w:hAnsi="Times New Roman" w:cs="Times New Roman"/>
              </w:rPr>
              <w:t xml:space="preserve"> </w:t>
            </w:r>
            <w:r w:rsidRPr="009C236B">
              <w:rPr>
                <w:rFonts w:ascii="Times New Roman" w:hAnsi="Times New Roman" w:cs="Times New Roman"/>
              </w:rPr>
              <w:t xml:space="preserve">de </w:t>
            </w:r>
            <w:proofErr w:type="spellStart"/>
            <w:r w:rsidRPr="009C236B">
              <w:rPr>
                <w:rFonts w:ascii="Times New Roman" w:hAnsi="Times New Roman" w:cs="Times New Roman"/>
              </w:rPr>
              <w:t>tecnologias</w:t>
            </w:r>
            <w:proofErr w:type="spellEnd"/>
            <w:r w:rsidRPr="009C236B">
              <w:rPr>
                <w:rFonts w:ascii="Times New Roman" w:hAnsi="Times New Roman" w:cs="Times New Roman"/>
              </w:rPr>
              <w:t xml:space="preserve"> que </w:t>
            </w:r>
            <w:proofErr w:type="spellStart"/>
            <w:r w:rsidRPr="009C236B">
              <w:rPr>
                <w:rFonts w:ascii="Times New Roman" w:hAnsi="Times New Roman" w:cs="Times New Roman"/>
              </w:rPr>
              <w:t>previnem</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os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erros</w:t>
            </w:r>
            <w:proofErr w:type="spellEnd"/>
            <w:r w:rsidRPr="009C236B">
              <w:rPr>
                <w:rFonts w:ascii="Times New Roman" w:hAnsi="Times New Roman" w:cs="Times New Roman"/>
              </w:rPr>
              <w:t xml:space="preserve"> de</w:t>
            </w:r>
            <w:r w:rsidR="00B46A69" w:rsidRPr="009C236B">
              <w:rPr>
                <w:rFonts w:ascii="Times New Roman" w:hAnsi="Times New Roman" w:cs="Times New Roman"/>
              </w:rPr>
              <w:t xml:space="preserve"> </w:t>
            </w:r>
            <w:proofErr w:type="spellStart"/>
            <w:r w:rsidRPr="009C236B">
              <w:rPr>
                <w:rFonts w:ascii="Times New Roman" w:hAnsi="Times New Roman" w:cs="Times New Roman"/>
              </w:rPr>
              <w:t>medicação</w:t>
            </w:r>
            <w:proofErr w:type="spellEnd"/>
          </w:p>
        </w:tc>
        <w:tc>
          <w:tcPr>
            <w:tcW w:w="2012" w:type="dxa"/>
          </w:tcPr>
          <w:p w:rsidR="00B46A69" w:rsidRPr="00C0627D" w:rsidRDefault="00B46A69" w:rsidP="00C0627D">
            <w:pPr>
              <w:pStyle w:val="TableParagraph"/>
              <w:spacing w:line="240" w:lineRule="auto"/>
              <w:ind w:left="19" w:right="111"/>
              <w:jc w:val="both"/>
              <w:rPr>
                <w:rFonts w:ascii="Times New Roman" w:hAnsi="Times New Roman" w:cs="Times New Roman"/>
              </w:rPr>
            </w:pPr>
            <w:r w:rsidRPr="00C0627D">
              <w:rPr>
                <w:rFonts w:ascii="Times New Roman" w:hAnsi="Times New Roman" w:cs="Times New Roman"/>
                <w:w w:val="90"/>
              </w:rPr>
              <w:t xml:space="preserve">Unifunec Ciências da </w:t>
            </w:r>
            <w:r w:rsidRPr="00C0627D">
              <w:rPr>
                <w:rFonts w:ascii="Times New Roman" w:hAnsi="Times New Roman" w:cs="Times New Roman"/>
              </w:rPr>
              <w:t>Saúde e Biológicas</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Renata Prado Bereta Vilela</w:t>
            </w:r>
          </w:p>
        </w:tc>
      </w:tr>
      <w:tr w:rsidR="00B46A69" w:rsidRPr="00B46A69" w:rsidTr="009C236B">
        <w:trPr>
          <w:trHeight w:val="804"/>
        </w:trPr>
        <w:tc>
          <w:tcPr>
            <w:tcW w:w="3752" w:type="dxa"/>
          </w:tcPr>
          <w:p w:rsidR="00B46A69" w:rsidRPr="009C236B" w:rsidRDefault="00B46A69" w:rsidP="009C236B">
            <w:pPr>
              <w:rPr>
                <w:rFonts w:ascii="Times New Roman" w:hAnsi="Times New Roman" w:cs="Times New Roman"/>
              </w:rPr>
            </w:pPr>
            <w:proofErr w:type="spellStart"/>
            <w:proofErr w:type="gramStart"/>
            <w:r w:rsidRPr="009C236B">
              <w:rPr>
                <w:rFonts w:ascii="Times New Roman" w:hAnsi="Times New Roman" w:cs="Times New Roman"/>
              </w:rPr>
              <w:t>Gestão</w:t>
            </w:r>
            <w:proofErr w:type="spellEnd"/>
            <w:r w:rsidRPr="009C236B">
              <w:rPr>
                <w:rFonts w:ascii="Times New Roman" w:hAnsi="Times New Roman" w:cs="Times New Roman"/>
              </w:rPr>
              <w:t xml:space="preserve"> </w:t>
            </w:r>
            <w:r w:rsidR="00C15D6F" w:rsidRPr="009C236B">
              <w:rPr>
                <w:rFonts w:ascii="Times New Roman" w:hAnsi="Times New Roman" w:cs="Times New Roman"/>
              </w:rPr>
              <w:t xml:space="preserve"> </w:t>
            </w:r>
            <w:r w:rsidRPr="009C236B">
              <w:rPr>
                <w:rFonts w:ascii="Times New Roman" w:hAnsi="Times New Roman" w:cs="Times New Roman"/>
              </w:rPr>
              <w:t>do</w:t>
            </w:r>
            <w:proofErr w:type="gramEnd"/>
            <w:r w:rsidRPr="009C236B">
              <w:rPr>
                <w:rFonts w:ascii="Times New Roman" w:hAnsi="Times New Roman" w:cs="Times New Roman"/>
              </w:rPr>
              <w:t xml:space="preserve"> </w:t>
            </w:r>
            <w:r w:rsidR="00C15D6F" w:rsidRPr="009C236B">
              <w:rPr>
                <w:rFonts w:ascii="Times New Roman" w:hAnsi="Times New Roman" w:cs="Times New Roman"/>
              </w:rPr>
              <w:t xml:space="preserve"> </w:t>
            </w:r>
            <w:proofErr w:type="spellStart"/>
            <w:r w:rsidRPr="009C236B">
              <w:rPr>
                <w:rFonts w:ascii="Times New Roman" w:hAnsi="Times New Roman" w:cs="Times New Roman"/>
              </w:rPr>
              <w:t>enfermeiro</w:t>
            </w:r>
            <w:proofErr w:type="spellEnd"/>
            <w:r w:rsidR="00C15D6F" w:rsidRPr="009C236B">
              <w:rPr>
                <w:rFonts w:ascii="Times New Roman" w:hAnsi="Times New Roman" w:cs="Times New Roman"/>
              </w:rPr>
              <w:t xml:space="preserve"> </w:t>
            </w:r>
            <w:r w:rsidRPr="009C236B">
              <w:rPr>
                <w:rFonts w:ascii="Times New Roman" w:hAnsi="Times New Roman" w:cs="Times New Roman"/>
              </w:rPr>
              <w:t xml:space="preserve"> </w:t>
            </w:r>
            <w:proofErr w:type="spellStart"/>
            <w:r w:rsidRPr="009C236B">
              <w:rPr>
                <w:rFonts w:ascii="Times New Roman" w:hAnsi="Times New Roman" w:cs="Times New Roman"/>
              </w:rPr>
              <w:t>na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unidade</w:t>
            </w:r>
            <w:proofErr w:type="spellEnd"/>
            <w:r w:rsidRPr="009C236B">
              <w:rPr>
                <w:rFonts w:ascii="Times New Roman" w:hAnsi="Times New Roman" w:cs="Times New Roman"/>
              </w:rPr>
              <w:t xml:space="preserve"> de </w:t>
            </w:r>
            <w:proofErr w:type="spellStart"/>
            <w:r w:rsidRPr="009C236B">
              <w:rPr>
                <w:rFonts w:ascii="Times New Roman" w:hAnsi="Times New Roman" w:cs="Times New Roman"/>
              </w:rPr>
              <w:t>terapia</w:t>
            </w:r>
            <w:proofErr w:type="spellEnd"/>
            <w:r w:rsidR="00C15D6F" w:rsidRPr="009C236B">
              <w:rPr>
                <w:rFonts w:ascii="Times New Roman" w:hAnsi="Times New Roman" w:cs="Times New Roman"/>
              </w:rPr>
              <w:t xml:space="preserve"> </w:t>
            </w:r>
            <w:r w:rsidRPr="009C236B">
              <w:rPr>
                <w:rFonts w:ascii="Times New Roman" w:hAnsi="Times New Roman" w:cs="Times New Roman"/>
              </w:rPr>
              <w:t xml:space="preserve"> </w:t>
            </w:r>
            <w:proofErr w:type="spellStart"/>
            <w:r w:rsidRPr="009C236B">
              <w:rPr>
                <w:rFonts w:ascii="Times New Roman" w:hAnsi="Times New Roman" w:cs="Times New Roman"/>
              </w:rPr>
              <w:t>intensiva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uma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revisão</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integrativa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brasileira</w:t>
            </w:r>
            <w:proofErr w:type="spellEnd"/>
          </w:p>
        </w:tc>
        <w:tc>
          <w:tcPr>
            <w:tcW w:w="2012" w:type="dxa"/>
          </w:tcPr>
          <w:p w:rsidR="00B46A69" w:rsidRPr="00C0627D" w:rsidRDefault="00B46A69" w:rsidP="00C0627D">
            <w:pPr>
              <w:pStyle w:val="TableParagraph"/>
              <w:spacing w:line="240" w:lineRule="auto"/>
              <w:ind w:left="163"/>
              <w:jc w:val="both"/>
              <w:rPr>
                <w:rFonts w:ascii="Times New Roman" w:hAnsi="Times New Roman" w:cs="Times New Roman"/>
              </w:rPr>
            </w:pPr>
            <w:r w:rsidRPr="00C0627D">
              <w:rPr>
                <w:rFonts w:ascii="Times New Roman" w:hAnsi="Times New Roman" w:cs="Times New Roman"/>
                <w:w w:val="95"/>
              </w:rPr>
              <w:t>Enfermagem Brasil</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Renata Prado Bereta Vilela</w:t>
            </w:r>
          </w:p>
        </w:tc>
      </w:tr>
      <w:tr w:rsidR="00B46A69" w:rsidRPr="00B46A69" w:rsidTr="009C236B">
        <w:trPr>
          <w:trHeight w:val="1370"/>
        </w:trPr>
        <w:tc>
          <w:tcPr>
            <w:tcW w:w="3752" w:type="dxa"/>
          </w:tcPr>
          <w:p w:rsidR="00B46A69" w:rsidRPr="009C236B" w:rsidRDefault="00B46A69" w:rsidP="009C236B">
            <w:pPr>
              <w:rPr>
                <w:rFonts w:ascii="Times New Roman" w:hAnsi="Times New Roman" w:cs="Times New Roman"/>
              </w:rPr>
            </w:pPr>
            <w:r w:rsidRPr="009C236B">
              <w:rPr>
                <w:rFonts w:ascii="Times New Roman" w:hAnsi="Times New Roman" w:cs="Times New Roman"/>
              </w:rPr>
              <w:lastRenderedPageBreak/>
              <w:t xml:space="preserve">O </w:t>
            </w:r>
            <w:proofErr w:type="spellStart"/>
            <w:r w:rsidRPr="009C236B">
              <w:rPr>
                <w:rFonts w:ascii="Times New Roman" w:hAnsi="Times New Roman" w:cs="Times New Roman"/>
              </w:rPr>
              <w:t>chá</w:t>
            </w:r>
            <w:proofErr w:type="spellEnd"/>
            <w:r w:rsidRPr="009C236B">
              <w:rPr>
                <w:rFonts w:ascii="Times New Roman" w:hAnsi="Times New Roman" w:cs="Times New Roman"/>
              </w:rPr>
              <w:t xml:space="preserve"> da </w:t>
            </w:r>
            <w:proofErr w:type="spellStart"/>
            <w:r w:rsidRPr="009C236B">
              <w:rPr>
                <w:rFonts w:ascii="Times New Roman" w:hAnsi="Times New Roman" w:cs="Times New Roman"/>
              </w:rPr>
              <w:t>folha</w:t>
            </w:r>
            <w:proofErr w:type="spellEnd"/>
            <w:r w:rsidRPr="009C236B">
              <w:rPr>
                <w:rFonts w:ascii="Times New Roman" w:hAnsi="Times New Roman" w:cs="Times New Roman"/>
              </w:rPr>
              <w:t xml:space="preserve"> de </w:t>
            </w:r>
            <w:proofErr w:type="spellStart"/>
            <w:r w:rsidRPr="009C236B">
              <w:rPr>
                <w:rFonts w:ascii="Times New Roman" w:hAnsi="Times New Roman" w:cs="Times New Roman"/>
              </w:rPr>
              <w:t>Morus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nigra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como</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agente</w:t>
            </w:r>
            <w:proofErr w:type="spellEnd"/>
            <w:r w:rsidRPr="009C236B">
              <w:rPr>
                <w:rFonts w:ascii="Times New Roman" w:hAnsi="Times New Roman" w:cs="Times New Roman"/>
              </w:rPr>
              <w:t xml:space="preserve"> promotor de </w:t>
            </w:r>
            <w:proofErr w:type="spellStart"/>
            <w:r w:rsidRPr="009C236B">
              <w:rPr>
                <w:rFonts w:ascii="Times New Roman" w:hAnsi="Times New Roman" w:cs="Times New Roman"/>
              </w:rPr>
              <w:t>qualidade</w:t>
            </w:r>
            <w:proofErr w:type="spellEnd"/>
            <w:r w:rsidR="00C15D6F" w:rsidRPr="009C236B">
              <w:rPr>
                <w:rFonts w:ascii="Times New Roman" w:hAnsi="Times New Roman" w:cs="Times New Roman"/>
              </w:rPr>
              <w:t xml:space="preserve"> </w:t>
            </w:r>
            <w:r w:rsidRPr="009C236B">
              <w:rPr>
                <w:rFonts w:ascii="Times New Roman" w:hAnsi="Times New Roman" w:cs="Times New Roman"/>
              </w:rPr>
              <w:t xml:space="preserve">de </w:t>
            </w:r>
            <w:proofErr w:type="spellStart"/>
            <w:r w:rsidRPr="009C236B">
              <w:rPr>
                <w:rFonts w:ascii="Times New Roman" w:hAnsi="Times New Roman" w:cs="Times New Roman"/>
              </w:rPr>
              <w:t>vida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em</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mulheres</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na</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transição</w:t>
            </w:r>
            <w:proofErr w:type="spellEnd"/>
            <w:r w:rsidRPr="009C236B">
              <w:rPr>
                <w:rFonts w:ascii="Times New Roman" w:hAnsi="Times New Roman" w:cs="Times New Roman"/>
              </w:rPr>
              <w:t xml:space="preserve"> </w:t>
            </w:r>
            <w:proofErr w:type="spellStart"/>
            <w:r w:rsidRPr="009C236B">
              <w:rPr>
                <w:rFonts w:ascii="Times New Roman" w:hAnsi="Times New Roman" w:cs="Times New Roman"/>
              </w:rPr>
              <w:t>menopáusica</w:t>
            </w:r>
            <w:proofErr w:type="spellEnd"/>
          </w:p>
        </w:tc>
        <w:tc>
          <w:tcPr>
            <w:tcW w:w="2012" w:type="dxa"/>
          </w:tcPr>
          <w:p w:rsidR="00B46A69" w:rsidRPr="00C0627D" w:rsidRDefault="00B46A69" w:rsidP="00C0627D">
            <w:pPr>
              <w:pStyle w:val="TableParagraph"/>
              <w:spacing w:line="240" w:lineRule="auto"/>
              <w:ind w:left="19"/>
              <w:jc w:val="both"/>
              <w:rPr>
                <w:rFonts w:ascii="Times New Roman" w:hAnsi="Times New Roman" w:cs="Times New Roman"/>
              </w:rPr>
            </w:pPr>
            <w:r w:rsidRPr="00C0627D">
              <w:rPr>
                <w:rFonts w:ascii="Times New Roman" w:hAnsi="Times New Roman" w:cs="Times New Roman"/>
                <w:w w:val="90"/>
              </w:rPr>
              <w:t xml:space="preserve">Revista Eletrônica </w:t>
            </w:r>
            <w:r w:rsidRPr="00C0627D">
              <w:rPr>
                <w:rFonts w:ascii="Times New Roman" w:hAnsi="Times New Roman" w:cs="Times New Roman"/>
              </w:rPr>
              <w:t>Acervo Saúde</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Tamara Veiga</w:t>
            </w:r>
            <w:r w:rsidRPr="00C0627D">
              <w:rPr>
                <w:rFonts w:ascii="Times New Roman" w:hAnsi="Times New Roman" w:cs="Times New Roman"/>
                <w:b/>
                <w:spacing w:val="-7"/>
              </w:rPr>
              <w:t xml:space="preserve"> </w:t>
            </w:r>
            <w:r w:rsidRPr="00C0627D">
              <w:rPr>
                <w:rFonts w:ascii="Times New Roman" w:hAnsi="Times New Roman" w:cs="Times New Roman"/>
                <w:b/>
              </w:rPr>
              <w:t>Faria</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rPr>
              <w:t xml:space="preserve">Sandrine da Silva Miranda </w:t>
            </w:r>
            <w:r w:rsidRPr="00C0627D">
              <w:rPr>
                <w:rFonts w:ascii="Times New Roman" w:hAnsi="Times New Roman" w:cs="Times New Roman"/>
                <w:w w:val="90"/>
              </w:rPr>
              <w:t>Roane Gabelini Caixeta</w:t>
            </w:r>
            <w:r w:rsidRPr="00C0627D">
              <w:rPr>
                <w:rFonts w:ascii="Times New Roman" w:hAnsi="Times New Roman" w:cs="Times New Roman"/>
                <w:spacing w:val="-27"/>
                <w:w w:val="90"/>
              </w:rPr>
              <w:t xml:space="preserve"> </w:t>
            </w:r>
            <w:r w:rsidRPr="00C0627D">
              <w:rPr>
                <w:rFonts w:ascii="Times New Roman" w:hAnsi="Times New Roman" w:cs="Times New Roman"/>
                <w:w w:val="90"/>
              </w:rPr>
              <w:t xml:space="preserve">Vieira </w:t>
            </w:r>
            <w:r w:rsidRPr="00C0627D">
              <w:rPr>
                <w:rFonts w:ascii="Times New Roman" w:hAnsi="Times New Roman" w:cs="Times New Roman"/>
                <w:w w:val="95"/>
              </w:rPr>
              <w:t>Maria</w:t>
            </w:r>
            <w:r w:rsidRPr="00C0627D">
              <w:rPr>
                <w:rFonts w:ascii="Times New Roman" w:hAnsi="Times New Roman" w:cs="Times New Roman"/>
                <w:spacing w:val="-33"/>
                <w:w w:val="95"/>
              </w:rPr>
              <w:t xml:space="preserve"> </w:t>
            </w:r>
            <w:r w:rsidRPr="00C0627D">
              <w:rPr>
                <w:rFonts w:ascii="Times New Roman" w:hAnsi="Times New Roman" w:cs="Times New Roman"/>
                <w:w w:val="95"/>
              </w:rPr>
              <w:t>Carolina</w:t>
            </w:r>
            <w:r w:rsidRPr="00C0627D">
              <w:rPr>
                <w:rFonts w:ascii="Times New Roman" w:hAnsi="Times New Roman" w:cs="Times New Roman"/>
                <w:spacing w:val="-33"/>
                <w:w w:val="95"/>
              </w:rPr>
              <w:t xml:space="preserve"> </w:t>
            </w:r>
            <w:r w:rsidRPr="00C0627D">
              <w:rPr>
                <w:rFonts w:ascii="Times New Roman" w:hAnsi="Times New Roman" w:cs="Times New Roman"/>
                <w:w w:val="95"/>
              </w:rPr>
              <w:t>Alves</w:t>
            </w:r>
            <w:r w:rsidRPr="00C0627D">
              <w:rPr>
                <w:rFonts w:ascii="Times New Roman" w:hAnsi="Times New Roman" w:cs="Times New Roman"/>
                <w:spacing w:val="-31"/>
                <w:w w:val="95"/>
              </w:rPr>
              <w:t xml:space="preserve"> </w:t>
            </w:r>
            <w:r w:rsidRPr="00C0627D">
              <w:rPr>
                <w:rFonts w:ascii="Times New Roman" w:hAnsi="Times New Roman" w:cs="Times New Roman"/>
                <w:w w:val="95"/>
              </w:rPr>
              <w:t xml:space="preserve">Zanatta </w:t>
            </w:r>
            <w:r w:rsidRPr="00C0627D">
              <w:rPr>
                <w:rFonts w:ascii="Times New Roman" w:hAnsi="Times New Roman" w:cs="Times New Roman"/>
              </w:rPr>
              <w:t>Júlia</w:t>
            </w:r>
            <w:r w:rsidRPr="00C0627D">
              <w:rPr>
                <w:rFonts w:ascii="Times New Roman" w:hAnsi="Times New Roman" w:cs="Times New Roman"/>
                <w:spacing w:val="-29"/>
              </w:rPr>
              <w:t xml:space="preserve"> </w:t>
            </w:r>
            <w:r w:rsidRPr="00C0627D">
              <w:rPr>
                <w:rFonts w:ascii="Times New Roman" w:hAnsi="Times New Roman" w:cs="Times New Roman"/>
              </w:rPr>
              <w:t>Lima</w:t>
            </w:r>
            <w:r w:rsidRPr="00C0627D">
              <w:rPr>
                <w:rFonts w:ascii="Times New Roman" w:hAnsi="Times New Roman" w:cs="Times New Roman"/>
                <w:spacing w:val="-28"/>
              </w:rPr>
              <w:t xml:space="preserve"> </w:t>
            </w:r>
            <w:r w:rsidRPr="00C0627D">
              <w:rPr>
                <w:rFonts w:ascii="Times New Roman" w:hAnsi="Times New Roman" w:cs="Times New Roman"/>
              </w:rPr>
              <w:t>Gandolfo</w:t>
            </w:r>
          </w:p>
        </w:tc>
      </w:tr>
      <w:tr w:rsidR="00B46A69" w:rsidRPr="00B46A69" w:rsidTr="008C672D">
        <w:trPr>
          <w:trHeight w:val="1820"/>
        </w:trPr>
        <w:tc>
          <w:tcPr>
            <w:tcW w:w="3752" w:type="dxa"/>
          </w:tcPr>
          <w:p w:rsidR="00B46A69" w:rsidRPr="009C236B" w:rsidRDefault="009C236B" w:rsidP="009C236B">
            <w:pPr>
              <w:rPr>
                <w:rFonts w:ascii="Times New Roman" w:hAnsi="Times New Roman" w:cs="Times New Roman"/>
              </w:rPr>
            </w:pPr>
            <w:r w:rsidRPr="009C236B">
              <w:rPr>
                <w:rFonts w:ascii="Times New Roman" w:hAnsi="Times New Roman" w:cs="Times New Roman"/>
              </w:rPr>
              <w:t>“</w:t>
            </w:r>
            <w:proofErr w:type="spellStart"/>
            <w:r w:rsidRPr="009C236B">
              <w:rPr>
                <w:rFonts w:ascii="Times New Roman" w:hAnsi="Times New Roman" w:cs="Times New Roman"/>
              </w:rPr>
              <w:t>Síndrome</w:t>
            </w:r>
            <w:proofErr w:type="spellEnd"/>
            <w:r w:rsidRPr="009C236B">
              <w:rPr>
                <w:rFonts w:ascii="Times New Roman" w:hAnsi="Times New Roman" w:cs="Times New Roman"/>
              </w:rPr>
              <w:t xml:space="preserve"> de </w:t>
            </w:r>
            <w:proofErr w:type="spellStart"/>
            <w:proofErr w:type="gramStart"/>
            <w:r w:rsidRPr="009C236B">
              <w:rPr>
                <w:rFonts w:ascii="Times New Roman" w:hAnsi="Times New Roman" w:cs="Times New Roman"/>
              </w:rPr>
              <w:t>Hunter:uma</w:t>
            </w:r>
            <w:proofErr w:type="spellEnd"/>
            <w:proofErr w:type="gramEnd"/>
            <w:r w:rsidRPr="009C236B">
              <w:rPr>
                <w:rFonts w:ascii="Times New Roman" w:hAnsi="Times New Roman" w:cs="Times New Roman"/>
              </w:rPr>
              <w:t xml:space="preserve"> </w:t>
            </w:r>
            <w:proofErr w:type="spellStart"/>
            <w:r w:rsidRPr="009C236B">
              <w:rPr>
                <w:rFonts w:ascii="Times New Roman" w:hAnsi="Times New Roman" w:cs="Times New Roman"/>
              </w:rPr>
              <w:t>revisão</w:t>
            </w:r>
            <w:proofErr w:type="spellEnd"/>
            <w:r w:rsidRPr="009C236B">
              <w:rPr>
                <w:rFonts w:ascii="Times New Roman" w:hAnsi="Times New Roman" w:cs="Times New Roman"/>
              </w:rPr>
              <w:t xml:space="preserve"> da </w:t>
            </w:r>
            <w:r w:rsidR="008C672D">
              <w:rPr>
                <w:rFonts w:ascii="Times New Roman" w:hAnsi="Times New Roman" w:cs="Times New Roman"/>
              </w:rPr>
              <w:t>literature</w:t>
            </w:r>
          </w:p>
        </w:tc>
        <w:tc>
          <w:tcPr>
            <w:tcW w:w="2012" w:type="dxa"/>
          </w:tcPr>
          <w:p w:rsidR="00B46A69" w:rsidRPr="00C0627D" w:rsidRDefault="00C15D6F" w:rsidP="00C0627D">
            <w:pPr>
              <w:pStyle w:val="TableParagraph"/>
              <w:spacing w:line="240" w:lineRule="auto"/>
              <w:ind w:left="72" w:right="56"/>
              <w:jc w:val="both"/>
              <w:rPr>
                <w:rFonts w:ascii="Times New Roman" w:hAnsi="Times New Roman" w:cs="Times New Roman"/>
              </w:rPr>
            </w:pPr>
            <w:r w:rsidRPr="00C0627D">
              <w:rPr>
                <w:rFonts w:ascii="Times New Roman" w:hAnsi="Times New Roman" w:cs="Times New Roman"/>
                <w:w w:val="90"/>
              </w:rPr>
              <w:t>R</w:t>
            </w:r>
            <w:r w:rsidR="00B46A69" w:rsidRPr="00C0627D">
              <w:rPr>
                <w:rFonts w:ascii="Times New Roman" w:hAnsi="Times New Roman" w:cs="Times New Roman"/>
                <w:w w:val="90"/>
              </w:rPr>
              <w:t xml:space="preserve">evista Brazilian </w:t>
            </w:r>
            <w:r w:rsidR="00B46A69" w:rsidRPr="00C0627D">
              <w:rPr>
                <w:rFonts w:ascii="Times New Roman" w:hAnsi="Times New Roman" w:cs="Times New Roman"/>
              </w:rPr>
              <w:t xml:space="preserve">Journal of </w:t>
            </w:r>
            <w:r w:rsidR="00B46A69" w:rsidRPr="00C0627D">
              <w:rPr>
                <w:rFonts w:ascii="Times New Roman" w:hAnsi="Times New Roman" w:cs="Times New Roman"/>
                <w:w w:val="95"/>
              </w:rPr>
              <w:t>Development</w:t>
            </w:r>
          </w:p>
        </w:tc>
        <w:tc>
          <w:tcPr>
            <w:tcW w:w="3450" w:type="dxa"/>
          </w:tcPr>
          <w:p w:rsidR="00B46A69" w:rsidRPr="00C0627D" w:rsidRDefault="00B46A69" w:rsidP="009C236B">
            <w:pPr>
              <w:pStyle w:val="TableParagraph"/>
              <w:spacing w:line="240" w:lineRule="auto"/>
              <w:ind w:left="14" w:right="348"/>
              <w:jc w:val="both"/>
              <w:rPr>
                <w:rFonts w:ascii="Times New Roman" w:hAnsi="Times New Roman" w:cs="Times New Roman"/>
                <w:b/>
              </w:rPr>
            </w:pPr>
            <w:r w:rsidRPr="00C0627D">
              <w:rPr>
                <w:rFonts w:ascii="Times New Roman" w:hAnsi="Times New Roman" w:cs="Times New Roman"/>
                <w:b/>
              </w:rPr>
              <w:t>Patrícia Maluf Cury</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rPr>
              <w:t>Natália Ferrari,</w:t>
            </w:r>
          </w:p>
          <w:p w:rsidR="00B46A69" w:rsidRPr="00C0627D" w:rsidRDefault="00B46A69" w:rsidP="009C236B">
            <w:pPr>
              <w:pStyle w:val="TableParagraph"/>
              <w:spacing w:line="240" w:lineRule="auto"/>
              <w:ind w:left="14" w:right="348"/>
              <w:jc w:val="both"/>
              <w:rPr>
                <w:rFonts w:ascii="Times New Roman" w:hAnsi="Times New Roman" w:cs="Times New Roman"/>
              </w:rPr>
            </w:pPr>
            <w:r w:rsidRPr="00C0627D">
              <w:rPr>
                <w:rFonts w:ascii="Times New Roman" w:hAnsi="Times New Roman" w:cs="Times New Roman"/>
                <w:w w:val="95"/>
              </w:rPr>
              <w:t>Mariana</w:t>
            </w:r>
            <w:r w:rsidRPr="00C0627D">
              <w:rPr>
                <w:rFonts w:ascii="Times New Roman" w:hAnsi="Times New Roman" w:cs="Times New Roman"/>
                <w:spacing w:val="-32"/>
                <w:w w:val="95"/>
              </w:rPr>
              <w:t xml:space="preserve"> </w:t>
            </w:r>
            <w:r w:rsidRPr="00C0627D">
              <w:rPr>
                <w:rFonts w:ascii="Times New Roman" w:hAnsi="Times New Roman" w:cs="Times New Roman"/>
                <w:w w:val="95"/>
              </w:rPr>
              <w:t>Gomes</w:t>
            </w:r>
            <w:r w:rsidRPr="00C0627D">
              <w:rPr>
                <w:rFonts w:ascii="Times New Roman" w:hAnsi="Times New Roman" w:cs="Times New Roman"/>
                <w:spacing w:val="-30"/>
                <w:w w:val="95"/>
              </w:rPr>
              <w:t xml:space="preserve"> </w:t>
            </w:r>
            <w:r w:rsidRPr="00C0627D">
              <w:rPr>
                <w:rFonts w:ascii="Times New Roman" w:hAnsi="Times New Roman" w:cs="Times New Roman"/>
                <w:w w:val="95"/>
              </w:rPr>
              <w:t>de</w:t>
            </w:r>
            <w:r w:rsidRPr="00C0627D">
              <w:rPr>
                <w:rFonts w:ascii="Times New Roman" w:hAnsi="Times New Roman" w:cs="Times New Roman"/>
                <w:spacing w:val="-31"/>
                <w:w w:val="95"/>
              </w:rPr>
              <w:t xml:space="preserve"> </w:t>
            </w:r>
            <w:r w:rsidRPr="00C0627D">
              <w:rPr>
                <w:rFonts w:ascii="Times New Roman" w:hAnsi="Times New Roman" w:cs="Times New Roman"/>
                <w:w w:val="95"/>
              </w:rPr>
              <w:t>Oliveira</w:t>
            </w:r>
            <w:r w:rsidRPr="00C0627D">
              <w:rPr>
                <w:rFonts w:ascii="Times New Roman" w:hAnsi="Times New Roman" w:cs="Times New Roman"/>
                <w:spacing w:val="-31"/>
                <w:w w:val="95"/>
              </w:rPr>
              <w:t xml:space="preserve"> </w:t>
            </w:r>
            <w:r w:rsidRPr="00C0627D">
              <w:rPr>
                <w:rFonts w:ascii="Times New Roman" w:hAnsi="Times New Roman" w:cs="Times New Roman"/>
                <w:w w:val="95"/>
              </w:rPr>
              <w:t xml:space="preserve">Santos, </w:t>
            </w:r>
            <w:r w:rsidRPr="00C0627D">
              <w:rPr>
                <w:rFonts w:ascii="Times New Roman" w:hAnsi="Times New Roman" w:cs="Times New Roman"/>
              </w:rPr>
              <w:t>Bruna Eduarda</w:t>
            </w:r>
            <w:r w:rsidRPr="00C0627D">
              <w:rPr>
                <w:rFonts w:ascii="Times New Roman" w:hAnsi="Times New Roman" w:cs="Times New Roman"/>
                <w:spacing w:val="-47"/>
              </w:rPr>
              <w:t xml:space="preserve"> </w:t>
            </w:r>
            <w:r w:rsidRPr="00C0627D">
              <w:rPr>
                <w:rFonts w:ascii="Times New Roman" w:hAnsi="Times New Roman" w:cs="Times New Roman"/>
              </w:rPr>
              <w:t>Slongo</w:t>
            </w:r>
            <w:r w:rsidR="00C0627D">
              <w:rPr>
                <w:rFonts w:ascii="Times New Roman" w:hAnsi="Times New Roman" w:cs="Times New Roman"/>
              </w:rPr>
              <w:t xml:space="preserve">; </w:t>
            </w:r>
            <w:r w:rsidRPr="00C0627D">
              <w:rPr>
                <w:rFonts w:ascii="Times New Roman" w:hAnsi="Times New Roman" w:cs="Times New Roman"/>
              </w:rPr>
              <w:t>Júlia Mendonça,</w:t>
            </w:r>
            <w:r w:rsidR="00C0627D">
              <w:rPr>
                <w:rFonts w:ascii="Times New Roman" w:hAnsi="Times New Roman" w:cs="Times New Roman"/>
              </w:rPr>
              <w:t xml:space="preserve"> </w:t>
            </w:r>
            <w:r w:rsidRPr="00C0627D">
              <w:rPr>
                <w:rFonts w:ascii="Times New Roman" w:hAnsi="Times New Roman" w:cs="Times New Roman"/>
              </w:rPr>
              <w:t xml:space="preserve">Bruna Mariana Fonseca, Gabrielle Grisolia Assad, Julia </w:t>
            </w:r>
            <w:r w:rsidRPr="00C0627D">
              <w:rPr>
                <w:rFonts w:ascii="Times New Roman" w:hAnsi="Times New Roman" w:cs="Times New Roman"/>
                <w:w w:val="90"/>
              </w:rPr>
              <w:t>Mostachio Geraissate Chamarelli</w:t>
            </w:r>
          </w:p>
        </w:tc>
      </w:tr>
    </w:tbl>
    <w:p w:rsidR="008C672D" w:rsidRPr="008C672D" w:rsidRDefault="008C672D" w:rsidP="008C672D">
      <w:pPr>
        <w:spacing w:after="0" w:line="360" w:lineRule="auto"/>
        <w:rPr>
          <w:rFonts w:ascii="Times New Roman" w:hAnsi="Times New Roman" w:cs="Times New Roman"/>
          <w:sz w:val="20"/>
          <w:szCs w:val="20"/>
        </w:rPr>
      </w:pPr>
      <w:r w:rsidRPr="008C672D">
        <w:rPr>
          <w:rFonts w:ascii="Times New Roman" w:hAnsi="Times New Roman" w:cs="Times New Roman"/>
          <w:sz w:val="20"/>
          <w:szCs w:val="20"/>
        </w:rPr>
        <w:t xml:space="preserve">Fonte: Relatório da Coordenação de </w:t>
      </w:r>
      <w:r>
        <w:rPr>
          <w:rFonts w:ascii="Times New Roman" w:hAnsi="Times New Roman" w:cs="Times New Roman"/>
          <w:sz w:val="20"/>
          <w:szCs w:val="20"/>
        </w:rPr>
        <w:t>Pesquisa</w:t>
      </w:r>
    </w:p>
    <w:p w:rsidR="009C236B" w:rsidRDefault="009C236B" w:rsidP="008C672D">
      <w:pPr>
        <w:spacing w:after="0" w:line="360" w:lineRule="auto"/>
        <w:ind w:left="181" w:right="40" w:firstLine="709"/>
        <w:jc w:val="both"/>
        <w:rPr>
          <w:rFonts w:ascii="Times New Roman" w:hAnsi="Times New Roman" w:cs="Times New Roman"/>
          <w:w w:val="95"/>
          <w:sz w:val="24"/>
          <w:szCs w:val="24"/>
        </w:rPr>
      </w:pPr>
    </w:p>
    <w:p w:rsidR="00B46A69" w:rsidRPr="00E032CF" w:rsidRDefault="00B46A69" w:rsidP="00E032CF">
      <w:pPr>
        <w:spacing w:after="0" w:line="360" w:lineRule="auto"/>
        <w:ind w:firstLine="1134"/>
        <w:jc w:val="both"/>
        <w:rPr>
          <w:rFonts w:ascii="Times New Roman" w:hAnsi="Times New Roman" w:cs="Times New Roman"/>
          <w:sz w:val="24"/>
          <w:szCs w:val="24"/>
        </w:rPr>
      </w:pPr>
      <w:r w:rsidRPr="00E032CF">
        <w:rPr>
          <w:rFonts w:ascii="Times New Roman" w:hAnsi="Times New Roman" w:cs="Times New Roman"/>
          <w:sz w:val="24"/>
          <w:szCs w:val="24"/>
        </w:rPr>
        <w:t xml:space="preserve">Em </w:t>
      </w:r>
      <w:proofErr w:type="gramStart"/>
      <w:r w:rsidR="00E032CF" w:rsidRPr="00E032CF">
        <w:rPr>
          <w:rFonts w:ascii="Times New Roman" w:hAnsi="Times New Roman" w:cs="Times New Roman"/>
          <w:sz w:val="24"/>
          <w:szCs w:val="24"/>
        </w:rPr>
        <w:t>2019  e</w:t>
      </w:r>
      <w:proofErr w:type="gramEnd"/>
      <w:r w:rsidR="00E032CF" w:rsidRPr="00E032CF">
        <w:rPr>
          <w:rFonts w:ascii="Times New Roman" w:hAnsi="Times New Roman" w:cs="Times New Roman"/>
          <w:sz w:val="24"/>
          <w:szCs w:val="24"/>
        </w:rPr>
        <w:t xml:space="preserve"> </w:t>
      </w:r>
      <w:r w:rsidRPr="00E032CF">
        <w:rPr>
          <w:rFonts w:ascii="Times New Roman" w:hAnsi="Times New Roman" w:cs="Times New Roman"/>
          <w:sz w:val="24"/>
          <w:szCs w:val="24"/>
        </w:rPr>
        <w:t>2020, também como forma de divulgação do conhecimento a comunidade externa e interna</w:t>
      </w:r>
      <w:r w:rsidR="008C672D" w:rsidRPr="00E032CF">
        <w:rPr>
          <w:rFonts w:ascii="Times New Roman" w:hAnsi="Times New Roman" w:cs="Times New Roman"/>
          <w:sz w:val="24"/>
          <w:szCs w:val="24"/>
        </w:rPr>
        <w:t xml:space="preserve">, houve </w:t>
      </w:r>
      <w:r w:rsidRPr="00E032CF">
        <w:rPr>
          <w:rFonts w:ascii="Times New Roman" w:hAnsi="Times New Roman" w:cs="Times New Roman"/>
          <w:sz w:val="24"/>
          <w:szCs w:val="24"/>
        </w:rPr>
        <w:t>publicação de</w:t>
      </w:r>
      <w:r w:rsidR="00C15D6F" w:rsidRPr="00E032CF">
        <w:rPr>
          <w:rFonts w:ascii="Times New Roman" w:hAnsi="Times New Roman" w:cs="Times New Roman"/>
          <w:sz w:val="24"/>
          <w:szCs w:val="24"/>
        </w:rPr>
        <w:t xml:space="preserve"> capítulos de</w:t>
      </w:r>
      <w:r w:rsidRPr="00E032CF">
        <w:rPr>
          <w:rFonts w:ascii="Times New Roman" w:hAnsi="Times New Roman" w:cs="Times New Roman"/>
          <w:sz w:val="24"/>
          <w:szCs w:val="24"/>
        </w:rPr>
        <w:t xml:space="preserve"> livros por docentes e discentes</w:t>
      </w:r>
      <w:r w:rsidR="008C672D" w:rsidRPr="00E032CF">
        <w:rPr>
          <w:rFonts w:ascii="Times New Roman" w:hAnsi="Times New Roman" w:cs="Times New Roman"/>
          <w:sz w:val="24"/>
          <w:szCs w:val="24"/>
        </w:rPr>
        <w:t>, como exemplificado a seguir</w:t>
      </w:r>
      <w:r w:rsidRPr="00E032CF">
        <w:rPr>
          <w:rFonts w:ascii="Times New Roman" w:hAnsi="Times New Roman" w:cs="Times New Roman"/>
          <w:sz w:val="24"/>
          <w:szCs w:val="24"/>
        </w:rPr>
        <w:t>.</w:t>
      </w:r>
    </w:p>
    <w:p w:rsidR="00E22EDD" w:rsidRPr="00C0627D" w:rsidRDefault="00E22EDD" w:rsidP="008C672D">
      <w:pPr>
        <w:spacing w:after="0" w:line="360" w:lineRule="auto"/>
        <w:ind w:left="181" w:right="40" w:firstLine="709"/>
        <w:jc w:val="both"/>
        <w:rPr>
          <w:rFonts w:ascii="Times New Roman" w:hAnsi="Times New Roman" w:cs="Times New Roman"/>
          <w:sz w:val="24"/>
          <w:szCs w:val="24"/>
        </w:rPr>
      </w:pPr>
    </w:p>
    <w:p w:rsidR="00B46A69" w:rsidRPr="00C0627D" w:rsidRDefault="00C0627D" w:rsidP="00B46A69">
      <w:pPr>
        <w:pStyle w:val="Corpodetexto"/>
      </w:pPr>
      <w:r w:rsidRPr="00C0627D">
        <w:rPr>
          <w:noProof/>
        </w:rPr>
        <w:drawing>
          <wp:anchor distT="0" distB="0" distL="0" distR="0" simplePos="0" relativeHeight="251684864" behindDoc="0" locked="0" layoutInCell="1" allowOverlap="1" wp14:anchorId="6A63F0CA" wp14:editId="17195478">
            <wp:simplePos x="0" y="0"/>
            <wp:positionH relativeFrom="page">
              <wp:posOffset>1037968</wp:posOffset>
            </wp:positionH>
            <wp:positionV relativeFrom="paragraph">
              <wp:posOffset>-3141</wp:posOffset>
            </wp:positionV>
            <wp:extent cx="1721708" cy="2091600"/>
            <wp:effectExtent l="0" t="0" r="0" b="4445"/>
            <wp:wrapNone/>
            <wp:docPr id="246" name="image14.jpeg" descr="Gráfico, Gráfico de mapa de árvore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14" cstate="print"/>
                    <a:stretch>
                      <a:fillRect/>
                    </a:stretch>
                  </pic:blipFill>
                  <pic:spPr>
                    <a:xfrm>
                      <a:off x="0" y="0"/>
                      <a:ext cx="1724055" cy="2094452"/>
                    </a:xfrm>
                    <a:prstGeom prst="rect">
                      <a:avLst/>
                    </a:prstGeom>
                  </pic:spPr>
                </pic:pic>
              </a:graphicData>
            </a:graphic>
            <wp14:sizeRelH relativeFrom="margin">
              <wp14:pctWidth>0</wp14:pctWidth>
            </wp14:sizeRelH>
            <wp14:sizeRelV relativeFrom="margin">
              <wp14:pctHeight>0</wp14:pctHeight>
            </wp14:sizeRelV>
          </wp:anchor>
        </w:drawing>
      </w:r>
    </w:p>
    <w:p w:rsidR="00B46A69" w:rsidRPr="00C0627D" w:rsidRDefault="00B46A69" w:rsidP="00B46A69">
      <w:pPr>
        <w:pStyle w:val="Corpodetexto"/>
        <w:spacing w:before="5"/>
      </w:pPr>
    </w:p>
    <w:p w:rsidR="008C672D" w:rsidRDefault="00B46A69" w:rsidP="008C672D">
      <w:pPr>
        <w:spacing w:before="56" w:line="261" w:lineRule="auto"/>
        <w:ind w:left="2821" w:right="412"/>
        <w:rPr>
          <w:rFonts w:ascii="Times New Roman" w:hAnsi="Times New Roman" w:cs="Times New Roman"/>
          <w:sz w:val="24"/>
          <w:szCs w:val="24"/>
        </w:rPr>
      </w:pPr>
      <w:r w:rsidRPr="00C0627D">
        <w:rPr>
          <w:rFonts w:ascii="Times New Roman" w:hAnsi="Times New Roman" w:cs="Times New Roman"/>
          <w:b/>
          <w:w w:val="95"/>
          <w:sz w:val="24"/>
          <w:szCs w:val="24"/>
        </w:rPr>
        <w:t>Capítulo</w:t>
      </w:r>
      <w:r w:rsidRPr="00C0627D">
        <w:rPr>
          <w:rFonts w:ascii="Times New Roman" w:hAnsi="Times New Roman" w:cs="Times New Roman"/>
          <w:b/>
          <w:spacing w:val="-9"/>
          <w:w w:val="95"/>
          <w:sz w:val="24"/>
          <w:szCs w:val="24"/>
        </w:rPr>
        <w:t xml:space="preserve"> </w:t>
      </w:r>
      <w:r w:rsidRPr="00C0627D">
        <w:rPr>
          <w:rFonts w:ascii="Times New Roman" w:hAnsi="Times New Roman" w:cs="Times New Roman"/>
          <w:b/>
          <w:w w:val="95"/>
          <w:sz w:val="24"/>
          <w:szCs w:val="24"/>
        </w:rPr>
        <w:t>4</w:t>
      </w:r>
      <w:r w:rsidRPr="00C0627D">
        <w:rPr>
          <w:rFonts w:ascii="Times New Roman" w:hAnsi="Times New Roman" w:cs="Times New Roman"/>
          <w:w w:val="95"/>
          <w:sz w:val="24"/>
          <w:szCs w:val="24"/>
        </w:rPr>
        <w:t>-</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A</w:t>
      </w:r>
      <w:r w:rsidRPr="00C0627D">
        <w:rPr>
          <w:rFonts w:ascii="Times New Roman" w:hAnsi="Times New Roman" w:cs="Times New Roman"/>
          <w:spacing w:val="-23"/>
          <w:w w:val="95"/>
          <w:sz w:val="24"/>
          <w:szCs w:val="24"/>
        </w:rPr>
        <w:t xml:space="preserve"> </w:t>
      </w:r>
      <w:r w:rsidRPr="00C0627D">
        <w:rPr>
          <w:rFonts w:ascii="Times New Roman" w:hAnsi="Times New Roman" w:cs="Times New Roman"/>
          <w:w w:val="95"/>
          <w:sz w:val="24"/>
          <w:szCs w:val="24"/>
        </w:rPr>
        <w:t>empatia</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na</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formação</w:t>
      </w:r>
      <w:r w:rsidRPr="00C0627D">
        <w:rPr>
          <w:rFonts w:ascii="Times New Roman" w:hAnsi="Times New Roman" w:cs="Times New Roman"/>
          <w:spacing w:val="-26"/>
          <w:w w:val="95"/>
          <w:sz w:val="24"/>
          <w:szCs w:val="24"/>
        </w:rPr>
        <w:t xml:space="preserve"> </w:t>
      </w:r>
      <w:r w:rsidRPr="00C0627D">
        <w:rPr>
          <w:rFonts w:ascii="Times New Roman" w:hAnsi="Times New Roman" w:cs="Times New Roman"/>
          <w:w w:val="95"/>
          <w:sz w:val="24"/>
          <w:szCs w:val="24"/>
        </w:rPr>
        <w:t>do</w:t>
      </w:r>
      <w:r w:rsidRPr="00C0627D">
        <w:rPr>
          <w:rFonts w:ascii="Times New Roman" w:hAnsi="Times New Roman" w:cs="Times New Roman"/>
          <w:spacing w:val="-26"/>
          <w:w w:val="95"/>
          <w:sz w:val="24"/>
          <w:szCs w:val="24"/>
        </w:rPr>
        <w:t xml:space="preserve"> </w:t>
      </w:r>
      <w:r w:rsidRPr="00C0627D">
        <w:rPr>
          <w:rFonts w:ascii="Times New Roman" w:hAnsi="Times New Roman" w:cs="Times New Roman"/>
          <w:w w:val="95"/>
          <w:sz w:val="24"/>
          <w:szCs w:val="24"/>
        </w:rPr>
        <w:t>m</w:t>
      </w:r>
      <w:r w:rsidR="00C0627D" w:rsidRPr="00C0627D">
        <w:rPr>
          <w:rFonts w:ascii="Times New Roman" w:hAnsi="Times New Roman" w:cs="Times New Roman"/>
          <w:w w:val="95"/>
          <w:sz w:val="24"/>
          <w:szCs w:val="24"/>
        </w:rPr>
        <w:t>é</w:t>
      </w:r>
      <w:r w:rsidRPr="00C0627D">
        <w:rPr>
          <w:rFonts w:ascii="Times New Roman" w:hAnsi="Times New Roman" w:cs="Times New Roman"/>
          <w:w w:val="95"/>
          <w:sz w:val="24"/>
          <w:szCs w:val="24"/>
        </w:rPr>
        <w:t>dico-</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condição</w:t>
      </w:r>
      <w:r w:rsidRPr="00C0627D">
        <w:rPr>
          <w:rFonts w:ascii="Times New Roman" w:hAnsi="Times New Roman" w:cs="Times New Roman"/>
          <w:spacing w:val="-26"/>
          <w:w w:val="95"/>
          <w:sz w:val="24"/>
          <w:szCs w:val="24"/>
        </w:rPr>
        <w:t xml:space="preserve"> </w:t>
      </w:r>
      <w:r w:rsidRPr="00C0627D">
        <w:rPr>
          <w:rFonts w:ascii="Times New Roman" w:hAnsi="Times New Roman" w:cs="Times New Roman"/>
          <w:w w:val="95"/>
          <w:sz w:val="24"/>
          <w:szCs w:val="24"/>
        </w:rPr>
        <w:t>para</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o</w:t>
      </w:r>
      <w:r w:rsidRPr="00C0627D">
        <w:rPr>
          <w:rFonts w:ascii="Times New Roman" w:hAnsi="Times New Roman" w:cs="Times New Roman"/>
          <w:spacing w:val="-26"/>
          <w:w w:val="95"/>
          <w:sz w:val="24"/>
          <w:szCs w:val="24"/>
        </w:rPr>
        <w:t xml:space="preserve"> </w:t>
      </w:r>
      <w:r w:rsidRPr="00C0627D">
        <w:rPr>
          <w:rFonts w:ascii="Times New Roman" w:hAnsi="Times New Roman" w:cs="Times New Roman"/>
          <w:w w:val="95"/>
          <w:sz w:val="24"/>
          <w:szCs w:val="24"/>
        </w:rPr>
        <w:t xml:space="preserve">respeito </w:t>
      </w:r>
      <w:r w:rsidRPr="00C0627D">
        <w:rPr>
          <w:rFonts w:ascii="Times New Roman" w:hAnsi="Times New Roman" w:cs="Times New Roman"/>
          <w:sz w:val="24"/>
          <w:szCs w:val="24"/>
        </w:rPr>
        <w:t>aos</w:t>
      </w:r>
      <w:r w:rsidRPr="00C0627D">
        <w:rPr>
          <w:rFonts w:ascii="Times New Roman" w:hAnsi="Times New Roman" w:cs="Times New Roman"/>
          <w:spacing w:val="-21"/>
          <w:sz w:val="24"/>
          <w:szCs w:val="24"/>
        </w:rPr>
        <w:t xml:space="preserve"> </w:t>
      </w:r>
      <w:r w:rsidRPr="00C0627D">
        <w:rPr>
          <w:rFonts w:ascii="Times New Roman" w:hAnsi="Times New Roman" w:cs="Times New Roman"/>
          <w:sz w:val="24"/>
          <w:szCs w:val="24"/>
        </w:rPr>
        <w:t>diretos</w:t>
      </w:r>
      <w:r w:rsidRPr="00C0627D">
        <w:rPr>
          <w:rFonts w:ascii="Times New Roman" w:hAnsi="Times New Roman" w:cs="Times New Roman"/>
          <w:spacing w:val="-21"/>
          <w:sz w:val="24"/>
          <w:szCs w:val="24"/>
        </w:rPr>
        <w:t xml:space="preserve"> </w:t>
      </w:r>
      <w:r w:rsidRPr="00C0627D">
        <w:rPr>
          <w:rFonts w:ascii="Times New Roman" w:hAnsi="Times New Roman" w:cs="Times New Roman"/>
          <w:sz w:val="24"/>
          <w:szCs w:val="24"/>
        </w:rPr>
        <w:t>do</w:t>
      </w:r>
      <w:r w:rsidRPr="00C0627D">
        <w:rPr>
          <w:rFonts w:ascii="Times New Roman" w:hAnsi="Times New Roman" w:cs="Times New Roman"/>
          <w:spacing w:val="-22"/>
          <w:sz w:val="24"/>
          <w:szCs w:val="24"/>
        </w:rPr>
        <w:t xml:space="preserve"> </w:t>
      </w:r>
      <w:r w:rsidRPr="00C0627D">
        <w:rPr>
          <w:rFonts w:ascii="Times New Roman" w:hAnsi="Times New Roman" w:cs="Times New Roman"/>
          <w:sz w:val="24"/>
          <w:szCs w:val="24"/>
        </w:rPr>
        <w:t>paciente</w:t>
      </w:r>
      <w:r w:rsidR="008C672D">
        <w:rPr>
          <w:rFonts w:ascii="Times New Roman" w:hAnsi="Times New Roman" w:cs="Times New Roman"/>
          <w:sz w:val="24"/>
          <w:szCs w:val="24"/>
        </w:rPr>
        <w:t xml:space="preserve"> </w:t>
      </w:r>
    </w:p>
    <w:p w:rsidR="00B46A69" w:rsidRPr="00C0627D" w:rsidRDefault="00B46A69" w:rsidP="008C672D">
      <w:pPr>
        <w:spacing w:before="56" w:line="261" w:lineRule="auto"/>
        <w:ind w:left="2821" w:right="412"/>
        <w:rPr>
          <w:rFonts w:ascii="Times New Roman" w:hAnsi="Times New Roman" w:cs="Times New Roman"/>
          <w:sz w:val="24"/>
          <w:szCs w:val="24"/>
        </w:rPr>
      </w:pPr>
      <w:r w:rsidRPr="00C0627D">
        <w:rPr>
          <w:rFonts w:ascii="Times New Roman" w:hAnsi="Times New Roman" w:cs="Times New Roman"/>
          <w:w w:val="90"/>
          <w:sz w:val="24"/>
          <w:szCs w:val="24"/>
        </w:rPr>
        <w:t xml:space="preserve">Felipe </w:t>
      </w:r>
      <w:proofErr w:type="spellStart"/>
      <w:proofErr w:type="gramStart"/>
      <w:r w:rsidRPr="00C0627D">
        <w:rPr>
          <w:rFonts w:ascii="Times New Roman" w:hAnsi="Times New Roman" w:cs="Times New Roman"/>
          <w:w w:val="90"/>
          <w:sz w:val="24"/>
          <w:szCs w:val="24"/>
        </w:rPr>
        <w:t>Colombelli</w:t>
      </w:r>
      <w:proofErr w:type="spellEnd"/>
      <w:r w:rsidR="00C0627D" w:rsidRPr="00C0627D">
        <w:rPr>
          <w:rFonts w:ascii="Times New Roman" w:hAnsi="Times New Roman" w:cs="Times New Roman"/>
          <w:w w:val="90"/>
          <w:sz w:val="24"/>
          <w:szCs w:val="24"/>
        </w:rPr>
        <w:t xml:space="preserve"> </w:t>
      </w:r>
      <w:r w:rsidRPr="00C0627D">
        <w:rPr>
          <w:rFonts w:ascii="Times New Roman" w:hAnsi="Times New Roman" w:cs="Times New Roman"/>
          <w:spacing w:val="-43"/>
          <w:w w:val="90"/>
          <w:sz w:val="24"/>
          <w:szCs w:val="24"/>
        </w:rPr>
        <w:t xml:space="preserve"> </w:t>
      </w:r>
      <w:proofErr w:type="spellStart"/>
      <w:r w:rsidRPr="00C0627D">
        <w:rPr>
          <w:rFonts w:ascii="Times New Roman" w:hAnsi="Times New Roman" w:cs="Times New Roman"/>
          <w:w w:val="90"/>
          <w:sz w:val="24"/>
          <w:szCs w:val="24"/>
        </w:rPr>
        <w:t>Pacca</w:t>
      </w:r>
      <w:proofErr w:type="spellEnd"/>
      <w:proofErr w:type="gramEnd"/>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Pr="00C0627D" w:rsidRDefault="00C0627D" w:rsidP="00B46A69">
      <w:pPr>
        <w:pStyle w:val="Corpodetexto"/>
      </w:pPr>
      <w:r w:rsidRPr="00C0627D">
        <w:rPr>
          <w:noProof/>
        </w:rPr>
        <w:drawing>
          <wp:anchor distT="0" distB="0" distL="0" distR="0" simplePos="0" relativeHeight="251683840" behindDoc="0" locked="0" layoutInCell="1" allowOverlap="1" wp14:anchorId="41CA4654" wp14:editId="07F8C9FA">
            <wp:simplePos x="0" y="0"/>
            <wp:positionH relativeFrom="page">
              <wp:posOffset>1079157</wp:posOffset>
            </wp:positionH>
            <wp:positionV relativeFrom="paragraph">
              <wp:posOffset>66642</wp:posOffset>
            </wp:positionV>
            <wp:extent cx="1508760" cy="2431766"/>
            <wp:effectExtent l="0" t="0" r="0" b="6985"/>
            <wp:wrapNone/>
            <wp:docPr id="247" name="image15.jpeg" descr="Interface gráfica do usuário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15" cstate="print"/>
                    <a:stretch>
                      <a:fillRect/>
                    </a:stretch>
                  </pic:blipFill>
                  <pic:spPr>
                    <a:xfrm>
                      <a:off x="0" y="0"/>
                      <a:ext cx="1511452" cy="2436106"/>
                    </a:xfrm>
                    <a:prstGeom prst="rect">
                      <a:avLst/>
                    </a:prstGeom>
                  </pic:spPr>
                </pic:pic>
              </a:graphicData>
            </a:graphic>
            <wp14:sizeRelH relativeFrom="margin">
              <wp14:pctWidth>0</wp14:pctWidth>
            </wp14:sizeRelH>
            <wp14:sizeRelV relativeFrom="margin">
              <wp14:pctHeight>0</wp14:pctHeight>
            </wp14:sizeRelV>
          </wp:anchor>
        </w:drawing>
      </w: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spacing w:before="8"/>
      </w:pPr>
    </w:p>
    <w:p w:rsidR="00B46A69" w:rsidRPr="00C0627D" w:rsidRDefault="00B46A69" w:rsidP="00E032CF">
      <w:pPr>
        <w:spacing w:after="0" w:line="360" w:lineRule="auto"/>
        <w:ind w:left="3101" w:right="412"/>
        <w:jc w:val="both"/>
        <w:rPr>
          <w:rFonts w:ascii="Times New Roman" w:hAnsi="Times New Roman" w:cs="Times New Roman"/>
          <w:sz w:val="24"/>
          <w:szCs w:val="24"/>
        </w:rPr>
      </w:pPr>
      <w:r w:rsidRPr="00C0627D">
        <w:rPr>
          <w:rFonts w:ascii="Times New Roman" w:hAnsi="Times New Roman" w:cs="Times New Roman"/>
          <w:b/>
          <w:w w:val="95"/>
          <w:sz w:val="24"/>
          <w:szCs w:val="24"/>
        </w:rPr>
        <w:t xml:space="preserve">Capítulo 18 </w:t>
      </w:r>
      <w:r w:rsidRPr="00C0627D">
        <w:rPr>
          <w:rFonts w:ascii="Times New Roman" w:hAnsi="Times New Roman" w:cs="Times New Roman"/>
          <w:w w:val="95"/>
          <w:sz w:val="24"/>
          <w:szCs w:val="24"/>
        </w:rPr>
        <w:t xml:space="preserve">- Brincando de aprender: Jogo sobre hipertensão arterial </w:t>
      </w:r>
      <w:r w:rsidRPr="00C0627D">
        <w:rPr>
          <w:rFonts w:ascii="Times New Roman" w:hAnsi="Times New Roman" w:cs="Times New Roman"/>
          <w:sz w:val="24"/>
          <w:szCs w:val="24"/>
        </w:rPr>
        <w:t>aplicado na atenção primária em saúde.</w:t>
      </w:r>
    </w:p>
    <w:p w:rsidR="00B46A69" w:rsidRPr="00C0627D" w:rsidRDefault="00B46A69" w:rsidP="00E032CF">
      <w:pPr>
        <w:spacing w:after="0" w:line="360" w:lineRule="auto"/>
        <w:ind w:left="3101" w:right="40"/>
        <w:jc w:val="both"/>
        <w:rPr>
          <w:rFonts w:ascii="Times New Roman" w:hAnsi="Times New Roman" w:cs="Times New Roman"/>
          <w:sz w:val="24"/>
          <w:szCs w:val="24"/>
        </w:rPr>
      </w:pPr>
      <w:r w:rsidRPr="00C0627D">
        <w:rPr>
          <w:rFonts w:ascii="Times New Roman" w:hAnsi="Times New Roman" w:cs="Times New Roman"/>
          <w:w w:val="95"/>
          <w:sz w:val="24"/>
          <w:szCs w:val="24"/>
        </w:rPr>
        <w:t>Lúcia</w:t>
      </w:r>
      <w:r w:rsidRPr="00C0627D">
        <w:rPr>
          <w:rFonts w:ascii="Times New Roman" w:hAnsi="Times New Roman" w:cs="Times New Roman"/>
          <w:spacing w:val="-30"/>
          <w:w w:val="95"/>
          <w:sz w:val="24"/>
          <w:szCs w:val="24"/>
        </w:rPr>
        <w:t xml:space="preserve"> </w:t>
      </w:r>
      <w:r w:rsidRPr="00C0627D">
        <w:rPr>
          <w:rFonts w:ascii="Times New Roman" w:hAnsi="Times New Roman" w:cs="Times New Roman"/>
          <w:w w:val="95"/>
          <w:sz w:val="24"/>
          <w:szCs w:val="24"/>
        </w:rPr>
        <w:t>Mara</w:t>
      </w:r>
      <w:r w:rsidRPr="00C0627D">
        <w:rPr>
          <w:rFonts w:ascii="Times New Roman" w:hAnsi="Times New Roman" w:cs="Times New Roman"/>
          <w:spacing w:val="-28"/>
          <w:w w:val="95"/>
          <w:sz w:val="24"/>
          <w:szCs w:val="24"/>
        </w:rPr>
        <w:t xml:space="preserve"> </w:t>
      </w:r>
      <w:proofErr w:type="gramStart"/>
      <w:r w:rsidRPr="00C0627D">
        <w:rPr>
          <w:rFonts w:ascii="Times New Roman" w:hAnsi="Times New Roman" w:cs="Times New Roman"/>
          <w:w w:val="95"/>
          <w:sz w:val="24"/>
          <w:szCs w:val="24"/>
        </w:rPr>
        <w:t>Lopes</w:t>
      </w:r>
      <w:r w:rsidRPr="00C0627D">
        <w:rPr>
          <w:rFonts w:ascii="Times New Roman" w:hAnsi="Times New Roman" w:cs="Times New Roman"/>
          <w:spacing w:val="-30"/>
          <w:w w:val="95"/>
          <w:sz w:val="24"/>
          <w:szCs w:val="24"/>
        </w:rPr>
        <w:t xml:space="preserve"> </w:t>
      </w:r>
      <w:r w:rsidR="00C15D6F" w:rsidRPr="00C0627D">
        <w:rPr>
          <w:rFonts w:ascii="Times New Roman" w:hAnsi="Times New Roman" w:cs="Times New Roman"/>
          <w:spacing w:val="-30"/>
          <w:w w:val="95"/>
          <w:sz w:val="24"/>
          <w:szCs w:val="24"/>
        </w:rPr>
        <w:t xml:space="preserve"> </w:t>
      </w:r>
      <w:proofErr w:type="spellStart"/>
      <w:r w:rsidR="00C15D6F" w:rsidRPr="00C0627D">
        <w:rPr>
          <w:rFonts w:ascii="Times New Roman" w:hAnsi="Times New Roman" w:cs="Times New Roman"/>
          <w:spacing w:val="-30"/>
          <w:w w:val="95"/>
          <w:sz w:val="24"/>
          <w:szCs w:val="24"/>
        </w:rPr>
        <w:t>C</w:t>
      </w:r>
      <w:r w:rsidRPr="00C0627D">
        <w:rPr>
          <w:rFonts w:ascii="Times New Roman" w:hAnsi="Times New Roman" w:cs="Times New Roman"/>
          <w:w w:val="95"/>
          <w:sz w:val="24"/>
          <w:szCs w:val="24"/>
        </w:rPr>
        <w:t>ursino</w:t>
      </w:r>
      <w:proofErr w:type="spellEnd"/>
      <w:proofErr w:type="gramEnd"/>
      <w:r w:rsidR="00C15D6F" w:rsidRPr="00C0627D">
        <w:rPr>
          <w:rFonts w:ascii="Times New Roman" w:hAnsi="Times New Roman" w:cs="Times New Roman"/>
          <w:w w:val="95"/>
          <w:sz w:val="24"/>
          <w:szCs w:val="24"/>
        </w:rPr>
        <w:t xml:space="preserve">; </w:t>
      </w:r>
      <w:r w:rsidRPr="00C0627D">
        <w:rPr>
          <w:rFonts w:ascii="Times New Roman" w:hAnsi="Times New Roman" w:cs="Times New Roman"/>
          <w:sz w:val="24"/>
          <w:szCs w:val="24"/>
        </w:rPr>
        <w:t>Felipe</w:t>
      </w:r>
      <w:r w:rsidRPr="00C0627D">
        <w:rPr>
          <w:rFonts w:ascii="Times New Roman" w:hAnsi="Times New Roman" w:cs="Times New Roman"/>
          <w:spacing w:val="-29"/>
          <w:sz w:val="24"/>
          <w:szCs w:val="24"/>
        </w:rPr>
        <w:t xml:space="preserve"> </w:t>
      </w:r>
      <w:proofErr w:type="spellStart"/>
      <w:r w:rsidRPr="00C0627D">
        <w:rPr>
          <w:rFonts w:ascii="Times New Roman" w:hAnsi="Times New Roman" w:cs="Times New Roman"/>
          <w:sz w:val="24"/>
          <w:szCs w:val="24"/>
        </w:rPr>
        <w:t>Colombelli</w:t>
      </w:r>
      <w:proofErr w:type="spellEnd"/>
      <w:r w:rsidRPr="00C0627D">
        <w:rPr>
          <w:rFonts w:ascii="Times New Roman" w:hAnsi="Times New Roman" w:cs="Times New Roman"/>
          <w:spacing w:val="-28"/>
          <w:sz w:val="24"/>
          <w:szCs w:val="24"/>
        </w:rPr>
        <w:t xml:space="preserve"> </w:t>
      </w:r>
      <w:proofErr w:type="spellStart"/>
      <w:r w:rsidRPr="00C0627D">
        <w:rPr>
          <w:rFonts w:ascii="Times New Roman" w:hAnsi="Times New Roman" w:cs="Times New Roman"/>
          <w:sz w:val="24"/>
          <w:szCs w:val="24"/>
        </w:rPr>
        <w:t>Pacca</w:t>
      </w:r>
      <w:proofErr w:type="spellEnd"/>
      <w:r w:rsidR="00C15D6F" w:rsidRPr="00C0627D">
        <w:rPr>
          <w:rFonts w:ascii="Times New Roman" w:hAnsi="Times New Roman" w:cs="Times New Roman"/>
          <w:sz w:val="24"/>
          <w:szCs w:val="24"/>
        </w:rPr>
        <w:t xml:space="preserve">; </w:t>
      </w:r>
      <w:r w:rsidRPr="00C0627D">
        <w:rPr>
          <w:rFonts w:ascii="Times New Roman" w:hAnsi="Times New Roman" w:cs="Times New Roman"/>
          <w:sz w:val="24"/>
          <w:szCs w:val="24"/>
        </w:rPr>
        <w:t>Natália Ferrari</w:t>
      </w: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spacing w:before="1"/>
      </w:pPr>
    </w:p>
    <w:p w:rsidR="00B46A69" w:rsidRPr="00C0627D" w:rsidRDefault="00B46A69" w:rsidP="008C672D">
      <w:pPr>
        <w:spacing w:before="1"/>
        <w:ind w:left="3320"/>
        <w:jc w:val="both"/>
        <w:rPr>
          <w:rFonts w:ascii="Times New Roman" w:hAnsi="Times New Roman" w:cs="Times New Roman"/>
          <w:sz w:val="24"/>
          <w:szCs w:val="24"/>
        </w:rPr>
      </w:pPr>
      <w:r w:rsidRPr="00C0627D">
        <w:rPr>
          <w:rFonts w:ascii="Times New Roman" w:hAnsi="Times New Roman" w:cs="Times New Roman"/>
          <w:noProof/>
          <w:sz w:val="24"/>
          <w:szCs w:val="24"/>
        </w:rPr>
        <w:drawing>
          <wp:anchor distT="0" distB="0" distL="0" distR="0" simplePos="0" relativeHeight="251685888" behindDoc="0" locked="0" layoutInCell="1" allowOverlap="1" wp14:anchorId="6E693DE8" wp14:editId="5678CF10">
            <wp:simplePos x="0" y="0"/>
            <wp:positionH relativeFrom="page">
              <wp:posOffset>1078991</wp:posOffset>
            </wp:positionH>
            <wp:positionV relativeFrom="paragraph">
              <wp:posOffset>-600028</wp:posOffset>
            </wp:positionV>
            <wp:extent cx="1508760" cy="2145791"/>
            <wp:effectExtent l="0" t="0" r="0" b="0"/>
            <wp:wrapNone/>
            <wp:docPr id="248" name="image16.jpeg" descr="Uma imagem contendo Gráfic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16" cstate="print"/>
                    <a:stretch>
                      <a:fillRect/>
                    </a:stretch>
                  </pic:blipFill>
                  <pic:spPr>
                    <a:xfrm>
                      <a:off x="0" y="0"/>
                      <a:ext cx="1508760" cy="2145791"/>
                    </a:xfrm>
                    <a:prstGeom prst="rect">
                      <a:avLst/>
                    </a:prstGeom>
                  </pic:spPr>
                </pic:pic>
              </a:graphicData>
            </a:graphic>
          </wp:anchor>
        </w:drawing>
      </w:r>
      <w:r w:rsidRPr="00C0627D">
        <w:rPr>
          <w:rFonts w:ascii="Times New Roman" w:hAnsi="Times New Roman" w:cs="Times New Roman"/>
          <w:b/>
          <w:w w:val="95"/>
          <w:sz w:val="24"/>
          <w:szCs w:val="24"/>
        </w:rPr>
        <w:t>Capítulo</w:t>
      </w:r>
      <w:r w:rsidRPr="00C0627D">
        <w:rPr>
          <w:rFonts w:ascii="Times New Roman" w:hAnsi="Times New Roman" w:cs="Times New Roman"/>
          <w:b/>
          <w:spacing w:val="-9"/>
          <w:w w:val="95"/>
          <w:sz w:val="24"/>
          <w:szCs w:val="24"/>
        </w:rPr>
        <w:t xml:space="preserve"> </w:t>
      </w:r>
      <w:r w:rsidRPr="00C0627D">
        <w:rPr>
          <w:rFonts w:ascii="Times New Roman" w:hAnsi="Times New Roman" w:cs="Times New Roman"/>
          <w:b/>
          <w:w w:val="95"/>
          <w:sz w:val="24"/>
          <w:szCs w:val="24"/>
        </w:rPr>
        <w:t>3</w:t>
      </w:r>
      <w:r w:rsidRPr="00C0627D">
        <w:rPr>
          <w:rFonts w:ascii="Times New Roman" w:hAnsi="Times New Roman" w:cs="Times New Roman"/>
          <w:b/>
          <w:spacing w:val="-11"/>
          <w:w w:val="95"/>
          <w:sz w:val="24"/>
          <w:szCs w:val="24"/>
        </w:rPr>
        <w:t xml:space="preserve"> </w:t>
      </w:r>
      <w:r w:rsidRPr="00C0627D">
        <w:rPr>
          <w:rFonts w:ascii="Times New Roman" w:hAnsi="Times New Roman" w:cs="Times New Roman"/>
          <w:w w:val="95"/>
          <w:sz w:val="24"/>
          <w:szCs w:val="24"/>
        </w:rPr>
        <w:t>-</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Avaliação</w:t>
      </w:r>
      <w:r w:rsidRPr="00C0627D">
        <w:rPr>
          <w:rFonts w:ascii="Times New Roman" w:hAnsi="Times New Roman" w:cs="Times New Roman"/>
          <w:spacing w:val="-27"/>
          <w:w w:val="95"/>
          <w:sz w:val="24"/>
          <w:szCs w:val="24"/>
        </w:rPr>
        <w:t xml:space="preserve"> </w:t>
      </w:r>
      <w:r w:rsidRPr="00C0627D">
        <w:rPr>
          <w:rFonts w:ascii="Times New Roman" w:hAnsi="Times New Roman" w:cs="Times New Roman"/>
          <w:w w:val="95"/>
          <w:sz w:val="24"/>
          <w:szCs w:val="24"/>
        </w:rPr>
        <w:t>do</w:t>
      </w:r>
      <w:r w:rsidRPr="00C0627D">
        <w:rPr>
          <w:rFonts w:ascii="Times New Roman" w:hAnsi="Times New Roman" w:cs="Times New Roman"/>
          <w:spacing w:val="-26"/>
          <w:w w:val="95"/>
          <w:sz w:val="24"/>
          <w:szCs w:val="24"/>
        </w:rPr>
        <w:t xml:space="preserve"> </w:t>
      </w:r>
      <w:r w:rsidRPr="00C0627D">
        <w:rPr>
          <w:rFonts w:ascii="Times New Roman" w:hAnsi="Times New Roman" w:cs="Times New Roman"/>
          <w:w w:val="95"/>
          <w:sz w:val="24"/>
          <w:szCs w:val="24"/>
        </w:rPr>
        <w:t>estado</w:t>
      </w:r>
      <w:r w:rsidRPr="00C0627D">
        <w:rPr>
          <w:rFonts w:ascii="Times New Roman" w:hAnsi="Times New Roman" w:cs="Times New Roman"/>
          <w:spacing w:val="-27"/>
          <w:w w:val="95"/>
          <w:sz w:val="24"/>
          <w:szCs w:val="24"/>
        </w:rPr>
        <w:t xml:space="preserve"> </w:t>
      </w:r>
      <w:r w:rsidRPr="00C0627D">
        <w:rPr>
          <w:rFonts w:ascii="Times New Roman" w:hAnsi="Times New Roman" w:cs="Times New Roman"/>
          <w:w w:val="95"/>
          <w:sz w:val="24"/>
          <w:szCs w:val="24"/>
        </w:rPr>
        <w:t>nutricional</w:t>
      </w:r>
      <w:r w:rsidRPr="00C0627D">
        <w:rPr>
          <w:rFonts w:ascii="Times New Roman" w:hAnsi="Times New Roman" w:cs="Times New Roman"/>
          <w:spacing w:val="-24"/>
          <w:w w:val="95"/>
          <w:sz w:val="24"/>
          <w:szCs w:val="24"/>
        </w:rPr>
        <w:t xml:space="preserve"> </w:t>
      </w:r>
      <w:r w:rsidRPr="00C0627D">
        <w:rPr>
          <w:rFonts w:ascii="Times New Roman" w:hAnsi="Times New Roman" w:cs="Times New Roman"/>
          <w:w w:val="95"/>
          <w:sz w:val="24"/>
          <w:szCs w:val="24"/>
        </w:rPr>
        <w:t>de</w:t>
      </w:r>
      <w:r w:rsidRPr="00C0627D">
        <w:rPr>
          <w:rFonts w:ascii="Times New Roman" w:hAnsi="Times New Roman" w:cs="Times New Roman"/>
          <w:spacing w:val="-24"/>
          <w:w w:val="95"/>
          <w:sz w:val="24"/>
          <w:szCs w:val="24"/>
        </w:rPr>
        <w:t xml:space="preserve"> </w:t>
      </w:r>
      <w:r w:rsidRPr="00C0627D">
        <w:rPr>
          <w:rFonts w:ascii="Times New Roman" w:hAnsi="Times New Roman" w:cs="Times New Roman"/>
          <w:w w:val="95"/>
          <w:sz w:val="24"/>
          <w:szCs w:val="24"/>
        </w:rPr>
        <w:t>escolares</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em</w:t>
      </w:r>
      <w:r w:rsidRPr="00C0627D">
        <w:rPr>
          <w:rFonts w:ascii="Times New Roman" w:hAnsi="Times New Roman" w:cs="Times New Roman"/>
          <w:spacing w:val="-24"/>
          <w:w w:val="95"/>
          <w:sz w:val="24"/>
          <w:szCs w:val="24"/>
        </w:rPr>
        <w:t xml:space="preserve"> </w:t>
      </w:r>
      <w:r w:rsidRPr="00C0627D">
        <w:rPr>
          <w:rFonts w:ascii="Times New Roman" w:hAnsi="Times New Roman" w:cs="Times New Roman"/>
          <w:w w:val="95"/>
          <w:sz w:val="24"/>
          <w:szCs w:val="24"/>
        </w:rPr>
        <w:t>São</w:t>
      </w:r>
      <w:r w:rsidRPr="00C0627D">
        <w:rPr>
          <w:rFonts w:ascii="Times New Roman" w:hAnsi="Times New Roman" w:cs="Times New Roman"/>
          <w:spacing w:val="-27"/>
          <w:w w:val="95"/>
          <w:sz w:val="24"/>
          <w:szCs w:val="24"/>
        </w:rPr>
        <w:t xml:space="preserve"> </w:t>
      </w:r>
      <w:r w:rsidRPr="00C0627D">
        <w:rPr>
          <w:rFonts w:ascii="Times New Roman" w:hAnsi="Times New Roman" w:cs="Times New Roman"/>
          <w:w w:val="95"/>
          <w:sz w:val="24"/>
          <w:szCs w:val="24"/>
        </w:rPr>
        <w:t>José</w:t>
      </w:r>
      <w:r w:rsidRPr="00C0627D">
        <w:rPr>
          <w:rFonts w:ascii="Times New Roman" w:hAnsi="Times New Roman" w:cs="Times New Roman"/>
          <w:spacing w:val="-25"/>
          <w:w w:val="95"/>
          <w:sz w:val="24"/>
          <w:szCs w:val="24"/>
        </w:rPr>
        <w:t xml:space="preserve"> </w:t>
      </w:r>
      <w:r w:rsidRPr="00C0627D">
        <w:rPr>
          <w:rFonts w:ascii="Times New Roman" w:hAnsi="Times New Roman" w:cs="Times New Roman"/>
          <w:w w:val="95"/>
          <w:sz w:val="24"/>
          <w:szCs w:val="24"/>
        </w:rPr>
        <w:t xml:space="preserve">do </w:t>
      </w:r>
      <w:r w:rsidRPr="00C0627D">
        <w:rPr>
          <w:rFonts w:ascii="Times New Roman" w:hAnsi="Times New Roman" w:cs="Times New Roman"/>
          <w:sz w:val="24"/>
          <w:szCs w:val="24"/>
        </w:rPr>
        <w:t>Rio</w:t>
      </w:r>
      <w:r w:rsidRPr="00C0627D">
        <w:rPr>
          <w:rFonts w:ascii="Times New Roman" w:hAnsi="Times New Roman" w:cs="Times New Roman"/>
          <w:spacing w:val="-21"/>
          <w:sz w:val="24"/>
          <w:szCs w:val="24"/>
        </w:rPr>
        <w:t xml:space="preserve"> </w:t>
      </w:r>
      <w:r w:rsidRPr="00C0627D">
        <w:rPr>
          <w:rFonts w:ascii="Times New Roman" w:hAnsi="Times New Roman" w:cs="Times New Roman"/>
          <w:sz w:val="24"/>
          <w:szCs w:val="24"/>
        </w:rPr>
        <w:t>Preto.</w:t>
      </w:r>
    </w:p>
    <w:p w:rsidR="00B46A69" w:rsidRPr="00C0627D" w:rsidRDefault="00B46A69" w:rsidP="008C672D">
      <w:pPr>
        <w:spacing w:before="176" w:line="420" w:lineRule="auto"/>
        <w:ind w:left="3320" w:right="40"/>
        <w:jc w:val="both"/>
        <w:rPr>
          <w:rFonts w:ascii="Times New Roman" w:hAnsi="Times New Roman" w:cs="Times New Roman"/>
          <w:sz w:val="24"/>
          <w:szCs w:val="24"/>
        </w:rPr>
      </w:pPr>
      <w:r w:rsidRPr="00C0627D">
        <w:rPr>
          <w:rFonts w:ascii="Times New Roman" w:hAnsi="Times New Roman" w:cs="Times New Roman"/>
          <w:w w:val="90"/>
          <w:sz w:val="24"/>
          <w:szCs w:val="24"/>
        </w:rPr>
        <w:t xml:space="preserve">Fernanda Aparecida Novelli </w:t>
      </w:r>
      <w:proofErr w:type="spellStart"/>
      <w:r w:rsidR="00C0627D" w:rsidRPr="00C0627D">
        <w:rPr>
          <w:rFonts w:ascii="Times New Roman" w:hAnsi="Times New Roman" w:cs="Times New Roman"/>
          <w:w w:val="90"/>
          <w:sz w:val="24"/>
          <w:szCs w:val="24"/>
        </w:rPr>
        <w:t>S</w:t>
      </w:r>
      <w:r w:rsidRPr="00C0627D">
        <w:rPr>
          <w:rFonts w:ascii="Times New Roman" w:hAnsi="Times New Roman" w:cs="Times New Roman"/>
          <w:w w:val="90"/>
          <w:sz w:val="24"/>
          <w:szCs w:val="24"/>
        </w:rPr>
        <w:t>anfelice</w:t>
      </w:r>
      <w:proofErr w:type="spellEnd"/>
      <w:r w:rsidR="00C0627D" w:rsidRPr="00C0627D">
        <w:rPr>
          <w:rFonts w:ascii="Times New Roman" w:hAnsi="Times New Roman" w:cs="Times New Roman"/>
          <w:w w:val="90"/>
          <w:sz w:val="24"/>
          <w:szCs w:val="24"/>
        </w:rPr>
        <w:t>;</w:t>
      </w:r>
      <w:r w:rsidRPr="00C0627D">
        <w:rPr>
          <w:rFonts w:ascii="Times New Roman" w:hAnsi="Times New Roman" w:cs="Times New Roman"/>
          <w:w w:val="90"/>
          <w:sz w:val="24"/>
          <w:szCs w:val="24"/>
        </w:rPr>
        <w:t xml:space="preserve"> </w:t>
      </w:r>
      <w:r w:rsidRPr="00C0627D">
        <w:rPr>
          <w:rFonts w:ascii="Times New Roman" w:hAnsi="Times New Roman" w:cs="Times New Roman"/>
          <w:sz w:val="24"/>
          <w:szCs w:val="24"/>
        </w:rPr>
        <w:t xml:space="preserve">Michele Queiroz </w:t>
      </w:r>
      <w:proofErr w:type="spellStart"/>
      <w:r w:rsidRPr="00C0627D">
        <w:rPr>
          <w:rFonts w:ascii="Times New Roman" w:hAnsi="Times New Roman" w:cs="Times New Roman"/>
          <w:sz w:val="24"/>
          <w:szCs w:val="24"/>
        </w:rPr>
        <w:t>Balech</w:t>
      </w:r>
      <w:proofErr w:type="spellEnd"/>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Pr="00C0627D" w:rsidRDefault="00B46A69" w:rsidP="00B46A69">
      <w:pPr>
        <w:pStyle w:val="Corpodetexto"/>
      </w:pPr>
    </w:p>
    <w:p w:rsidR="00B46A69" w:rsidRDefault="00B46A69" w:rsidP="00C0627D">
      <w:pPr>
        <w:pStyle w:val="Corpodetexto"/>
        <w:spacing w:line="360" w:lineRule="auto"/>
      </w:pPr>
    </w:p>
    <w:p w:rsidR="008C672D" w:rsidRPr="00711275" w:rsidRDefault="008C672D" w:rsidP="00C0627D">
      <w:pPr>
        <w:pStyle w:val="Corpodetexto"/>
        <w:spacing w:line="360" w:lineRule="auto"/>
      </w:pPr>
      <w:r w:rsidRPr="00711275">
        <w:t>Oferta de atividades extensionistas</w:t>
      </w:r>
    </w:p>
    <w:p w:rsidR="00B46A69" w:rsidRPr="00C0627D" w:rsidRDefault="00B46A69" w:rsidP="00410EB2">
      <w:pPr>
        <w:spacing w:after="0" w:line="360" w:lineRule="auto"/>
        <w:ind w:firstLine="1134"/>
        <w:jc w:val="both"/>
        <w:rPr>
          <w:rFonts w:ascii="Times New Roman" w:hAnsi="Times New Roman" w:cs="Times New Roman"/>
          <w:sz w:val="24"/>
          <w:szCs w:val="24"/>
        </w:rPr>
      </w:pPr>
      <w:r w:rsidRPr="00C0627D">
        <w:rPr>
          <w:rFonts w:ascii="Times New Roman" w:hAnsi="Times New Roman" w:cs="Times New Roman"/>
          <w:sz w:val="24"/>
          <w:szCs w:val="24"/>
        </w:rPr>
        <w:t xml:space="preserve">O Curso de pós-graduação em Direito </w:t>
      </w:r>
      <w:r w:rsidR="00C0627D" w:rsidRPr="00C0627D">
        <w:rPr>
          <w:rFonts w:ascii="Times New Roman" w:hAnsi="Times New Roman" w:cs="Times New Roman"/>
          <w:sz w:val="24"/>
          <w:szCs w:val="24"/>
        </w:rPr>
        <w:t>M</w:t>
      </w:r>
      <w:r w:rsidRPr="00C0627D">
        <w:rPr>
          <w:rFonts w:ascii="Times New Roman" w:hAnsi="Times New Roman" w:cs="Times New Roman"/>
          <w:sz w:val="24"/>
          <w:szCs w:val="24"/>
        </w:rPr>
        <w:t xml:space="preserve">édico ofereceu aos seus alunos </w:t>
      </w:r>
      <w:r w:rsidR="008C672D">
        <w:rPr>
          <w:rFonts w:ascii="Times New Roman" w:hAnsi="Times New Roman" w:cs="Times New Roman"/>
          <w:sz w:val="24"/>
          <w:szCs w:val="24"/>
        </w:rPr>
        <w:t>ao</w:t>
      </w:r>
      <w:r w:rsidRPr="00C0627D">
        <w:rPr>
          <w:rFonts w:ascii="Times New Roman" w:hAnsi="Times New Roman" w:cs="Times New Roman"/>
          <w:sz w:val="24"/>
          <w:szCs w:val="24"/>
        </w:rPr>
        <w:t xml:space="preserve"> público externo diversas aulas online que não estavam previstas na matriz curricular do curso. Foram 23 palestras online, com participação de 3.040 pessoas.</w:t>
      </w:r>
    </w:p>
    <w:p w:rsidR="00C0627D" w:rsidRDefault="008C672D" w:rsidP="008C672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Em 2020, segundo os registros oficiais, </w:t>
      </w:r>
      <w:r w:rsidR="00E22EDD">
        <w:rPr>
          <w:rFonts w:ascii="Times New Roman" w:hAnsi="Times New Roman" w:cs="Times New Roman"/>
          <w:sz w:val="24"/>
          <w:szCs w:val="24"/>
        </w:rPr>
        <w:t>houve 25 atividades extens</w:t>
      </w:r>
      <w:r>
        <w:rPr>
          <w:rFonts w:ascii="Times New Roman" w:hAnsi="Times New Roman" w:cs="Times New Roman"/>
          <w:sz w:val="24"/>
          <w:szCs w:val="24"/>
        </w:rPr>
        <w:t>ionistas propostas pelo corpo acadêmico,</w:t>
      </w:r>
      <w:r w:rsidR="00E22EDD">
        <w:rPr>
          <w:rFonts w:ascii="Times New Roman" w:hAnsi="Times New Roman" w:cs="Times New Roman"/>
          <w:sz w:val="24"/>
          <w:szCs w:val="24"/>
        </w:rPr>
        <w:t xml:space="preserve"> conforme o quadro a seguir. </w:t>
      </w:r>
    </w:p>
    <w:p w:rsidR="008C672D" w:rsidRDefault="008C672D" w:rsidP="008C672D">
      <w:pPr>
        <w:spacing w:after="0" w:line="360" w:lineRule="auto"/>
        <w:ind w:firstLine="1134"/>
        <w:jc w:val="both"/>
        <w:rPr>
          <w:rFonts w:ascii="Times New Roman" w:hAnsi="Times New Roman" w:cs="Times New Roman"/>
          <w:sz w:val="24"/>
          <w:szCs w:val="24"/>
        </w:rPr>
      </w:pPr>
    </w:p>
    <w:p w:rsidR="00C0627D" w:rsidRPr="0029533D" w:rsidRDefault="00711275" w:rsidP="008C672D">
      <w:pPr>
        <w:spacing w:before="1"/>
        <w:ind w:left="432" w:right="241"/>
        <w:jc w:val="center"/>
        <w:rPr>
          <w:rFonts w:ascii="Times New Roman" w:hAnsi="Times New Roman" w:cs="Times New Roman"/>
          <w:b/>
        </w:rPr>
      </w:pPr>
      <w:r w:rsidRPr="0029533D">
        <w:rPr>
          <w:rFonts w:ascii="Times New Roman" w:hAnsi="Times New Roman" w:cs="Times New Roman"/>
          <w:b/>
        </w:rPr>
        <w:t>Atividades</w:t>
      </w:r>
      <w:r w:rsidR="00C0627D" w:rsidRPr="0029533D">
        <w:rPr>
          <w:rFonts w:ascii="Times New Roman" w:hAnsi="Times New Roman" w:cs="Times New Roman"/>
          <w:b/>
          <w:spacing w:val="-6"/>
        </w:rPr>
        <w:t xml:space="preserve"> </w:t>
      </w:r>
      <w:r w:rsidRPr="0029533D">
        <w:rPr>
          <w:rFonts w:ascii="Times New Roman" w:hAnsi="Times New Roman" w:cs="Times New Roman"/>
          <w:b/>
        </w:rPr>
        <w:t>extensionistas</w:t>
      </w:r>
      <w:r w:rsidR="00C0627D" w:rsidRPr="0029533D">
        <w:rPr>
          <w:rFonts w:ascii="Times New Roman" w:hAnsi="Times New Roman" w:cs="Times New Roman"/>
          <w:b/>
          <w:spacing w:val="-6"/>
        </w:rPr>
        <w:t xml:space="preserve"> </w:t>
      </w:r>
      <w:r w:rsidRPr="0029533D">
        <w:rPr>
          <w:rFonts w:ascii="Times New Roman" w:hAnsi="Times New Roman" w:cs="Times New Roman"/>
          <w:b/>
        </w:rPr>
        <w:t>realizadas</w:t>
      </w:r>
      <w:r w:rsidR="00C0627D" w:rsidRPr="0029533D">
        <w:rPr>
          <w:rFonts w:ascii="Times New Roman" w:hAnsi="Times New Roman" w:cs="Times New Roman"/>
          <w:b/>
          <w:spacing w:val="-1"/>
        </w:rPr>
        <w:t xml:space="preserve"> </w:t>
      </w:r>
      <w:r w:rsidR="00C0627D" w:rsidRPr="0029533D">
        <w:rPr>
          <w:rFonts w:ascii="Times New Roman" w:hAnsi="Times New Roman" w:cs="Times New Roman"/>
          <w:b/>
        </w:rPr>
        <w:t>–</w:t>
      </w:r>
      <w:r w:rsidR="00C0627D" w:rsidRPr="0029533D">
        <w:rPr>
          <w:rFonts w:ascii="Times New Roman" w:hAnsi="Times New Roman" w:cs="Times New Roman"/>
          <w:b/>
          <w:spacing w:val="-18"/>
        </w:rPr>
        <w:t xml:space="preserve"> </w:t>
      </w:r>
      <w:r>
        <w:rPr>
          <w:rFonts w:ascii="Times New Roman" w:hAnsi="Times New Roman" w:cs="Times New Roman"/>
          <w:b/>
        </w:rPr>
        <w:t>L</w:t>
      </w:r>
      <w:r w:rsidRPr="0029533D">
        <w:rPr>
          <w:rFonts w:ascii="Times New Roman" w:hAnsi="Times New Roman" w:cs="Times New Roman"/>
          <w:b/>
        </w:rPr>
        <w:t>igas</w:t>
      </w:r>
      <w:r w:rsidR="00C0627D" w:rsidRPr="0029533D">
        <w:rPr>
          <w:rFonts w:ascii="Times New Roman" w:hAnsi="Times New Roman" w:cs="Times New Roman"/>
          <w:b/>
          <w:spacing w:val="-5"/>
        </w:rPr>
        <w:t xml:space="preserve"> </w:t>
      </w:r>
      <w:r>
        <w:rPr>
          <w:rFonts w:ascii="Times New Roman" w:hAnsi="Times New Roman" w:cs="Times New Roman"/>
          <w:b/>
        </w:rPr>
        <w:t>A</w:t>
      </w:r>
      <w:r w:rsidRPr="0029533D">
        <w:rPr>
          <w:rFonts w:ascii="Times New Roman" w:hAnsi="Times New Roman" w:cs="Times New Roman"/>
          <w:b/>
        </w:rPr>
        <w:t>cadêmicas</w:t>
      </w:r>
      <w:r w:rsidR="00C0627D" w:rsidRPr="0029533D">
        <w:rPr>
          <w:rFonts w:ascii="Times New Roman" w:hAnsi="Times New Roman" w:cs="Times New Roman"/>
          <w:b/>
          <w:spacing w:val="-5"/>
        </w:rPr>
        <w:t xml:space="preserve"> </w:t>
      </w:r>
      <w:r w:rsidRPr="0029533D">
        <w:rPr>
          <w:rFonts w:ascii="Times New Roman" w:hAnsi="Times New Roman" w:cs="Times New Roman"/>
          <w:b/>
        </w:rPr>
        <w:t xml:space="preserve">e </w:t>
      </w:r>
      <w:r>
        <w:rPr>
          <w:rFonts w:ascii="Times New Roman" w:hAnsi="Times New Roman" w:cs="Times New Roman"/>
          <w:b/>
        </w:rPr>
        <w:t>E</w:t>
      </w:r>
      <w:r w:rsidRPr="0029533D">
        <w:rPr>
          <w:rFonts w:ascii="Times New Roman" w:hAnsi="Times New Roman" w:cs="Times New Roman"/>
          <w:b/>
        </w:rPr>
        <w:t>xtensão</w:t>
      </w:r>
      <w:r w:rsidR="00C0627D" w:rsidRPr="0029533D">
        <w:rPr>
          <w:rFonts w:ascii="Times New Roman" w:hAnsi="Times New Roman" w:cs="Times New Roman"/>
          <w:b/>
          <w:spacing w:val="-2"/>
        </w:rPr>
        <w:t xml:space="preserve"> </w:t>
      </w:r>
      <w:r>
        <w:rPr>
          <w:rFonts w:ascii="Times New Roman" w:hAnsi="Times New Roman" w:cs="Times New Roman"/>
          <w:b/>
        </w:rPr>
        <w:t>FACERES</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2776"/>
        <w:gridCol w:w="2767"/>
      </w:tblGrid>
      <w:tr w:rsidR="00C0627D" w:rsidRPr="0029533D" w:rsidTr="009C236B">
        <w:trPr>
          <w:trHeight w:val="273"/>
        </w:trPr>
        <w:tc>
          <w:tcPr>
            <w:tcW w:w="2771" w:type="dxa"/>
          </w:tcPr>
          <w:p w:rsidR="00C0627D" w:rsidRPr="0029533D" w:rsidRDefault="00711275" w:rsidP="00C0627D">
            <w:pPr>
              <w:pStyle w:val="TableParagraph"/>
              <w:spacing w:before="1" w:line="252" w:lineRule="exact"/>
              <w:ind w:left="887" w:right="253"/>
              <w:rPr>
                <w:rFonts w:ascii="Times New Roman" w:hAnsi="Times New Roman" w:cs="Times New Roman"/>
                <w:b/>
              </w:rPr>
            </w:pPr>
            <w:r w:rsidRPr="0029533D">
              <w:rPr>
                <w:rFonts w:ascii="Times New Roman" w:hAnsi="Times New Roman" w:cs="Times New Roman"/>
                <w:b/>
              </w:rPr>
              <w:t>Semestre</w:t>
            </w:r>
          </w:p>
        </w:tc>
        <w:tc>
          <w:tcPr>
            <w:tcW w:w="2776" w:type="dxa"/>
          </w:tcPr>
          <w:p w:rsidR="00C0627D" w:rsidRPr="0029533D" w:rsidRDefault="00711275" w:rsidP="009C236B">
            <w:pPr>
              <w:pStyle w:val="TableParagraph"/>
              <w:spacing w:before="1" w:line="252" w:lineRule="exact"/>
              <w:ind w:right="201"/>
              <w:rPr>
                <w:rFonts w:ascii="Times New Roman" w:hAnsi="Times New Roman" w:cs="Times New Roman"/>
                <w:b/>
              </w:rPr>
            </w:pPr>
            <w:r w:rsidRPr="0029533D">
              <w:rPr>
                <w:rFonts w:ascii="Times New Roman" w:hAnsi="Times New Roman" w:cs="Times New Roman"/>
                <w:b/>
              </w:rPr>
              <w:t>Número de atividades</w:t>
            </w:r>
          </w:p>
        </w:tc>
        <w:tc>
          <w:tcPr>
            <w:tcW w:w="2767" w:type="dxa"/>
          </w:tcPr>
          <w:p w:rsidR="00C0627D" w:rsidRPr="0029533D" w:rsidRDefault="00711275" w:rsidP="009C236B">
            <w:pPr>
              <w:pStyle w:val="TableParagraph"/>
              <w:spacing w:before="1" w:line="252" w:lineRule="exact"/>
              <w:ind w:left="345" w:right="347"/>
              <w:rPr>
                <w:rFonts w:ascii="Times New Roman" w:hAnsi="Times New Roman" w:cs="Times New Roman"/>
                <w:b/>
              </w:rPr>
            </w:pPr>
            <w:r w:rsidRPr="0029533D">
              <w:rPr>
                <w:rFonts w:ascii="Times New Roman" w:hAnsi="Times New Roman" w:cs="Times New Roman"/>
                <w:b/>
              </w:rPr>
              <w:t>Número de pessoas</w:t>
            </w:r>
          </w:p>
        </w:tc>
      </w:tr>
      <w:tr w:rsidR="00C0627D" w:rsidRPr="0029533D" w:rsidTr="009C236B">
        <w:trPr>
          <w:trHeight w:val="268"/>
        </w:trPr>
        <w:tc>
          <w:tcPr>
            <w:tcW w:w="2771" w:type="dxa"/>
          </w:tcPr>
          <w:p w:rsidR="00C0627D" w:rsidRPr="0029533D" w:rsidRDefault="00C0627D" w:rsidP="009C236B">
            <w:pPr>
              <w:pStyle w:val="TableParagraph"/>
              <w:spacing w:line="249" w:lineRule="exact"/>
              <w:ind w:left="882" w:right="878"/>
              <w:rPr>
                <w:rFonts w:ascii="Times New Roman" w:hAnsi="Times New Roman" w:cs="Times New Roman"/>
              </w:rPr>
            </w:pPr>
            <w:r w:rsidRPr="0029533D">
              <w:rPr>
                <w:rFonts w:ascii="Times New Roman" w:hAnsi="Times New Roman" w:cs="Times New Roman"/>
              </w:rPr>
              <w:t>1º</w:t>
            </w:r>
          </w:p>
        </w:tc>
        <w:tc>
          <w:tcPr>
            <w:tcW w:w="2776" w:type="dxa"/>
          </w:tcPr>
          <w:p w:rsidR="00C0627D" w:rsidRPr="0029533D" w:rsidRDefault="00C0627D" w:rsidP="009C236B">
            <w:pPr>
              <w:pStyle w:val="TableParagraph"/>
              <w:spacing w:line="249" w:lineRule="exact"/>
              <w:rPr>
                <w:rFonts w:ascii="Times New Roman" w:hAnsi="Times New Roman" w:cs="Times New Roman"/>
              </w:rPr>
            </w:pPr>
            <w:r w:rsidRPr="0029533D">
              <w:rPr>
                <w:rFonts w:ascii="Times New Roman" w:hAnsi="Times New Roman" w:cs="Times New Roman"/>
              </w:rPr>
              <w:t>10</w:t>
            </w:r>
          </w:p>
        </w:tc>
        <w:tc>
          <w:tcPr>
            <w:tcW w:w="2767" w:type="dxa"/>
          </w:tcPr>
          <w:p w:rsidR="00C0627D" w:rsidRPr="0029533D" w:rsidRDefault="00C0627D" w:rsidP="009C236B">
            <w:pPr>
              <w:pStyle w:val="TableParagraph"/>
              <w:spacing w:line="249" w:lineRule="exact"/>
              <w:ind w:left="345" w:right="346"/>
              <w:rPr>
                <w:rFonts w:ascii="Times New Roman" w:hAnsi="Times New Roman" w:cs="Times New Roman"/>
              </w:rPr>
            </w:pPr>
            <w:r w:rsidRPr="0029533D">
              <w:rPr>
                <w:rFonts w:ascii="Times New Roman" w:hAnsi="Times New Roman" w:cs="Times New Roman"/>
              </w:rPr>
              <w:t>2.680</w:t>
            </w:r>
          </w:p>
        </w:tc>
      </w:tr>
      <w:tr w:rsidR="00C0627D" w:rsidRPr="0029533D" w:rsidTr="009C236B">
        <w:trPr>
          <w:trHeight w:val="268"/>
        </w:trPr>
        <w:tc>
          <w:tcPr>
            <w:tcW w:w="2771" w:type="dxa"/>
          </w:tcPr>
          <w:p w:rsidR="00C0627D" w:rsidRPr="0029533D" w:rsidRDefault="00C0627D" w:rsidP="009C236B">
            <w:pPr>
              <w:pStyle w:val="TableParagraph"/>
              <w:ind w:left="882" w:right="878"/>
              <w:rPr>
                <w:rFonts w:ascii="Times New Roman" w:hAnsi="Times New Roman" w:cs="Times New Roman"/>
              </w:rPr>
            </w:pPr>
            <w:r w:rsidRPr="0029533D">
              <w:rPr>
                <w:rFonts w:ascii="Times New Roman" w:hAnsi="Times New Roman" w:cs="Times New Roman"/>
              </w:rPr>
              <w:t>2º</w:t>
            </w:r>
          </w:p>
        </w:tc>
        <w:tc>
          <w:tcPr>
            <w:tcW w:w="2776" w:type="dxa"/>
          </w:tcPr>
          <w:p w:rsidR="00C0627D" w:rsidRPr="0029533D" w:rsidRDefault="00C0627D" w:rsidP="009C236B">
            <w:pPr>
              <w:pStyle w:val="TableParagraph"/>
              <w:rPr>
                <w:rFonts w:ascii="Times New Roman" w:hAnsi="Times New Roman" w:cs="Times New Roman"/>
              </w:rPr>
            </w:pPr>
            <w:r w:rsidRPr="0029533D">
              <w:rPr>
                <w:rFonts w:ascii="Times New Roman" w:hAnsi="Times New Roman" w:cs="Times New Roman"/>
              </w:rPr>
              <w:t>15</w:t>
            </w:r>
          </w:p>
        </w:tc>
        <w:tc>
          <w:tcPr>
            <w:tcW w:w="2767" w:type="dxa"/>
          </w:tcPr>
          <w:p w:rsidR="00C0627D" w:rsidRPr="0029533D" w:rsidRDefault="00C0627D" w:rsidP="009C236B">
            <w:pPr>
              <w:pStyle w:val="TableParagraph"/>
              <w:ind w:left="345" w:right="345"/>
              <w:rPr>
                <w:rFonts w:ascii="Times New Roman" w:hAnsi="Times New Roman" w:cs="Times New Roman"/>
              </w:rPr>
            </w:pPr>
            <w:r w:rsidRPr="0029533D">
              <w:rPr>
                <w:rFonts w:ascii="Times New Roman" w:hAnsi="Times New Roman" w:cs="Times New Roman"/>
              </w:rPr>
              <w:t>1.545</w:t>
            </w:r>
          </w:p>
        </w:tc>
      </w:tr>
      <w:tr w:rsidR="008B7206" w:rsidRPr="0029533D" w:rsidTr="008B7206">
        <w:trPr>
          <w:trHeight w:val="268"/>
        </w:trPr>
        <w:tc>
          <w:tcPr>
            <w:tcW w:w="2771" w:type="dxa"/>
            <w:shd w:val="clear" w:color="auto" w:fill="auto"/>
          </w:tcPr>
          <w:p w:rsidR="00C0627D" w:rsidRPr="0029533D" w:rsidRDefault="00C0627D" w:rsidP="009C236B">
            <w:pPr>
              <w:pStyle w:val="TableParagraph"/>
              <w:ind w:left="887" w:right="873"/>
              <w:rPr>
                <w:rFonts w:ascii="Times New Roman" w:hAnsi="Times New Roman" w:cs="Times New Roman"/>
                <w:b/>
              </w:rPr>
            </w:pPr>
            <w:r w:rsidRPr="0029533D">
              <w:rPr>
                <w:rFonts w:ascii="Times New Roman" w:hAnsi="Times New Roman" w:cs="Times New Roman"/>
                <w:b/>
                <w:shd w:val="clear" w:color="auto" w:fill="00FF00"/>
              </w:rPr>
              <w:t>TOTAL</w:t>
            </w:r>
          </w:p>
        </w:tc>
        <w:tc>
          <w:tcPr>
            <w:tcW w:w="2776" w:type="dxa"/>
          </w:tcPr>
          <w:p w:rsidR="00C0627D" w:rsidRPr="0029533D" w:rsidRDefault="00C0627D" w:rsidP="009C236B">
            <w:pPr>
              <w:pStyle w:val="TableParagraph"/>
              <w:rPr>
                <w:rFonts w:ascii="Times New Roman" w:hAnsi="Times New Roman" w:cs="Times New Roman"/>
                <w:b/>
              </w:rPr>
            </w:pPr>
            <w:r w:rsidRPr="0029533D">
              <w:rPr>
                <w:rFonts w:ascii="Times New Roman" w:hAnsi="Times New Roman" w:cs="Times New Roman"/>
                <w:b/>
                <w:shd w:val="clear" w:color="auto" w:fill="00FF00"/>
              </w:rPr>
              <w:t>25</w:t>
            </w:r>
          </w:p>
        </w:tc>
        <w:tc>
          <w:tcPr>
            <w:tcW w:w="2767" w:type="dxa"/>
          </w:tcPr>
          <w:p w:rsidR="00C0627D" w:rsidRPr="0029533D" w:rsidRDefault="00C0627D" w:rsidP="009C236B">
            <w:pPr>
              <w:pStyle w:val="TableParagraph"/>
              <w:ind w:left="345" w:right="346"/>
              <w:rPr>
                <w:rFonts w:ascii="Times New Roman" w:hAnsi="Times New Roman" w:cs="Times New Roman"/>
                <w:b/>
              </w:rPr>
            </w:pPr>
            <w:r w:rsidRPr="0029533D">
              <w:rPr>
                <w:rFonts w:ascii="Times New Roman" w:hAnsi="Times New Roman" w:cs="Times New Roman"/>
                <w:b/>
                <w:shd w:val="clear" w:color="auto" w:fill="00FF00"/>
              </w:rPr>
              <w:t>4.225</w:t>
            </w:r>
          </w:p>
        </w:tc>
      </w:tr>
    </w:tbl>
    <w:p w:rsidR="00C0627D" w:rsidRPr="008C672D" w:rsidRDefault="008C672D" w:rsidP="00C0627D">
      <w:pPr>
        <w:spacing w:after="0" w:line="360" w:lineRule="auto"/>
        <w:rPr>
          <w:rFonts w:ascii="Times New Roman" w:hAnsi="Times New Roman" w:cs="Times New Roman"/>
          <w:sz w:val="20"/>
          <w:szCs w:val="20"/>
        </w:rPr>
      </w:pPr>
      <w:r w:rsidRPr="008C672D">
        <w:rPr>
          <w:rFonts w:ascii="Times New Roman" w:hAnsi="Times New Roman" w:cs="Times New Roman"/>
          <w:sz w:val="20"/>
          <w:szCs w:val="20"/>
        </w:rPr>
        <w:t>Fonte: Relatório da Coordenação de Extensão</w:t>
      </w:r>
    </w:p>
    <w:p w:rsidR="008B7206" w:rsidRDefault="008B7206" w:rsidP="00C0627D">
      <w:pPr>
        <w:spacing w:after="0" w:line="360" w:lineRule="auto"/>
        <w:rPr>
          <w:rFonts w:ascii="Times New Roman" w:hAnsi="Times New Roman" w:cs="Times New Roman"/>
          <w:sz w:val="24"/>
          <w:szCs w:val="24"/>
        </w:rPr>
      </w:pPr>
    </w:p>
    <w:p w:rsidR="00E22EDD" w:rsidRPr="0029533D" w:rsidRDefault="00E22EDD" w:rsidP="0029533D">
      <w:pPr>
        <w:spacing w:after="0" w:line="360" w:lineRule="auto"/>
        <w:ind w:firstLine="1134"/>
        <w:jc w:val="both"/>
        <w:rPr>
          <w:rFonts w:ascii="Times New Roman" w:hAnsi="Times New Roman" w:cs="Times New Roman"/>
          <w:sz w:val="24"/>
          <w:szCs w:val="24"/>
        </w:rPr>
      </w:pPr>
      <w:r w:rsidRPr="0029533D">
        <w:rPr>
          <w:rFonts w:ascii="Times New Roman" w:hAnsi="Times New Roman" w:cs="Times New Roman"/>
          <w:sz w:val="24"/>
          <w:szCs w:val="24"/>
        </w:rPr>
        <w:t>Fazem parte deste conjunto aulas abertas, palestras e eventos. Os temas foram os mais variados, com predomínio dos relacionados à Covid-19.</w:t>
      </w:r>
      <w:r w:rsidR="002400DA" w:rsidRPr="0029533D">
        <w:rPr>
          <w:rFonts w:ascii="Times New Roman" w:hAnsi="Times New Roman" w:cs="Times New Roman"/>
          <w:sz w:val="24"/>
          <w:szCs w:val="24"/>
        </w:rPr>
        <w:t xml:space="preserve"> </w:t>
      </w:r>
      <w:r w:rsidRPr="0029533D">
        <w:rPr>
          <w:rFonts w:ascii="Times New Roman" w:hAnsi="Times New Roman" w:cs="Times New Roman"/>
          <w:sz w:val="24"/>
          <w:szCs w:val="24"/>
        </w:rPr>
        <w:t xml:space="preserve">Seguem alguns dos </w:t>
      </w:r>
      <w:r w:rsidR="002400DA" w:rsidRPr="0029533D">
        <w:rPr>
          <w:rFonts w:ascii="Times New Roman" w:hAnsi="Times New Roman" w:cs="Times New Roman"/>
          <w:sz w:val="24"/>
          <w:szCs w:val="24"/>
        </w:rPr>
        <w:t xml:space="preserve">principais eventos e </w:t>
      </w:r>
      <w:r w:rsidRPr="0029533D">
        <w:rPr>
          <w:rFonts w:ascii="Times New Roman" w:hAnsi="Times New Roman" w:cs="Times New Roman"/>
          <w:sz w:val="24"/>
          <w:szCs w:val="24"/>
        </w:rPr>
        <w:t>temas dessas atividades</w:t>
      </w:r>
      <w:r w:rsidR="008B7206" w:rsidRPr="0029533D">
        <w:rPr>
          <w:rFonts w:ascii="Times New Roman" w:hAnsi="Times New Roman" w:cs="Times New Roman"/>
          <w:sz w:val="24"/>
          <w:szCs w:val="24"/>
        </w:rPr>
        <w:t>.</w:t>
      </w:r>
    </w:p>
    <w:p w:rsidR="002400DA"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lastRenderedPageBreak/>
        <w:t xml:space="preserve">- </w:t>
      </w:r>
      <w:r w:rsidR="002400DA" w:rsidRPr="0029533D">
        <w:rPr>
          <w:rFonts w:ascii="Times New Roman" w:hAnsi="Times New Roman" w:cs="Times New Roman"/>
          <w:sz w:val="24"/>
          <w:szCs w:val="24"/>
        </w:rPr>
        <w:t>Simpósio Interligas de Humanização</w:t>
      </w:r>
    </w:p>
    <w:p w:rsidR="002400DA"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t xml:space="preserve">- </w:t>
      </w:r>
      <w:r w:rsidR="002400DA" w:rsidRPr="0029533D">
        <w:rPr>
          <w:rFonts w:ascii="Times New Roman" w:hAnsi="Times New Roman" w:cs="Times New Roman"/>
          <w:sz w:val="24"/>
          <w:szCs w:val="24"/>
        </w:rPr>
        <w:t xml:space="preserve">Simpósio “Saúde mental em tempos de covid-19” I Simpósio de conhecimentos médicos e legais </w:t>
      </w:r>
    </w:p>
    <w:p w:rsidR="002400DA"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t xml:space="preserve">- </w:t>
      </w:r>
      <w:r w:rsidR="002400DA" w:rsidRPr="0029533D">
        <w:rPr>
          <w:rFonts w:ascii="Times New Roman" w:hAnsi="Times New Roman" w:cs="Times New Roman"/>
          <w:sz w:val="24"/>
          <w:szCs w:val="24"/>
        </w:rPr>
        <w:t xml:space="preserve">Webinar - "As ILPI'S e a Covid-19" </w:t>
      </w:r>
    </w:p>
    <w:p w:rsidR="002400DA"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t xml:space="preserve">- </w:t>
      </w:r>
      <w:r w:rsidR="002400DA" w:rsidRPr="0029533D">
        <w:rPr>
          <w:rFonts w:ascii="Times New Roman" w:hAnsi="Times New Roman" w:cs="Times New Roman"/>
          <w:sz w:val="24"/>
          <w:szCs w:val="24"/>
        </w:rPr>
        <w:t xml:space="preserve">Webinar - </w:t>
      </w:r>
      <w:proofErr w:type="spellStart"/>
      <w:r w:rsidR="002400DA" w:rsidRPr="0029533D">
        <w:rPr>
          <w:rFonts w:ascii="Times New Roman" w:hAnsi="Times New Roman" w:cs="Times New Roman"/>
          <w:sz w:val="24"/>
          <w:szCs w:val="24"/>
        </w:rPr>
        <w:t>Telessaúde</w:t>
      </w:r>
      <w:proofErr w:type="spellEnd"/>
      <w:r w:rsidR="002400DA" w:rsidRPr="0029533D">
        <w:rPr>
          <w:rFonts w:ascii="Times New Roman" w:hAnsi="Times New Roman" w:cs="Times New Roman"/>
          <w:sz w:val="24"/>
          <w:szCs w:val="24"/>
        </w:rPr>
        <w:t>: aprendizados e desafios durante a pandemia</w:t>
      </w:r>
    </w:p>
    <w:p w:rsidR="00E22EDD"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t xml:space="preserve">- </w:t>
      </w:r>
      <w:r w:rsidR="002400DA" w:rsidRPr="0029533D">
        <w:rPr>
          <w:rFonts w:ascii="Times New Roman" w:hAnsi="Times New Roman" w:cs="Times New Roman"/>
          <w:sz w:val="24"/>
          <w:szCs w:val="24"/>
        </w:rPr>
        <w:t>Aulas abertas e palestras</w:t>
      </w:r>
      <w:r w:rsidRPr="0029533D">
        <w:rPr>
          <w:rFonts w:ascii="Times New Roman" w:hAnsi="Times New Roman" w:cs="Times New Roman"/>
          <w:sz w:val="24"/>
          <w:szCs w:val="24"/>
        </w:rPr>
        <w:t xml:space="preserve"> sobre a</w:t>
      </w:r>
      <w:r w:rsidR="002400DA" w:rsidRPr="0029533D">
        <w:rPr>
          <w:rFonts w:ascii="Times New Roman" w:hAnsi="Times New Roman" w:cs="Times New Roman"/>
          <w:sz w:val="24"/>
          <w:szCs w:val="24"/>
        </w:rPr>
        <w:t xml:space="preserve"> Covid-19: </w:t>
      </w:r>
      <w:r w:rsidR="00C0627D" w:rsidRPr="0029533D">
        <w:rPr>
          <w:rFonts w:ascii="Times New Roman" w:hAnsi="Times New Roman" w:cs="Times New Roman"/>
          <w:sz w:val="24"/>
          <w:szCs w:val="24"/>
        </w:rPr>
        <w:t>“Adoecimento psíquico em tempos de pandemia”</w:t>
      </w:r>
      <w:r w:rsidR="002400DA" w:rsidRPr="0029533D">
        <w:rPr>
          <w:rFonts w:ascii="Times New Roman" w:hAnsi="Times New Roman" w:cs="Times New Roman"/>
          <w:sz w:val="24"/>
          <w:szCs w:val="24"/>
        </w:rPr>
        <w:t>; A</w:t>
      </w:r>
      <w:r w:rsidR="00E22EDD" w:rsidRPr="0029533D">
        <w:rPr>
          <w:rFonts w:ascii="Times New Roman" w:hAnsi="Times New Roman" w:cs="Times New Roman"/>
          <w:sz w:val="24"/>
          <w:szCs w:val="24"/>
        </w:rPr>
        <w:t xml:space="preserve">spectos topográficos da </w:t>
      </w:r>
      <w:proofErr w:type="spellStart"/>
      <w:r w:rsidR="00E22EDD" w:rsidRPr="0029533D">
        <w:rPr>
          <w:rFonts w:ascii="Times New Roman" w:hAnsi="Times New Roman" w:cs="Times New Roman"/>
          <w:sz w:val="24"/>
          <w:szCs w:val="24"/>
        </w:rPr>
        <w:t>Covid</w:t>
      </w:r>
      <w:proofErr w:type="spellEnd"/>
      <w:r w:rsidR="002400DA" w:rsidRPr="0029533D">
        <w:rPr>
          <w:rFonts w:ascii="Times New Roman" w:hAnsi="Times New Roman" w:cs="Times New Roman"/>
          <w:sz w:val="24"/>
          <w:szCs w:val="24"/>
        </w:rPr>
        <w:t xml:space="preserve">; </w:t>
      </w:r>
      <w:r w:rsidR="00E22EDD" w:rsidRPr="0029533D">
        <w:rPr>
          <w:rFonts w:ascii="Times New Roman" w:hAnsi="Times New Roman" w:cs="Times New Roman"/>
          <w:sz w:val="24"/>
          <w:szCs w:val="24"/>
        </w:rPr>
        <w:t>“Aspectos Epidemiológicos e Clínicos da COVID-19</w:t>
      </w:r>
      <w:r w:rsidR="002400DA" w:rsidRPr="0029533D">
        <w:rPr>
          <w:rFonts w:ascii="Times New Roman" w:hAnsi="Times New Roman" w:cs="Times New Roman"/>
          <w:sz w:val="24"/>
          <w:szCs w:val="24"/>
        </w:rPr>
        <w:t>”</w:t>
      </w:r>
    </w:p>
    <w:p w:rsidR="00C0627D" w:rsidRPr="0029533D" w:rsidRDefault="008B7206" w:rsidP="00410EB2">
      <w:pPr>
        <w:spacing w:after="0" w:line="360" w:lineRule="auto"/>
        <w:ind w:firstLine="708"/>
        <w:jc w:val="both"/>
        <w:rPr>
          <w:rFonts w:ascii="Times New Roman" w:hAnsi="Times New Roman" w:cs="Times New Roman"/>
          <w:sz w:val="24"/>
          <w:szCs w:val="24"/>
        </w:rPr>
      </w:pPr>
      <w:r w:rsidRPr="0029533D">
        <w:rPr>
          <w:rFonts w:ascii="Times New Roman" w:hAnsi="Times New Roman" w:cs="Times New Roman"/>
          <w:sz w:val="24"/>
          <w:szCs w:val="24"/>
        </w:rPr>
        <w:t xml:space="preserve">- </w:t>
      </w:r>
      <w:r w:rsidR="002400DA" w:rsidRPr="0029533D">
        <w:rPr>
          <w:rFonts w:ascii="Times New Roman" w:hAnsi="Times New Roman" w:cs="Times New Roman"/>
          <w:sz w:val="24"/>
          <w:szCs w:val="24"/>
        </w:rPr>
        <w:t xml:space="preserve">Aulas abertas e palestras </w:t>
      </w:r>
      <w:r w:rsidRPr="0029533D">
        <w:rPr>
          <w:rFonts w:ascii="Times New Roman" w:hAnsi="Times New Roman" w:cs="Times New Roman"/>
          <w:sz w:val="24"/>
          <w:szCs w:val="24"/>
        </w:rPr>
        <w:t>sobre diversos temas</w:t>
      </w:r>
      <w:r w:rsidR="002400DA" w:rsidRPr="0029533D">
        <w:rPr>
          <w:rFonts w:ascii="Times New Roman" w:hAnsi="Times New Roman" w:cs="Times New Roman"/>
          <w:sz w:val="24"/>
          <w:szCs w:val="24"/>
        </w:rPr>
        <w:t xml:space="preserve">: </w:t>
      </w:r>
      <w:r w:rsidR="00C0627D" w:rsidRPr="0029533D">
        <w:rPr>
          <w:rFonts w:ascii="Times New Roman" w:hAnsi="Times New Roman" w:cs="Times New Roman"/>
          <w:sz w:val="24"/>
          <w:szCs w:val="24"/>
        </w:rPr>
        <w:t>“Atividade física na prevenção de doenças crônicas”</w:t>
      </w:r>
      <w:r w:rsidR="002400DA" w:rsidRPr="0029533D">
        <w:rPr>
          <w:rFonts w:ascii="Times New Roman" w:hAnsi="Times New Roman" w:cs="Times New Roman"/>
          <w:sz w:val="24"/>
          <w:szCs w:val="24"/>
        </w:rPr>
        <w:t>; “Dietas da moda e suplementação”; “A</w:t>
      </w:r>
      <w:r w:rsidR="00C0627D" w:rsidRPr="0029533D">
        <w:rPr>
          <w:rFonts w:ascii="Times New Roman" w:hAnsi="Times New Roman" w:cs="Times New Roman"/>
          <w:sz w:val="24"/>
          <w:szCs w:val="24"/>
        </w:rPr>
        <w:t xml:space="preserve"> visão do paciente em cuidados paliativos</w:t>
      </w:r>
      <w:r w:rsidR="002400DA" w:rsidRPr="0029533D">
        <w:rPr>
          <w:rFonts w:ascii="Times New Roman" w:hAnsi="Times New Roman" w:cs="Times New Roman"/>
          <w:sz w:val="24"/>
          <w:szCs w:val="24"/>
        </w:rPr>
        <w:t>”; “</w:t>
      </w:r>
      <w:r w:rsidR="00C0627D" w:rsidRPr="0029533D">
        <w:rPr>
          <w:rFonts w:ascii="Times New Roman" w:hAnsi="Times New Roman" w:cs="Times New Roman"/>
          <w:sz w:val="24"/>
          <w:szCs w:val="24"/>
        </w:rPr>
        <w:t>Cirurgia Bariátrica</w:t>
      </w:r>
      <w:r w:rsidR="002400DA" w:rsidRPr="0029533D">
        <w:rPr>
          <w:rFonts w:ascii="Times New Roman" w:hAnsi="Times New Roman" w:cs="Times New Roman"/>
          <w:sz w:val="24"/>
          <w:szCs w:val="24"/>
        </w:rPr>
        <w:t xml:space="preserve">”; </w:t>
      </w:r>
      <w:r w:rsidR="00C0627D" w:rsidRPr="0029533D">
        <w:rPr>
          <w:rFonts w:ascii="Times New Roman" w:hAnsi="Times New Roman" w:cs="Times New Roman"/>
          <w:sz w:val="24"/>
          <w:szCs w:val="24"/>
        </w:rPr>
        <w:t>“Radiografia torácica: o que todo médico precisa saber”</w:t>
      </w:r>
      <w:r w:rsidR="002400DA" w:rsidRPr="0029533D">
        <w:rPr>
          <w:rFonts w:ascii="Times New Roman" w:hAnsi="Times New Roman" w:cs="Times New Roman"/>
          <w:sz w:val="24"/>
          <w:szCs w:val="24"/>
        </w:rPr>
        <w:t xml:space="preserve">; </w:t>
      </w:r>
      <w:r w:rsidR="00C0627D" w:rsidRPr="0029533D">
        <w:rPr>
          <w:rFonts w:ascii="Times New Roman" w:hAnsi="Times New Roman" w:cs="Times New Roman"/>
          <w:sz w:val="24"/>
          <w:szCs w:val="24"/>
        </w:rPr>
        <w:t>“Febre Reumática"</w:t>
      </w:r>
      <w:r w:rsidR="002400DA" w:rsidRPr="0029533D">
        <w:rPr>
          <w:rFonts w:ascii="Times New Roman" w:hAnsi="Times New Roman" w:cs="Times New Roman"/>
          <w:sz w:val="24"/>
          <w:szCs w:val="24"/>
        </w:rPr>
        <w:t>; “</w:t>
      </w:r>
      <w:r w:rsidR="00C0627D" w:rsidRPr="0029533D">
        <w:rPr>
          <w:rFonts w:ascii="Times New Roman" w:hAnsi="Times New Roman" w:cs="Times New Roman"/>
          <w:sz w:val="24"/>
          <w:szCs w:val="24"/>
        </w:rPr>
        <w:t>Toxicologia</w:t>
      </w:r>
      <w:r w:rsidR="002400DA" w:rsidRPr="0029533D">
        <w:rPr>
          <w:rFonts w:ascii="Times New Roman" w:hAnsi="Times New Roman" w:cs="Times New Roman"/>
          <w:sz w:val="24"/>
          <w:szCs w:val="24"/>
        </w:rPr>
        <w:t>”; “</w:t>
      </w:r>
      <w:r w:rsidR="00C0627D" w:rsidRPr="0029533D">
        <w:rPr>
          <w:rFonts w:ascii="Times New Roman" w:hAnsi="Times New Roman" w:cs="Times New Roman"/>
          <w:sz w:val="24"/>
          <w:szCs w:val="24"/>
        </w:rPr>
        <w:t>Queimaduras</w:t>
      </w:r>
      <w:r w:rsidR="002400DA" w:rsidRPr="0029533D">
        <w:rPr>
          <w:rFonts w:ascii="Times New Roman" w:hAnsi="Times New Roman" w:cs="Times New Roman"/>
          <w:sz w:val="24"/>
          <w:szCs w:val="24"/>
        </w:rPr>
        <w:t xml:space="preserve">”; </w:t>
      </w:r>
      <w:r w:rsidR="00C0627D" w:rsidRPr="0029533D">
        <w:rPr>
          <w:rFonts w:ascii="Times New Roman" w:hAnsi="Times New Roman" w:cs="Times New Roman"/>
          <w:sz w:val="24"/>
          <w:szCs w:val="24"/>
        </w:rPr>
        <w:t xml:space="preserve"> “Como noticiar os familiares que o paciente é um possível doador de órgão</w:t>
      </w:r>
      <w:r w:rsidR="002400DA" w:rsidRPr="0029533D">
        <w:rPr>
          <w:rFonts w:ascii="Times New Roman" w:hAnsi="Times New Roman" w:cs="Times New Roman"/>
          <w:sz w:val="24"/>
          <w:szCs w:val="24"/>
        </w:rPr>
        <w:t xml:space="preserve">; </w:t>
      </w:r>
      <w:r w:rsidR="00C0627D" w:rsidRPr="0029533D">
        <w:rPr>
          <w:rFonts w:ascii="Times New Roman" w:hAnsi="Times New Roman" w:cs="Times New Roman"/>
          <w:sz w:val="24"/>
          <w:szCs w:val="24"/>
        </w:rPr>
        <w:t>“Catarata”</w:t>
      </w:r>
      <w:r w:rsidR="002400DA" w:rsidRPr="0029533D">
        <w:rPr>
          <w:rFonts w:ascii="Times New Roman" w:hAnsi="Times New Roman" w:cs="Times New Roman"/>
          <w:sz w:val="24"/>
          <w:szCs w:val="24"/>
        </w:rPr>
        <w:t xml:space="preserve">; “Impulsionando sua Pesquisa: Como Desenvolver um Trabalho Científico”; </w:t>
      </w:r>
      <w:r w:rsidR="00C0627D" w:rsidRPr="0029533D">
        <w:rPr>
          <w:rFonts w:ascii="Times New Roman" w:hAnsi="Times New Roman" w:cs="Times New Roman"/>
          <w:sz w:val="24"/>
          <w:szCs w:val="24"/>
        </w:rPr>
        <w:t>“Descomplicando o Lattes”</w:t>
      </w:r>
      <w:r w:rsidRPr="0029533D">
        <w:rPr>
          <w:rFonts w:ascii="Times New Roman" w:hAnsi="Times New Roman" w:cs="Times New Roman"/>
          <w:sz w:val="24"/>
          <w:szCs w:val="24"/>
        </w:rPr>
        <w:t>.</w:t>
      </w:r>
    </w:p>
    <w:p w:rsidR="0076510C" w:rsidRDefault="0076510C" w:rsidP="0029533D">
      <w:pPr>
        <w:pStyle w:val="Corpodetexto"/>
        <w:spacing w:line="360" w:lineRule="auto"/>
      </w:pPr>
    </w:p>
    <w:p w:rsidR="00723AEF" w:rsidRDefault="009A5C0A" w:rsidP="0029533D">
      <w:pPr>
        <w:spacing w:after="0" w:line="360" w:lineRule="auto"/>
        <w:ind w:right="1157"/>
        <w:rPr>
          <w:rFonts w:ascii="Times New Roman" w:hAnsi="Times New Roman" w:cs="Times New Roman"/>
          <w:b/>
          <w:sz w:val="24"/>
          <w:szCs w:val="24"/>
        </w:rPr>
      </w:pPr>
      <w:r w:rsidRPr="0029533D">
        <w:rPr>
          <w:rFonts w:ascii="Times New Roman" w:hAnsi="Times New Roman" w:cs="Times New Roman"/>
          <w:b/>
          <w:sz w:val="24"/>
          <w:szCs w:val="24"/>
        </w:rPr>
        <w:t xml:space="preserve">- Ouvidoria </w:t>
      </w:r>
    </w:p>
    <w:p w:rsidR="00F62EF7" w:rsidRDefault="0029533D" w:rsidP="00F62EF7">
      <w:pPr>
        <w:spacing w:after="0" w:line="360" w:lineRule="auto"/>
        <w:ind w:right="-1" w:firstLine="1134"/>
        <w:jc w:val="both"/>
        <w:rPr>
          <w:rFonts w:ascii="Times New Roman" w:hAnsi="Times New Roman" w:cs="Times New Roman"/>
          <w:sz w:val="24"/>
          <w:szCs w:val="24"/>
          <w:shd w:val="clear" w:color="auto" w:fill="FFFFFF"/>
        </w:rPr>
      </w:pPr>
      <w:r>
        <w:rPr>
          <w:rFonts w:ascii="Arial" w:hAnsi="Arial" w:cs="Arial"/>
          <w:color w:val="666666"/>
          <w:sz w:val="21"/>
          <w:szCs w:val="21"/>
          <w:shd w:val="clear" w:color="auto" w:fill="FFFFFF"/>
        </w:rPr>
        <w:t xml:space="preserve"> </w:t>
      </w:r>
      <w:r w:rsidRPr="0029533D">
        <w:rPr>
          <w:rFonts w:ascii="Times New Roman" w:hAnsi="Times New Roman" w:cs="Times New Roman"/>
          <w:sz w:val="24"/>
          <w:szCs w:val="24"/>
          <w:shd w:val="clear" w:color="auto" w:fill="FFFFFF"/>
        </w:rPr>
        <w:t xml:space="preserve">É um dos canais de acolhida e escuta de toda comunidade universitária. </w:t>
      </w:r>
      <w:r>
        <w:rPr>
          <w:rFonts w:ascii="Times New Roman" w:hAnsi="Times New Roman" w:cs="Times New Roman"/>
          <w:sz w:val="24"/>
          <w:szCs w:val="24"/>
          <w:shd w:val="clear" w:color="auto" w:fill="FFFFFF"/>
        </w:rPr>
        <w:t xml:space="preserve">Em 2020, </w:t>
      </w:r>
      <w:r w:rsidR="00F62EF7">
        <w:rPr>
          <w:rFonts w:ascii="Times New Roman" w:hAnsi="Times New Roman" w:cs="Times New Roman"/>
          <w:sz w:val="24"/>
          <w:szCs w:val="24"/>
          <w:shd w:val="clear" w:color="auto" w:fill="FFFFFF"/>
        </w:rPr>
        <w:t>de forma semelhante a outros anos, as demandas são de natureza diversa, como demonstra</w:t>
      </w:r>
      <w:r w:rsidR="00CD48C3">
        <w:rPr>
          <w:rFonts w:ascii="Times New Roman" w:hAnsi="Times New Roman" w:cs="Times New Roman"/>
          <w:sz w:val="24"/>
          <w:szCs w:val="24"/>
          <w:shd w:val="clear" w:color="auto" w:fill="FFFFFF"/>
        </w:rPr>
        <w:t>m</w:t>
      </w:r>
      <w:r w:rsidR="00F62EF7">
        <w:rPr>
          <w:rFonts w:ascii="Times New Roman" w:hAnsi="Times New Roman" w:cs="Times New Roman"/>
          <w:sz w:val="24"/>
          <w:szCs w:val="24"/>
          <w:shd w:val="clear" w:color="auto" w:fill="FFFFFF"/>
        </w:rPr>
        <w:t xml:space="preserve"> o quadro e o gráfico a seguir.</w:t>
      </w:r>
    </w:p>
    <w:p w:rsidR="0029533D" w:rsidRPr="0029533D" w:rsidRDefault="00F62EF7" w:rsidP="00F62EF7">
      <w:pPr>
        <w:spacing w:after="0" w:line="360" w:lineRule="auto"/>
        <w:ind w:right="-1"/>
        <w:jc w:val="both"/>
        <w:rPr>
          <w:rFonts w:ascii="Times New Roman" w:hAnsi="Times New Roman" w:cs="Times New Roman"/>
          <w:b/>
          <w:sz w:val="24"/>
          <w:szCs w:val="24"/>
        </w:rPr>
      </w:pPr>
      <w:r>
        <w:rPr>
          <w:rFonts w:ascii="Times New Roman" w:hAnsi="Times New Roman" w:cs="Times New Roman"/>
          <w:sz w:val="24"/>
          <w:szCs w:val="24"/>
          <w:shd w:val="clear" w:color="auto" w:fill="FFFFFF"/>
        </w:rPr>
        <w:t xml:space="preserve"> </w:t>
      </w:r>
    </w:p>
    <w:p w:rsidR="00723AEF" w:rsidRPr="00FE66CE" w:rsidRDefault="00723AEF" w:rsidP="00F62EF7">
      <w:pPr>
        <w:pStyle w:val="Corpodetexto"/>
        <w:spacing w:line="360" w:lineRule="auto"/>
        <w:rPr>
          <w:b/>
        </w:rPr>
      </w:pPr>
      <w:r w:rsidRPr="00FE66CE">
        <w:rPr>
          <w:noProof/>
        </w:rPr>
        <w:drawing>
          <wp:inline distT="0" distB="0" distL="0" distR="0" wp14:anchorId="3A330A96" wp14:editId="5329FC06">
            <wp:extent cx="5556250" cy="757829"/>
            <wp:effectExtent l="0" t="0" r="6350" b="4445"/>
            <wp:docPr id="492" name="Image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816"/>
                    <a:stretch/>
                  </pic:blipFill>
                  <pic:spPr bwMode="auto">
                    <a:xfrm>
                      <a:off x="0" y="0"/>
                      <a:ext cx="5556250" cy="757829"/>
                    </a:xfrm>
                    <a:prstGeom prst="rect">
                      <a:avLst/>
                    </a:prstGeom>
                    <a:ln>
                      <a:noFill/>
                    </a:ln>
                    <a:extLst>
                      <a:ext uri="{53640926-AAD7-44D8-BBD7-CCE9431645EC}">
                        <a14:shadowObscured xmlns:a14="http://schemas.microsoft.com/office/drawing/2010/main"/>
                      </a:ext>
                    </a:extLst>
                  </pic:spPr>
                </pic:pic>
              </a:graphicData>
            </a:graphic>
          </wp:inline>
        </w:drawing>
      </w:r>
    </w:p>
    <w:p w:rsidR="00F62EF7" w:rsidRPr="00F62EF7" w:rsidRDefault="00F62EF7" w:rsidP="00F62EF7">
      <w:pPr>
        <w:pStyle w:val="Corpodetexto"/>
        <w:rPr>
          <w:bCs/>
          <w:sz w:val="20"/>
          <w:szCs w:val="20"/>
        </w:rPr>
      </w:pPr>
      <w:r w:rsidRPr="00F62EF7">
        <w:rPr>
          <w:bCs/>
          <w:sz w:val="20"/>
          <w:szCs w:val="20"/>
        </w:rPr>
        <w:t>Quadro 1. Demandas no ano de 2020</w:t>
      </w:r>
    </w:p>
    <w:p w:rsidR="00F62EF7" w:rsidRPr="00F62EF7" w:rsidRDefault="00F62EF7" w:rsidP="00F62EF7">
      <w:pPr>
        <w:pStyle w:val="Corpodetexto"/>
        <w:rPr>
          <w:bCs/>
          <w:sz w:val="20"/>
          <w:szCs w:val="20"/>
        </w:rPr>
      </w:pPr>
      <w:r w:rsidRPr="00F62EF7">
        <w:rPr>
          <w:bCs/>
          <w:sz w:val="20"/>
          <w:szCs w:val="20"/>
        </w:rPr>
        <w:t>Fonte: Relatório da Ouvidoria 2020</w:t>
      </w:r>
    </w:p>
    <w:p w:rsidR="00723AEF" w:rsidRPr="00FE66CE" w:rsidRDefault="00723AEF" w:rsidP="00F62EF7">
      <w:pPr>
        <w:pStyle w:val="Corpodetexto"/>
        <w:spacing w:line="360" w:lineRule="auto"/>
        <w:rPr>
          <w:b/>
        </w:rPr>
      </w:pPr>
    </w:p>
    <w:p w:rsidR="00723AEF" w:rsidRPr="00FE66CE" w:rsidRDefault="00723AEF" w:rsidP="00723AEF">
      <w:pPr>
        <w:spacing w:after="0" w:line="240" w:lineRule="auto"/>
        <w:jc w:val="both"/>
        <w:rPr>
          <w:rFonts w:ascii="Times New Roman" w:hAnsi="Times New Roman" w:cs="Times New Roman"/>
          <w:sz w:val="24"/>
          <w:szCs w:val="24"/>
        </w:rPr>
      </w:pPr>
    </w:p>
    <w:p w:rsidR="00723AEF" w:rsidRDefault="00723AEF" w:rsidP="00F62EF7">
      <w:pPr>
        <w:pStyle w:val="Corpodetexto"/>
        <w:spacing w:before="1"/>
      </w:pPr>
      <w:r w:rsidRPr="00FE66CE">
        <w:rPr>
          <w:noProof/>
        </w:rPr>
        <w:lastRenderedPageBreak/>
        <mc:AlternateContent>
          <mc:Choice Requires="wpg">
            <w:drawing>
              <wp:anchor distT="0" distB="0" distL="0" distR="0" simplePos="0" relativeHeight="251662336" behindDoc="1" locked="0" layoutInCell="1" allowOverlap="1" wp14:anchorId="0CB662BA" wp14:editId="4BF6264D">
                <wp:simplePos x="0" y="0"/>
                <wp:positionH relativeFrom="page">
                  <wp:posOffset>1075690</wp:posOffset>
                </wp:positionH>
                <wp:positionV relativeFrom="paragraph">
                  <wp:posOffset>158115</wp:posOffset>
                </wp:positionV>
                <wp:extent cx="5410200" cy="3161030"/>
                <wp:effectExtent l="0" t="0" r="0" b="0"/>
                <wp:wrapTopAndBottom/>
                <wp:docPr id="459" name="Agrupar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161030"/>
                          <a:chOff x="1694" y="249"/>
                          <a:chExt cx="8520" cy="4978"/>
                        </a:xfrm>
                      </wpg:grpSpPr>
                      <wps:wsp>
                        <wps:cNvPr id="461" name="AutoShape 3"/>
                        <wps:cNvSpPr>
                          <a:spLocks/>
                        </wps:cNvSpPr>
                        <wps:spPr bwMode="auto">
                          <a:xfrm>
                            <a:off x="2181" y="3817"/>
                            <a:ext cx="2028" cy="466"/>
                          </a:xfrm>
                          <a:custGeom>
                            <a:avLst/>
                            <a:gdLst>
                              <a:gd name="T0" fmla="+- 0 2182 2182"/>
                              <a:gd name="T1" fmla="*/ T0 w 2028"/>
                              <a:gd name="T2" fmla="+- 0 4283 3817"/>
                              <a:gd name="T3" fmla="*/ 4283 h 466"/>
                              <a:gd name="T4" fmla="+- 0 2650 2182"/>
                              <a:gd name="T5" fmla="*/ T4 w 2028"/>
                              <a:gd name="T6" fmla="+- 0 4283 3817"/>
                              <a:gd name="T7" fmla="*/ 4283 h 466"/>
                              <a:gd name="T8" fmla="+- 0 3274 2182"/>
                              <a:gd name="T9" fmla="*/ T8 w 2028"/>
                              <a:gd name="T10" fmla="+- 0 4283 3817"/>
                              <a:gd name="T11" fmla="*/ 4283 h 466"/>
                              <a:gd name="T12" fmla="+- 0 4210 2182"/>
                              <a:gd name="T13" fmla="*/ T12 w 2028"/>
                              <a:gd name="T14" fmla="+- 0 4283 3817"/>
                              <a:gd name="T15" fmla="*/ 4283 h 466"/>
                              <a:gd name="T16" fmla="+- 0 2182 2182"/>
                              <a:gd name="T17" fmla="*/ T16 w 2028"/>
                              <a:gd name="T18" fmla="+- 0 3817 3817"/>
                              <a:gd name="T19" fmla="*/ 3817 h 466"/>
                              <a:gd name="T20" fmla="+- 0 2650 2182"/>
                              <a:gd name="T21" fmla="*/ T20 w 2028"/>
                              <a:gd name="T22" fmla="+- 0 3817 3817"/>
                              <a:gd name="T23" fmla="*/ 3817 h 466"/>
                            </a:gdLst>
                            <a:ahLst/>
                            <a:cxnLst>
                              <a:cxn ang="0">
                                <a:pos x="T1" y="T3"/>
                              </a:cxn>
                              <a:cxn ang="0">
                                <a:pos x="T5" y="T7"/>
                              </a:cxn>
                              <a:cxn ang="0">
                                <a:pos x="T9" y="T11"/>
                              </a:cxn>
                              <a:cxn ang="0">
                                <a:pos x="T13" y="T15"/>
                              </a:cxn>
                              <a:cxn ang="0">
                                <a:pos x="T17" y="T19"/>
                              </a:cxn>
                              <a:cxn ang="0">
                                <a:pos x="T21" y="T23"/>
                              </a:cxn>
                            </a:cxnLst>
                            <a:rect l="0" t="0" r="r" b="b"/>
                            <a:pathLst>
                              <a:path w="2028" h="466">
                                <a:moveTo>
                                  <a:pt x="0" y="466"/>
                                </a:moveTo>
                                <a:lnTo>
                                  <a:pt x="468" y="466"/>
                                </a:lnTo>
                                <a:moveTo>
                                  <a:pt x="1092" y="466"/>
                                </a:moveTo>
                                <a:lnTo>
                                  <a:pt x="2028" y="466"/>
                                </a:lnTo>
                                <a:moveTo>
                                  <a:pt x="0" y="0"/>
                                </a:moveTo>
                                <a:lnTo>
                                  <a:pt x="46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utoShape 4"/>
                        <wps:cNvSpPr>
                          <a:spLocks/>
                        </wps:cNvSpPr>
                        <wps:spPr bwMode="auto">
                          <a:xfrm>
                            <a:off x="3273" y="3812"/>
                            <a:ext cx="2496" cy="8"/>
                          </a:xfrm>
                          <a:custGeom>
                            <a:avLst/>
                            <a:gdLst>
                              <a:gd name="T0" fmla="+- 0 3274 3274"/>
                              <a:gd name="T1" fmla="*/ T0 w 2496"/>
                              <a:gd name="T2" fmla="+- 0 3820 3813"/>
                              <a:gd name="T3" fmla="*/ 3820 h 8"/>
                              <a:gd name="T4" fmla="+- 0 5770 3274"/>
                              <a:gd name="T5" fmla="*/ T4 w 2496"/>
                              <a:gd name="T6" fmla="+- 0 3820 3813"/>
                              <a:gd name="T7" fmla="*/ 3820 h 8"/>
                              <a:gd name="T8" fmla="+- 0 3274 3274"/>
                              <a:gd name="T9" fmla="*/ T8 w 2496"/>
                              <a:gd name="T10" fmla="+- 0 3813 3813"/>
                              <a:gd name="T11" fmla="*/ 3813 h 8"/>
                              <a:gd name="T12" fmla="+- 0 5770 3274"/>
                              <a:gd name="T13" fmla="*/ T12 w 2496"/>
                              <a:gd name="T14" fmla="+- 0 3813 3813"/>
                              <a:gd name="T15" fmla="*/ 3813 h 8"/>
                            </a:gdLst>
                            <a:ahLst/>
                            <a:cxnLst>
                              <a:cxn ang="0">
                                <a:pos x="T1" y="T3"/>
                              </a:cxn>
                              <a:cxn ang="0">
                                <a:pos x="T5" y="T7"/>
                              </a:cxn>
                              <a:cxn ang="0">
                                <a:pos x="T9" y="T11"/>
                              </a:cxn>
                              <a:cxn ang="0">
                                <a:pos x="T13" y="T15"/>
                              </a:cxn>
                            </a:cxnLst>
                            <a:rect l="0" t="0" r="r" b="b"/>
                            <a:pathLst>
                              <a:path w="2496" h="8">
                                <a:moveTo>
                                  <a:pt x="0" y="7"/>
                                </a:moveTo>
                                <a:lnTo>
                                  <a:pt x="2496" y="7"/>
                                </a:lnTo>
                                <a:moveTo>
                                  <a:pt x="0" y="0"/>
                                </a:moveTo>
                                <a:lnTo>
                                  <a:pt x="2496" y="0"/>
                                </a:lnTo>
                              </a:path>
                            </a:pathLst>
                          </a:custGeom>
                          <a:noFill/>
                          <a:ln w="6096">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5"/>
                        <wps:cNvSpPr>
                          <a:spLocks/>
                        </wps:cNvSpPr>
                        <wps:spPr bwMode="auto">
                          <a:xfrm>
                            <a:off x="2181" y="1935"/>
                            <a:ext cx="6713" cy="1412"/>
                          </a:xfrm>
                          <a:custGeom>
                            <a:avLst/>
                            <a:gdLst>
                              <a:gd name="T0" fmla="+- 0 2182 2182"/>
                              <a:gd name="T1" fmla="*/ T0 w 6713"/>
                              <a:gd name="T2" fmla="+- 0 3347 1936"/>
                              <a:gd name="T3" fmla="*/ 3347 h 1412"/>
                              <a:gd name="T4" fmla="+- 0 2650 2182"/>
                              <a:gd name="T5" fmla="*/ T4 w 6713"/>
                              <a:gd name="T6" fmla="+- 0 3347 1936"/>
                              <a:gd name="T7" fmla="*/ 3347 h 1412"/>
                              <a:gd name="T8" fmla="+- 0 3274 2182"/>
                              <a:gd name="T9" fmla="*/ T8 w 6713"/>
                              <a:gd name="T10" fmla="+- 0 3347 1936"/>
                              <a:gd name="T11" fmla="*/ 3347 h 1412"/>
                              <a:gd name="T12" fmla="+- 0 8894 2182"/>
                              <a:gd name="T13" fmla="*/ T12 w 6713"/>
                              <a:gd name="T14" fmla="+- 0 3347 1936"/>
                              <a:gd name="T15" fmla="*/ 3347 h 1412"/>
                              <a:gd name="T16" fmla="+- 0 2182 2182"/>
                              <a:gd name="T17" fmla="*/ T16 w 6713"/>
                              <a:gd name="T18" fmla="+- 0 2877 1936"/>
                              <a:gd name="T19" fmla="*/ 2877 h 1412"/>
                              <a:gd name="T20" fmla="+- 0 2650 2182"/>
                              <a:gd name="T21" fmla="*/ T20 w 6713"/>
                              <a:gd name="T22" fmla="+- 0 2877 1936"/>
                              <a:gd name="T23" fmla="*/ 2877 h 1412"/>
                              <a:gd name="T24" fmla="+- 0 3274 2182"/>
                              <a:gd name="T25" fmla="*/ T24 w 6713"/>
                              <a:gd name="T26" fmla="+- 0 2877 1936"/>
                              <a:gd name="T27" fmla="*/ 2877 h 1412"/>
                              <a:gd name="T28" fmla="+- 0 8894 2182"/>
                              <a:gd name="T29" fmla="*/ T28 w 6713"/>
                              <a:gd name="T30" fmla="+- 0 2877 1936"/>
                              <a:gd name="T31" fmla="*/ 2877 h 1412"/>
                              <a:gd name="T32" fmla="+- 0 2182 2182"/>
                              <a:gd name="T33" fmla="*/ T32 w 6713"/>
                              <a:gd name="T34" fmla="+- 0 2406 1936"/>
                              <a:gd name="T35" fmla="*/ 2406 h 1412"/>
                              <a:gd name="T36" fmla="+- 0 2650 2182"/>
                              <a:gd name="T37" fmla="*/ T36 w 6713"/>
                              <a:gd name="T38" fmla="+- 0 2406 1936"/>
                              <a:gd name="T39" fmla="*/ 2406 h 1412"/>
                              <a:gd name="T40" fmla="+- 0 3274 2182"/>
                              <a:gd name="T41" fmla="*/ T40 w 6713"/>
                              <a:gd name="T42" fmla="+- 0 2406 1936"/>
                              <a:gd name="T43" fmla="*/ 2406 h 1412"/>
                              <a:gd name="T44" fmla="+- 0 8894 2182"/>
                              <a:gd name="T45" fmla="*/ T44 w 6713"/>
                              <a:gd name="T46" fmla="+- 0 2406 1936"/>
                              <a:gd name="T47" fmla="*/ 2406 h 1412"/>
                              <a:gd name="T48" fmla="+- 0 2182 2182"/>
                              <a:gd name="T49" fmla="*/ T48 w 6713"/>
                              <a:gd name="T50" fmla="+- 0 1936 1936"/>
                              <a:gd name="T51" fmla="*/ 1936 h 1412"/>
                              <a:gd name="T52" fmla="+- 0 2650 2182"/>
                              <a:gd name="T53" fmla="*/ T52 w 6713"/>
                              <a:gd name="T54" fmla="+- 0 1936 1936"/>
                              <a:gd name="T55" fmla="*/ 1936 h 1412"/>
                              <a:gd name="T56" fmla="+- 0 3274 2182"/>
                              <a:gd name="T57" fmla="*/ T56 w 6713"/>
                              <a:gd name="T58" fmla="+- 0 1936 1936"/>
                              <a:gd name="T59" fmla="*/ 1936 h 1412"/>
                              <a:gd name="T60" fmla="+- 0 8894 2182"/>
                              <a:gd name="T61" fmla="*/ T60 w 6713"/>
                              <a:gd name="T62" fmla="+- 0 1936 1936"/>
                              <a:gd name="T63" fmla="*/ 1936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13" h="1412">
                                <a:moveTo>
                                  <a:pt x="0" y="1411"/>
                                </a:moveTo>
                                <a:lnTo>
                                  <a:pt x="468" y="1411"/>
                                </a:lnTo>
                                <a:moveTo>
                                  <a:pt x="1092" y="1411"/>
                                </a:moveTo>
                                <a:lnTo>
                                  <a:pt x="6712" y="1411"/>
                                </a:lnTo>
                                <a:moveTo>
                                  <a:pt x="0" y="941"/>
                                </a:moveTo>
                                <a:lnTo>
                                  <a:pt x="468" y="941"/>
                                </a:lnTo>
                                <a:moveTo>
                                  <a:pt x="1092" y="941"/>
                                </a:moveTo>
                                <a:lnTo>
                                  <a:pt x="6712" y="941"/>
                                </a:lnTo>
                                <a:moveTo>
                                  <a:pt x="0" y="470"/>
                                </a:moveTo>
                                <a:lnTo>
                                  <a:pt x="468" y="470"/>
                                </a:lnTo>
                                <a:moveTo>
                                  <a:pt x="1092" y="470"/>
                                </a:moveTo>
                                <a:lnTo>
                                  <a:pt x="6712" y="470"/>
                                </a:lnTo>
                                <a:moveTo>
                                  <a:pt x="0" y="0"/>
                                </a:moveTo>
                                <a:lnTo>
                                  <a:pt x="468" y="0"/>
                                </a:lnTo>
                                <a:moveTo>
                                  <a:pt x="1092" y="0"/>
                                </a:moveTo>
                                <a:lnTo>
                                  <a:pt x="671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6"/>
                        <wps:cNvSpPr>
                          <a:spLocks noChangeArrowheads="1"/>
                        </wps:cNvSpPr>
                        <wps:spPr bwMode="auto">
                          <a:xfrm>
                            <a:off x="2649" y="1703"/>
                            <a:ext cx="624" cy="30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7"/>
                        <wps:cNvCnPr>
                          <a:cxnSpLocks noChangeShapeType="1"/>
                        </wps:cNvCnPr>
                        <wps:spPr bwMode="auto">
                          <a:xfrm>
                            <a:off x="4834" y="4283"/>
                            <a:ext cx="936"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8" name="Rectangle 8"/>
                        <wps:cNvSpPr>
                          <a:spLocks noChangeArrowheads="1"/>
                        </wps:cNvSpPr>
                        <wps:spPr bwMode="auto">
                          <a:xfrm>
                            <a:off x="4209" y="3815"/>
                            <a:ext cx="624" cy="94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9"/>
                        <wps:cNvCnPr>
                          <a:cxnSpLocks noChangeShapeType="1"/>
                        </wps:cNvCnPr>
                        <wps:spPr bwMode="auto">
                          <a:xfrm>
                            <a:off x="6394" y="4283"/>
                            <a:ext cx="936"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0" name="AutoShape 10"/>
                        <wps:cNvSpPr>
                          <a:spLocks/>
                        </wps:cNvSpPr>
                        <wps:spPr bwMode="auto">
                          <a:xfrm>
                            <a:off x="6393" y="3819"/>
                            <a:ext cx="2501" cy="2"/>
                          </a:xfrm>
                          <a:custGeom>
                            <a:avLst/>
                            <a:gdLst>
                              <a:gd name="T0" fmla="+- 0 6394 6394"/>
                              <a:gd name="T1" fmla="*/ T0 w 2501"/>
                              <a:gd name="T2" fmla="+- 0 7330 6394"/>
                              <a:gd name="T3" fmla="*/ T2 w 2501"/>
                              <a:gd name="T4" fmla="+- 0 7954 6394"/>
                              <a:gd name="T5" fmla="*/ T4 w 2501"/>
                              <a:gd name="T6" fmla="+- 0 8894 6394"/>
                              <a:gd name="T7" fmla="*/ T6 w 2501"/>
                            </a:gdLst>
                            <a:ahLst/>
                            <a:cxnLst>
                              <a:cxn ang="0">
                                <a:pos x="T1" y="0"/>
                              </a:cxn>
                              <a:cxn ang="0">
                                <a:pos x="T3" y="0"/>
                              </a:cxn>
                              <a:cxn ang="0">
                                <a:pos x="T5" y="0"/>
                              </a:cxn>
                              <a:cxn ang="0">
                                <a:pos x="T7" y="0"/>
                              </a:cxn>
                            </a:cxnLst>
                            <a:rect l="0" t="0" r="r" b="b"/>
                            <a:pathLst>
                              <a:path w="2501">
                                <a:moveTo>
                                  <a:pt x="0" y="0"/>
                                </a:moveTo>
                                <a:lnTo>
                                  <a:pt x="936" y="0"/>
                                </a:lnTo>
                                <a:moveTo>
                                  <a:pt x="1560" y="0"/>
                                </a:moveTo>
                                <a:lnTo>
                                  <a:pt x="2500" y="0"/>
                                </a:lnTo>
                              </a:path>
                            </a:pathLst>
                          </a:custGeom>
                          <a:noFill/>
                          <a:ln w="6096">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11"/>
                        <wps:cNvSpPr>
                          <a:spLocks/>
                        </wps:cNvSpPr>
                        <wps:spPr bwMode="auto">
                          <a:xfrm>
                            <a:off x="6393" y="3811"/>
                            <a:ext cx="2501" cy="5"/>
                          </a:xfrm>
                          <a:custGeom>
                            <a:avLst/>
                            <a:gdLst>
                              <a:gd name="T0" fmla="+- 0 6394 6394"/>
                              <a:gd name="T1" fmla="*/ T0 w 2501"/>
                              <a:gd name="T2" fmla="+- 0 3816 3811"/>
                              <a:gd name="T3" fmla="*/ 3816 h 5"/>
                              <a:gd name="T4" fmla="+- 0 8894 6394"/>
                              <a:gd name="T5" fmla="*/ T4 w 2501"/>
                              <a:gd name="T6" fmla="+- 0 3816 3811"/>
                              <a:gd name="T7" fmla="*/ 3816 h 5"/>
                              <a:gd name="T8" fmla="+- 0 6394 6394"/>
                              <a:gd name="T9" fmla="*/ T8 w 2501"/>
                              <a:gd name="T10" fmla="+- 0 3811 3811"/>
                              <a:gd name="T11" fmla="*/ 3811 h 5"/>
                              <a:gd name="T12" fmla="+- 0 8894 6394"/>
                              <a:gd name="T13" fmla="*/ T12 w 2501"/>
                              <a:gd name="T14" fmla="+- 0 3811 3811"/>
                              <a:gd name="T15" fmla="*/ 3811 h 5"/>
                            </a:gdLst>
                            <a:ahLst/>
                            <a:cxnLst>
                              <a:cxn ang="0">
                                <a:pos x="T1" y="T3"/>
                              </a:cxn>
                              <a:cxn ang="0">
                                <a:pos x="T5" y="T7"/>
                              </a:cxn>
                              <a:cxn ang="0">
                                <a:pos x="T9" y="T11"/>
                              </a:cxn>
                              <a:cxn ang="0">
                                <a:pos x="T13" y="T15"/>
                              </a:cxn>
                            </a:cxnLst>
                            <a:rect l="0" t="0" r="r" b="b"/>
                            <a:pathLst>
                              <a:path w="2501" h="5">
                                <a:moveTo>
                                  <a:pt x="0" y="5"/>
                                </a:moveTo>
                                <a:lnTo>
                                  <a:pt x="2500" y="5"/>
                                </a:lnTo>
                                <a:moveTo>
                                  <a:pt x="0" y="0"/>
                                </a:moveTo>
                                <a:lnTo>
                                  <a:pt x="2500" y="0"/>
                                </a:lnTo>
                              </a:path>
                            </a:pathLst>
                          </a:custGeom>
                          <a:noFill/>
                          <a:ln w="152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12"/>
                        <wps:cNvSpPr>
                          <a:spLocks noChangeArrowheads="1"/>
                        </wps:cNvSpPr>
                        <wps:spPr bwMode="auto">
                          <a:xfrm>
                            <a:off x="5769" y="3579"/>
                            <a:ext cx="624" cy="117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13"/>
                        <wps:cNvCnPr>
                          <a:cxnSpLocks noChangeShapeType="1"/>
                        </wps:cNvCnPr>
                        <wps:spPr bwMode="auto">
                          <a:xfrm>
                            <a:off x="7954" y="4283"/>
                            <a:ext cx="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4" name="Rectangle 14"/>
                        <wps:cNvSpPr>
                          <a:spLocks noChangeArrowheads="1"/>
                        </wps:cNvSpPr>
                        <wps:spPr bwMode="auto">
                          <a:xfrm>
                            <a:off x="7329" y="3815"/>
                            <a:ext cx="624" cy="94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15"/>
                        <wps:cNvCnPr>
                          <a:cxnSpLocks noChangeShapeType="1"/>
                        </wps:cNvCnPr>
                        <wps:spPr bwMode="auto">
                          <a:xfrm>
                            <a:off x="9518" y="4283"/>
                            <a:ext cx="468"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6" name="Line 16"/>
                        <wps:cNvCnPr>
                          <a:cxnSpLocks noChangeShapeType="1"/>
                        </wps:cNvCnPr>
                        <wps:spPr bwMode="auto">
                          <a:xfrm>
                            <a:off x="9518" y="3820"/>
                            <a:ext cx="468"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7" name="AutoShape 17"/>
                        <wps:cNvSpPr>
                          <a:spLocks/>
                        </wps:cNvSpPr>
                        <wps:spPr bwMode="auto">
                          <a:xfrm>
                            <a:off x="9518" y="3811"/>
                            <a:ext cx="468" cy="5"/>
                          </a:xfrm>
                          <a:custGeom>
                            <a:avLst/>
                            <a:gdLst>
                              <a:gd name="T0" fmla="+- 0 9518 9518"/>
                              <a:gd name="T1" fmla="*/ T0 w 468"/>
                              <a:gd name="T2" fmla="+- 0 3816 3811"/>
                              <a:gd name="T3" fmla="*/ 3816 h 5"/>
                              <a:gd name="T4" fmla="+- 0 9986 9518"/>
                              <a:gd name="T5" fmla="*/ T4 w 468"/>
                              <a:gd name="T6" fmla="+- 0 3816 3811"/>
                              <a:gd name="T7" fmla="*/ 3816 h 5"/>
                              <a:gd name="T8" fmla="+- 0 9518 9518"/>
                              <a:gd name="T9" fmla="*/ T8 w 468"/>
                              <a:gd name="T10" fmla="+- 0 3811 3811"/>
                              <a:gd name="T11" fmla="*/ 3811 h 5"/>
                              <a:gd name="T12" fmla="+- 0 9986 9518"/>
                              <a:gd name="T13" fmla="*/ T12 w 468"/>
                              <a:gd name="T14" fmla="+- 0 3811 3811"/>
                              <a:gd name="T15" fmla="*/ 3811 h 5"/>
                            </a:gdLst>
                            <a:ahLst/>
                            <a:cxnLst>
                              <a:cxn ang="0">
                                <a:pos x="T1" y="T3"/>
                              </a:cxn>
                              <a:cxn ang="0">
                                <a:pos x="T5" y="T7"/>
                              </a:cxn>
                              <a:cxn ang="0">
                                <a:pos x="T9" y="T11"/>
                              </a:cxn>
                              <a:cxn ang="0">
                                <a:pos x="T13" y="T15"/>
                              </a:cxn>
                            </a:cxnLst>
                            <a:rect l="0" t="0" r="r" b="b"/>
                            <a:pathLst>
                              <a:path w="468" h="5">
                                <a:moveTo>
                                  <a:pt x="0" y="5"/>
                                </a:moveTo>
                                <a:lnTo>
                                  <a:pt x="468" y="5"/>
                                </a:lnTo>
                                <a:moveTo>
                                  <a:pt x="0" y="0"/>
                                </a:moveTo>
                                <a:lnTo>
                                  <a:pt x="468" y="0"/>
                                </a:lnTo>
                              </a:path>
                            </a:pathLst>
                          </a:custGeom>
                          <a:noFill/>
                          <a:ln w="152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18"/>
                        <wps:cNvSpPr>
                          <a:spLocks/>
                        </wps:cNvSpPr>
                        <wps:spPr bwMode="auto">
                          <a:xfrm>
                            <a:off x="9518" y="1935"/>
                            <a:ext cx="468" cy="1412"/>
                          </a:xfrm>
                          <a:custGeom>
                            <a:avLst/>
                            <a:gdLst>
                              <a:gd name="T0" fmla="+- 0 9518 9518"/>
                              <a:gd name="T1" fmla="*/ T0 w 468"/>
                              <a:gd name="T2" fmla="+- 0 3347 1936"/>
                              <a:gd name="T3" fmla="*/ 3347 h 1412"/>
                              <a:gd name="T4" fmla="+- 0 9986 9518"/>
                              <a:gd name="T5" fmla="*/ T4 w 468"/>
                              <a:gd name="T6" fmla="+- 0 3347 1936"/>
                              <a:gd name="T7" fmla="*/ 3347 h 1412"/>
                              <a:gd name="T8" fmla="+- 0 9518 9518"/>
                              <a:gd name="T9" fmla="*/ T8 w 468"/>
                              <a:gd name="T10" fmla="+- 0 2877 1936"/>
                              <a:gd name="T11" fmla="*/ 2877 h 1412"/>
                              <a:gd name="T12" fmla="+- 0 9986 9518"/>
                              <a:gd name="T13" fmla="*/ T12 w 468"/>
                              <a:gd name="T14" fmla="+- 0 2877 1936"/>
                              <a:gd name="T15" fmla="*/ 2877 h 1412"/>
                              <a:gd name="T16" fmla="+- 0 9518 9518"/>
                              <a:gd name="T17" fmla="*/ T16 w 468"/>
                              <a:gd name="T18" fmla="+- 0 2406 1936"/>
                              <a:gd name="T19" fmla="*/ 2406 h 1412"/>
                              <a:gd name="T20" fmla="+- 0 9986 9518"/>
                              <a:gd name="T21" fmla="*/ T20 w 468"/>
                              <a:gd name="T22" fmla="+- 0 2406 1936"/>
                              <a:gd name="T23" fmla="*/ 2406 h 1412"/>
                              <a:gd name="T24" fmla="+- 0 9518 9518"/>
                              <a:gd name="T25" fmla="*/ T24 w 468"/>
                              <a:gd name="T26" fmla="+- 0 1936 1936"/>
                              <a:gd name="T27" fmla="*/ 1936 h 1412"/>
                              <a:gd name="T28" fmla="+- 0 9986 9518"/>
                              <a:gd name="T29" fmla="*/ T28 w 468"/>
                              <a:gd name="T30" fmla="+- 0 1936 1936"/>
                              <a:gd name="T31" fmla="*/ 1936 h 1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8" h="1412">
                                <a:moveTo>
                                  <a:pt x="0" y="1411"/>
                                </a:moveTo>
                                <a:lnTo>
                                  <a:pt x="468" y="1411"/>
                                </a:lnTo>
                                <a:moveTo>
                                  <a:pt x="0" y="941"/>
                                </a:moveTo>
                                <a:lnTo>
                                  <a:pt x="468" y="941"/>
                                </a:lnTo>
                                <a:moveTo>
                                  <a:pt x="0" y="470"/>
                                </a:moveTo>
                                <a:lnTo>
                                  <a:pt x="468" y="470"/>
                                </a:lnTo>
                                <a:moveTo>
                                  <a:pt x="0" y="0"/>
                                </a:moveTo>
                                <a:lnTo>
                                  <a:pt x="46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19"/>
                        <wps:cNvSpPr>
                          <a:spLocks/>
                        </wps:cNvSpPr>
                        <wps:spPr bwMode="auto">
                          <a:xfrm>
                            <a:off x="2181" y="1465"/>
                            <a:ext cx="7805" cy="8"/>
                          </a:xfrm>
                          <a:custGeom>
                            <a:avLst/>
                            <a:gdLst>
                              <a:gd name="T0" fmla="+- 0 2182 2182"/>
                              <a:gd name="T1" fmla="*/ T0 w 7805"/>
                              <a:gd name="T2" fmla="+- 0 1473 1465"/>
                              <a:gd name="T3" fmla="*/ 1473 h 8"/>
                              <a:gd name="T4" fmla="+- 0 9986 2182"/>
                              <a:gd name="T5" fmla="*/ T4 w 7805"/>
                              <a:gd name="T6" fmla="+- 0 1473 1465"/>
                              <a:gd name="T7" fmla="*/ 1473 h 8"/>
                              <a:gd name="T8" fmla="+- 0 2182 2182"/>
                              <a:gd name="T9" fmla="*/ T8 w 7805"/>
                              <a:gd name="T10" fmla="+- 0 1465 1465"/>
                              <a:gd name="T11" fmla="*/ 1465 h 8"/>
                              <a:gd name="T12" fmla="+- 0 9986 2182"/>
                              <a:gd name="T13" fmla="*/ T12 w 7805"/>
                              <a:gd name="T14" fmla="+- 0 1465 1465"/>
                              <a:gd name="T15" fmla="*/ 1465 h 8"/>
                            </a:gdLst>
                            <a:ahLst/>
                            <a:cxnLst>
                              <a:cxn ang="0">
                                <a:pos x="T1" y="T3"/>
                              </a:cxn>
                              <a:cxn ang="0">
                                <a:pos x="T5" y="T7"/>
                              </a:cxn>
                              <a:cxn ang="0">
                                <a:pos x="T9" y="T11"/>
                              </a:cxn>
                              <a:cxn ang="0">
                                <a:pos x="T13" y="T15"/>
                              </a:cxn>
                            </a:cxnLst>
                            <a:rect l="0" t="0" r="r" b="b"/>
                            <a:pathLst>
                              <a:path w="7805" h="8">
                                <a:moveTo>
                                  <a:pt x="0" y="8"/>
                                </a:moveTo>
                                <a:lnTo>
                                  <a:pt x="7804" y="8"/>
                                </a:lnTo>
                                <a:moveTo>
                                  <a:pt x="0" y="0"/>
                                </a:moveTo>
                                <a:lnTo>
                                  <a:pt x="7804" y="0"/>
                                </a:lnTo>
                              </a:path>
                            </a:pathLst>
                          </a:custGeom>
                          <a:noFill/>
                          <a:ln w="6096">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Rectangle 20"/>
                        <wps:cNvSpPr>
                          <a:spLocks noChangeArrowheads="1"/>
                        </wps:cNvSpPr>
                        <wps:spPr bwMode="auto">
                          <a:xfrm>
                            <a:off x="8894" y="1467"/>
                            <a:ext cx="624" cy="328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AutoShape 21"/>
                        <wps:cNvSpPr>
                          <a:spLocks/>
                        </wps:cNvSpPr>
                        <wps:spPr bwMode="auto">
                          <a:xfrm>
                            <a:off x="2649" y="1467"/>
                            <a:ext cx="6869" cy="3288"/>
                          </a:xfrm>
                          <a:custGeom>
                            <a:avLst/>
                            <a:gdLst>
                              <a:gd name="T0" fmla="+- 0 2650 2650"/>
                              <a:gd name="T1" fmla="*/ T0 w 6869"/>
                              <a:gd name="T2" fmla="+- 0 1703 1468"/>
                              <a:gd name="T3" fmla="*/ 1703 h 3288"/>
                              <a:gd name="T4" fmla="+- 0 3274 2650"/>
                              <a:gd name="T5" fmla="*/ T4 w 6869"/>
                              <a:gd name="T6" fmla="+- 0 1703 1468"/>
                              <a:gd name="T7" fmla="*/ 1703 h 3288"/>
                              <a:gd name="T8" fmla="+- 0 3274 2650"/>
                              <a:gd name="T9" fmla="*/ T8 w 6869"/>
                              <a:gd name="T10" fmla="+- 0 4756 1468"/>
                              <a:gd name="T11" fmla="*/ 4756 h 3288"/>
                              <a:gd name="T12" fmla="+- 0 2650 2650"/>
                              <a:gd name="T13" fmla="*/ T12 w 6869"/>
                              <a:gd name="T14" fmla="+- 0 4756 1468"/>
                              <a:gd name="T15" fmla="*/ 4756 h 3288"/>
                              <a:gd name="T16" fmla="+- 0 2650 2650"/>
                              <a:gd name="T17" fmla="*/ T16 w 6869"/>
                              <a:gd name="T18" fmla="+- 0 1703 1468"/>
                              <a:gd name="T19" fmla="*/ 1703 h 3288"/>
                              <a:gd name="T20" fmla="+- 0 4210 2650"/>
                              <a:gd name="T21" fmla="*/ T20 w 6869"/>
                              <a:gd name="T22" fmla="+- 0 3815 1468"/>
                              <a:gd name="T23" fmla="*/ 3815 h 3288"/>
                              <a:gd name="T24" fmla="+- 0 4834 2650"/>
                              <a:gd name="T25" fmla="*/ T24 w 6869"/>
                              <a:gd name="T26" fmla="+- 0 3815 1468"/>
                              <a:gd name="T27" fmla="*/ 3815 h 3288"/>
                              <a:gd name="T28" fmla="+- 0 4834 2650"/>
                              <a:gd name="T29" fmla="*/ T28 w 6869"/>
                              <a:gd name="T30" fmla="+- 0 4756 1468"/>
                              <a:gd name="T31" fmla="*/ 4756 h 3288"/>
                              <a:gd name="T32" fmla="+- 0 4210 2650"/>
                              <a:gd name="T33" fmla="*/ T32 w 6869"/>
                              <a:gd name="T34" fmla="+- 0 4756 1468"/>
                              <a:gd name="T35" fmla="*/ 4756 h 3288"/>
                              <a:gd name="T36" fmla="+- 0 4210 2650"/>
                              <a:gd name="T37" fmla="*/ T36 w 6869"/>
                              <a:gd name="T38" fmla="+- 0 3815 1468"/>
                              <a:gd name="T39" fmla="*/ 3815 h 3288"/>
                              <a:gd name="T40" fmla="+- 0 5770 2650"/>
                              <a:gd name="T41" fmla="*/ T40 w 6869"/>
                              <a:gd name="T42" fmla="+- 0 3580 1468"/>
                              <a:gd name="T43" fmla="*/ 3580 h 3288"/>
                              <a:gd name="T44" fmla="+- 0 6394 2650"/>
                              <a:gd name="T45" fmla="*/ T44 w 6869"/>
                              <a:gd name="T46" fmla="+- 0 3580 1468"/>
                              <a:gd name="T47" fmla="*/ 3580 h 3288"/>
                              <a:gd name="T48" fmla="+- 0 6394 2650"/>
                              <a:gd name="T49" fmla="*/ T48 w 6869"/>
                              <a:gd name="T50" fmla="+- 0 4756 1468"/>
                              <a:gd name="T51" fmla="*/ 4756 h 3288"/>
                              <a:gd name="T52" fmla="+- 0 5770 2650"/>
                              <a:gd name="T53" fmla="*/ T52 w 6869"/>
                              <a:gd name="T54" fmla="+- 0 4756 1468"/>
                              <a:gd name="T55" fmla="*/ 4756 h 3288"/>
                              <a:gd name="T56" fmla="+- 0 5770 2650"/>
                              <a:gd name="T57" fmla="*/ T56 w 6869"/>
                              <a:gd name="T58" fmla="+- 0 3580 1468"/>
                              <a:gd name="T59" fmla="*/ 3580 h 3288"/>
                              <a:gd name="T60" fmla="+- 0 7330 2650"/>
                              <a:gd name="T61" fmla="*/ T60 w 6869"/>
                              <a:gd name="T62" fmla="+- 0 3815 1468"/>
                              <a:gd name="T63" fmla="*/ 3815 h 3288"/>
                              <a:gd name="T64" fmla="+- 0 7954 2650"/>
                              <a:gd name="T65" fmla="*/ T64 w 6869"/>
                              <a:gd name="T66" fmla="+- 0 3815 1468"/>
                              <a:gd name="T67" fmla="*/ 3815 h 3288"/>
                              <a:gd name="T68" fmla="+- 0 7954 2650"/>
                              <a:gd name="T69" fmla="*/ T68 w 6869"/>
                              <a:gd name="T70" fmla="+- 0 4756 1468"/>
                              <a:gd name="T71" fmla="*/ 4756 h 3288"/>
                              <a:gd name="T72" fmla="+- 0 7330 2650"/>
                              <a:gd name="T73" fmla="*/ T72 w 6869"/>
                              <a:gd name="T74" fmla="+- 0 4756 1468"/>
                              <a:gd name="T75" fmla="*/ 4756 h 3288"/>
                              <a:gd name="T76" fmla="+- 0 7330 2650"/>
                              <a:gd name="T77" fmla="*/ T76 w 6869"/>
                              <a:gd name="T78" fmla="+- 0 3815 1468"/>
                              <a:gd name="T79" fmla="*/ 3815 h 3288"/>
                              <a:gd name="T80" fmla="+- 0 8894 2650"/>
                              <a:gd name="T81" fmla="*/ T80 w 6869"/>
                              <a:gd name="T82" fmla="+- 0 1468 1468"/>
                              <a:gd name="T83" fmla="*/ 1468 h 3288"/>
                              <a:gd name="T84" fmla="+- 0 9518 2650"/>
                              <a:gd name="T85" fmla="*/ T84 w 6869"/>
                              <a:gd name="T86" fmla="+- 0 1468 1468"/>
                              <a:gd name="T87" fmla="*/ 1468 h 3288"/>
                              <a:gd name="T88" fmla="+- 0 9518 2650"/>
                              <a:gd name="T89" fmla="*/ T88 w 6869"/>
                              <a:gd name="T90" fmla="+- 0 4756 1468"/>
                              <a:gd name="T91" fmla="*/ 4756 h 3288"/>
                              <a:gd name="T92" fmla="+- 0 8894 2650"/>
                              <a:gd name="T93" fmla="*/ T92 w 6869"/>
                              <a:gd name="T94" fmla="+- 0 4756 1468"/>
                              <a:gd name="T95" fmla="*/ 4756 h 3288"/>
                              <a:gd name="T96" fmla="+- 0 8894 2650"/>
                              <a:gd name="T97" fmla="*/ T96 w 6869"/>
                              <a:gd name="T98" fmla="+- 0 1468 1468"/>
                              <a:gd name="T99" fmla="*/ 1468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69" h="3288">
                                <a:moveTo>
                                  <a:pt x="0" y="235"/>
                                </a:moveTo>
                                <a:lnTo>
                                  <a:pt x="624" y="235"/>
                                </a:lnTo>
                                <a:lnTo>
                                  <a:pt x="624" y="3288"/>
                                </a:lnTo>
                                <a:lnTo>
                                  <a:pt x="0" y="3288"/>
                                </a:lnTo>
                                <a:lnTo>
                                  <a:pt x="0" y="235"/>
                                </a:lnTo>
                                <a:close/>
                                <a:moveTo>
                                  <a:pt x="1560" y="2347"/>
                                </a:moveTo>
                                <a:lnTo>
                                  <a:pt x="2184" y="2347"/>
                                </a:lnTo>
                                <a:lnTo>
                                  <a:pt x="2184" y="3288"/>
                                </a:lnTo>
                                <a:lnTo>
                                  <a:pt x="1560" y="3288"/>
                                </a:lnTo>
                                <a:lnTo>
                                  <a:pt x="1560" y="2347"/>
                                </a:lnTo>
                                <a:close/>
                                <a:moveTo>
                                  <a:pt x="3120" y="2112"/>
                                </a:moveTo>
                                <a:lnTo>
                                  <a:pt x="3744" y="2112"/>
                                </a:lnTo>
                                <a:lnTo>
                                  <a:pt x="3744" y="3288"/>
                                </a:lnTo>
                                <a:lnTo>
                                  <a:pt x="3120" y="3288"/>
                                </a:lnTo>
                                <a:lnTo>
                                  <a:pt x="3120" y="2112"/>
                                </a:lnTo>
                                <a:close/>
                                <a:moveTo>
                                  <a:pt x="4680" y="2347"/>
                                </a:moveTo>
                                <a:lnTo>
                                  <a:pt x="5304" y="2347"/>
                                </a:lnTo>
                                <a:lnTo>
                                  <a:pt x="5304" y="3288"/>
                                </a:lnTo>
                                <a:lnTo>
                                  <a:pt x="4680" y="3288"/>
                                </a:lnTo>
                                <a:lnTo>
                                  <a:pt x="4680" y="2347"/>
                                </a:lnTo>
                                <a:close/>
                                <a:moveTo>
                                  <a:pt x="6244" y="0"/>
                                </a:moveTo>
                                <a:lnTo>
                                  <a:pt x="6868" y="0"/>
                                </a:lnTo>
                                <a:lnTo>
                                  <a:pt x="6868" y="3288"/>
                                </a:lnTo>
                                <a:lnTo>
                                  <a:pt x="6244" y="3288"/>
                                </a:lnTo>
                                <a:lnTo>
                                  <a:pt x="6244"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utoShape 22"/>
                        <wps:cNvSpPr>
                          <a:spLocks/>
                        </wps:cNvSpPr>
                        <wps:spPr bwMode="auto">
                          <a:xfrm>
                            <a:off x="2181" y="999"/>
                            <a:ext cx="7805" cy="3812"/>
                          </a:xfrm>
                          <a:custGeom>
                            <a:avLst/>
                            <a:gdLst>
                              <a:gd name="T0" fmla="+- 0 2182 2182"/>
                              <a:gd name="T1" fmla="*/ T0 w 7805"/>
                              <a:gd name="T2" fmla="+- 0 4753 1000"/>
                              <a:gd name="T3" fmla="*/ 4753 h 3812"/>
                              <a:gd name="T4" fmla="+- 0 9986 2182"/>
                              <a:gd name="T5" fmla="*/ T4 w 7805"/>
                              <a:gd name="T6" fmla="+- 0 4753 1000"/>
                              <a:gd name="T7" fmla="*/ 4753 h 3812"/>
                              <a:gd name="T8" fmla="+- 0 2182 2182"/>
                              <a:gd name="T9" fmla="*/ T8 w 7805"/>
                              <a:gd name="T10" fmla="+- 0 4753 1000"/>
                              <a:gd name="T11" fmla="*/ 4753 h 3812"/>
                              <a:gd name="T12" fmla="+- 0 2182 2182"/>
                              <a:gd name="T13" fmla="*/ T12 w 7805"/>
                              <a:gd name="T14" fmla="+- 0 4811 1000"/>
                              <a:gd name="T15" fmla="*/ 4811 h 3812"/>
                              <a:gd name="T16" fmla="+- 0 3742 2182"/>
                              <a:gd name="T17" fmla="*/ T16 w 7805"/>
                              <a:gd name="T18" fmla="+- 0 4753 1000"/>
                              <a:gd name="T19" fmla="*/ 4753 h 3812"/>
                              <a:gd name="T20" fmla="+- 0 3742 2182"/>
                              <a:gd name="T21" fmla="*/ T20 w 7805"/>
                              <a:gd name="T22" fmla="+- 0 4811 1000"/>
                              <a:gd name="T23" fmla="*/ 4811 h 3812"/>
                              <a:gd name="T24" fmla="+- 0 5302 2182"/>
                              <a:gd name="T25" fmla="*/ T24 w 7805"/>
                              <a:gd name="T26" fmla="+- 0 4753 1000"/>
                              <a:gd name="T27" fmla="*/ 4753 h 3812"/>
                              <a:gd name="T28" fmla="+- 0 5302 2182"/>
                              <a:gd name="T29" fmla="*/ T28 w 7805"/>
                              <a:gd name="T30" fmla="+- 0 4811 1000"/>
                              <a:gd name="T31" fmla="*/ 4811 h 3812"/>
                              <a:gd name="T32" fmla="+- 0 6862 2182"/>
                              <a:gd name="T33" fmla="*/ T32 w 7805"/>
                              <a:gd name="T34" fmla="+- 0 4753 1000"/>
                              <a:gd name="T35" fmla="*/ 4753 h 3812"/>
                              <a:gd name="T36" fmla="+- 0 6862 2182"/>
                              <a:gd name="T37" fmla="*/ T36 w 7805"/>
                              <a:gd name="T38" fmla="+- 0 4811 1000"/>
                              <a:gd name="T39" fmla="*/ 4811 h 3812"/>
                              <a:gd name="T40" fmla="+- 0 8426 2182"/>
                              <a:gd name="T41" fmla="*/ T40 w 7805"/>
                              <a:gd name="T42" fmla="+- 0 4753 1000"/>
                              <a:gd name="T43" fmla="*/ 4753 h 3812"/>
                              <a:gd name="T44" fmla="+- 0 8426 2182"/>
                              <a:gd name="T45" fmla="*/ T44 w 7805"/>
                              <a:gd name="T46" fmla="+- 0 4811 1000"/>
                              <a:gd name="T47" fmla="*/ 4811 h 3812"/>
                              <a:gd name="T48" fmla="+- 0 9986 2182"/>
                              <a:gd name="T49" fmla="*/ T48 w 7805"/>
                              <a:gd name="T50" fmla="+- 0 4753 1000"/>
                              <a:gd name="T51" fmla="*/ 4753 h 3812"/>
                              <a:gd name="T52" fmla="+- 0 9986 2182"/>
                              <a:gd name="T53" fmla="*/ T52 w 7805"/>
                              <a:gd name="T54" fmla="+- 0 4811 1000"/>
                              <a:gd name="T55" fmla="*/ 4811 h 3812"/>
                              <a:gd name="T56" fmla="+- 0 2182 2182"/>
                              <a:gd name="T57" fmla="*/ T56 w 7805"/>
                              <a:gd name="T58" fmla="+- 0 1000 1000"/>
                              <a:gd name="T59" fmla="*/ 1000 h 3812"/>
                              <a:gd name="T60" fmla="+- 0 9986 2182"/>
                              <a:gd name="T61" fmla="*/ T60 w 7805"/>
                              <a:gd name="T62" fmla="+- 0 1000 1000"/>
                              <a:gd name="T63" fmla="*/ 1000 h 3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05" h="3812">
                                <a:moveTo>
                                  <a:pt x="0" y="3753"/>
                                </a:moveTo>
                                <a:lnTo>
                                  <a:pt x="7804" y="3753"/>
                                </a:lnTo>
                                <a:moveTo>
                                  <a:pt x="0" y="3753"/>
                                </a:moveTo>
                                <a:lnTo>
                                  <a:pt x="0" y="3811"/>
                                </a:lnTo>
                                <a:moveTo>
                                  <a:pt x="1560" y="3753"/>
                                </a:moveTo>
                                <a:lnTo>
                                  <a:pt x="1560" y="3811"/>
                                </a:lnTo>
                                <a:moveTo>
                                  <a:pt x="3120" y="3753"/>
                                </a:moveTo>
                                <a:lnTo>
                                  <a:pt x="3120" y="3811"/>
                                </a:lnTo>
                                <a:moveTo>
                                  <a:pt x="4680" y="3753"/>
                                </a:moveTo>
                                <a:lnTo>
                                  <a:pt x="4680" y="3811"/>
                                </a:lnTo>
                                <a:moveTo>
                                  <a:pt x="6244" y="3753"/>
                                </a:moveTo>
                                <a:lnTo>
                                  <a:pt x="6244" y="3811"/>
                                </a:lnTo>
                                <a:moveTo>
                                  <a:pt x="7804" y="3753"/>
                                </a:moveTo>
                                <a:lnTo>
                                  <a:pt x="7804" y="3811"/>
                                </a:lnTo>
                                <a:moveTo>
                                  <a:pt x="0" y="0"/>
                                </a:moveTo>
                                <a:lnTo>
                                  <a:pt x="7804"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23"/>
                        <wps:cNvSpPr>
                          <a:spLocks noChangeArrowheads="1"/>
                        </wps:cNvSpPr>
                        <wps:spPr bwMode="auto">
                          <a:xfrm>
                            <a:off x="1701" y="255"/>
                            <a:ext cx="8506" cy="4964"/>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24"/>
                        <wps:cNvSpPr txBox="1">
                          <a:spLocks noChangeArrowheads="1"/>
                        </wps:cNvSpPr>
                        <wps:spPr bwMode="auto">
                          <a:xfrm>
                            <a:off x="3966" y="469"/>
                            <a:ext cx="399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278" w:lineRule="exact"/>
                                <w:rPr>
                                  <w:rFonts w:ascii="Carlito"/>
                                  <w:b/>
                                  <w:sz w:val="28"/>
                                </w:rPr>
                              </w:pPr>
                              <w:r>
                                <w:rPr>
                                  <w:rFonts w:ascii="Carlito"/>
                                  <w:b/>
                                  <w:color w:val="585858"/>
                                  <w:spacing w:val="-4"/>
                                  <w:sz w:val="28"/>
                                </w:rPr>
                                <w:t xml:space="preserve">Atendimentos </w:t>
                              </w:r>
                              <w:r>
                                <w:rPr>
                                  <w:rFonts w:ascii="Carlito"/>
                                  <w:b/>
                                  <w:color w:val="585858"/>
                                  <w:sz w:val="28"/>
                                </w:rPr>
                                <w:t>Ouvidoria ano 2020</w:t>
                              </w:r>
                            </w:p>
                          </w:txbxContent>
                        </wps:txbx>
                        <wps:bodyPr rot="0" vert="horz" wrap="square" lIns="0" tIns="0" rIns="0" bIns="0" anchor="t" anchorCtr="0" upright="1">
                          <a:noAutofit/>
                        </wps:bodyPr>
                      </wps:wsp>
                      <wps:wsp>
                        <wps:cNvPr id="485" name="Text Box 25"/>
                        <wps:cNvSpPr txBox="1">
                          <a:spLocks noChangeArrowheads="1"/>
                        </wps:cNvSpPr>
                        <wps:spPr bwMode="auto">
                          <a:xfrm>
                            <a:off x="1831" y="916"/>
                            <a:ext cx="204"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5" w:lineRule="exact"/>
                                <w:rPr>
                                  <w:rFonts w:ascii="Carlito"/>
                                  <w:sz w:val="18"/>
                                </w:rPr>
                              </w:pPr>
                              <w:r>
                                <w:rPr>
                                  <w:rFonts w:ascii="Carlito"/>
                                  <w:color w:val="585858"/>
                                  <w:sz w:val="18"/>
                                </w:rPr>
                                <w:t>80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70</w:t>
                              </w:r>
                            </w:p>
                            <w:p w:rsidR="0039372B" w:rsidRDefault="0039372B" w:rsidP="00723AEF">
                              <w:pPr>
                                <w:spacing w:before="5"/>
                                <w:rPr>
                                  <w:rFonts w:ascii="Carlito"/>
                                  <w:sz w:val="20"/>
                                </w:rPr>
                              </w:pPr>
                            </w:p>
                            <w:p w:rsidR="0039372B" w:rsidRDefault="0039372B" w:rsidP="00723AEF">
                              <w:pPr>
                                <w:rPr>
                                  <w:rFonts w:ascii="Carlito"/>
                                  <w:sz w:val="18"/>
                                </w:rPr>
                              </w:pPr>
                              <w:r>
                                <w:rPr>
                                  <w:rFonts w:ascii="Carlito"/>
                                  <w:color w:val="585858"/>
                                  <w:sz w:val="18"/>
                                </w:rPr>
                                <w:t>60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50</w:t>
                              </w:r>
                            </w:p>
                            <w:p w:rsidR="0039372B" w:rsidRDefault="0039372B" w:rsidP="00723AEF">
                              <w:pPr>
                                <w:spacing w:before="5"/>
                                <w:rPr>
                                  <w:rFonts w:ascii="Carlito"/>
                                  <w:sz w:val="20"/>
                                </w:rPr>
                              </w:pPr>
                            </w:p>
                            <w:p w:rsidR="0039372B" w:rsidRDefault="0039372B" w:rsidP="00723AEF">
                              <w:pPr>
                                <w:rPr>
                                  <w:rFonts w:ascii="Carlito"/>
                                  <w:sz w:val="18"/>
                                </w:rPr>
                              </w:pPr>
                              <w:r>
                                <w:rPr>
                                  <w:rFonts w:ascii="Carlito"/>
                                  <w:color w:val="585858"/>
                                  <w:sz w:val="18"/>
                                </w:rPr>
                                <w:t>40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30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20</w:t>
                              </w:r>
                            </w:p>
                            <w:p w:rsidR="0039372B" w:rsidRDefault="0039372B" w:rsidP="00723AEF">
                              <w:pPr>
                                <w:spacing w:before="5"/>
                                <w:rPr>
                                  <w:rFonts w:ascii="Carlito"/>
                                  <w:sz w:val="20"/>
                                </w:rPr>
                              </w:pPr>
                            </w:p>
                            <w:p w:rsidR="0039372B" w:rsidRDefault="0039372B" w:rsidP="00723AEF">
                              <w:pPr>
                                <w:spacing w:before="1"/>
                                <w:rPr>
                                  <w:rFonts w:ascii="Carlito"/>
                                  <w:sz w:val="18"/>
                                </w:rPr>
                              </w:pPr>
                              <w:r>
                                <w:rPr>
                                  <w:rFonts w:ascii="Carlito"/>
                                  <w:color w:val="585858"/>
                                  <w:sz w:val="18"/>
                                </w:rPr>
                                <w:t>10</w:t>
                              </w:r>
                            </w:p>
                            <w:p w:rsidR="0039372B" w:rsidRDefault="0039372B" w:rsidP="00723AEF">
                              <w:pPr>
                                <w:spacing w:before="5"/>
                                <w:rPr>
                                  <w:rFonts w:ascii="Carlito"/>
                                  <w:sz w:val="20"/>
                                </w:rPr>
                              </w:pPr>
                            </w:p>
                            <w:p w:rsidR="0039372B" w:rsidRDefault="0039372B" w:rsidP="00723AEF">
                              <w:pPr>
                                <w:spacing w:line="217" w:lineRule="exact"/>
                                <w:ind w:left="91"/>
                                <w:rPr>
                                  <w:rFonts w:ascii="Carlito"/>
                                  <w:sz w:val="18"/>
                                </w:rPr>
                              </w:pPr>
                              <w:r>
                                <w:rPr>
                                  <w:rFonts w:ascii="Carlito"/>
                                  <w:color w:val="585858"/>
                                  <w:w w:val="101"/>
                                  <w:sz w:val="18"/>
                                </w:rPr>
                                <w:t>0</w:t>
                              </w:r>
                            </w:p>
                          </w:txbxContent>
                        </wps:txbx>
                        <wps:bodyPr rot="0" vert="horz" wrap="square" lIns="0" tIns="0" rIns="0" bIns="0" anchor="t" anchorCtr="0" upright="1">
                          <a:noAutofit/>
                        </wps:bodyPr>
                      </wps:wsp>
                      <wps:wsp>
                        <wps:cNvPr id="486" name="Text Box 26"/>
                        <wps:cNvSpPr txBox="1">
                          <a:spLocks noChangeArrowheads="1"/>
                        </wps:cNvSpPr>
                        <wps:spPr bwMode="auto">
                          <a:xfrm>
                            <a:off x="2534" y="4908"/>
                            <a:ext cx="87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2" w:lineRule="exact"/>
                                <w:rPr>
                                  <w:rFonts w:ascii="Carlito" w:hAnsi="Carlito"/>
                                  <w:sz w:val="18"/>
                                </w:rPr>
                              </w:pPr>
                              <w:r>
                                <w:rPr>
                                  <w:rFonts w:ascii="Carlito" w:hAnsi="Carlito"/>
                                  <w:color w:val="585858"/>
                                  <w:sz w:val="18"/>
                                </w:rPr>
                                <w:t>Solicitações</w:t>
                              </w:r>
                            </w:p>
                          </w:txbxContent>
                        </wps:txbx>
                        <wps:bodyPr rot="0" vert="horz" wrap="square" lIns="0" tIns="0" rIns="0" bIns="0" anchor="t" anchorCtr="0" upright="1">
                          <a:noAutofit/>
                        </wps:bodyPr>
                      </wps:wsp>
                      <wps:wsp>
                        <wps:cNvPr id="487" name="Text Box 27"/>
                        <wps:cNvSpPr txBox="1">
                          <a:spLocks noChangeArrowheads="1"/>
                        </wps:cNvSpPr>
                        <wps:spPr bwMode="auto">
                          <a:xfrm>
                            <a:off x="4047" y="4908"/>
                            <a:ext cx="9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2" w:lineRule="exact"/>
                                <w:rPr>
                                  <w:rFonts w:ascii="Carlito" w:hAnsi="Carlito"/>
                                  <w:sz w:val="18"/>
                                </w:rPr>
                              </w:pPr>
                              <w:r>
                                <w:rPr>
                                  <w:rFonts w:ascii="Carlito" w:hAnsi="Carlito"/>
                                  <w:color w:val="585858"/>
                                  <w:sz w:val="18"/>
                                </w:rPr>
                                <w:t>Reclamações</w:t>
                              </w:r>
                            </w:p>
                          </w:txbxContent>
                        </wps:txbx>
                        <wps:bodyPr rot="0" vert="horz" wrap="square" lIns="0" tIns="0" rIns="0" bIns="0" anchor="t" anchorCtr="0" upright="1">
                          <a:noAutofit/>
                        </wps:bodyPr>
                      </wps:wsp>
                      <wps:wsp>
                        <wps:cNvPr id="488" name="Text Box 28"/>
                        <wps:cNvSpPr txBox="1">
                          <a:spLocks noChangeArrowheads="1"/>
                        </wps:cNvSpPr>
                        <wps:spPr bwMode="auto">
                          <a:xfrm>
                            <a:off x="5716" y="4908"/>
                            <a:ext cx="75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2" w:lineRule="exact"/>
                                <w:rPr>
                                  <w:rFonts w:ascii="Carlito" w:hAnsi="Carlito"/>
                                  <w:sz w:val="18"/>
                                </w:rPr>
                              </w:pPr>
                              <w:r>
                                <w:rPr>
                                  <w:rFonts w:ascii="Carlito" w:hAnsi="Carlito"/>
                                  <w:color w:val="585858"/>
                                  <w:sz w:val="18"/>
                                </w:rPr>
                                <w:t>Sugestões</w:t>
                              </w:r>
                            </w:p>
                          </w:txbxContent>
                        </wps:txbx>
                        <wps:bodyPr rot="0" vert="horz" wrap="square" lIns="0" tIns="0" rIns="0" bIns="0" anchor="t" anchorCtr="0" upright="1">
                          <a:noAutofit/>
                        </wps:bodyPr>
                      </wps:wsp>
                      <wps:wsp>
                        <wps:cNvPr id="489" name="Text Box 29"/>
                        <wps:cNvSpPr txBox="1">
                          <a:spLocks noChangeArrowheads="1"/>
                        </wps:cNvSpPr>
                        <wps:spPr bwMode="auto">
                          <a:xfrm>
                            <a:off x="7389" y="4908"/>
                            <a:ext cx="53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2" w:lineRule="exact"/>
                                <w:rPr>
                                  <w:rFonts w:ascii="Carlito"/>
                                  <w:sz w:val="18"/>
                                </w:rPr>
                              </w:pPr>
                              <w:r>
                                <w:rPr>
                                  <w:rFonts w:ascii="Carlito"/>
                                  <w:color w:val="585858"/>
                                  <w:sz w:val="18"/>
                                </w:rPr>
                                <w:t>Elogios</w:t>
                              </w:r>
                            </w:p>
                          </w:txbxContent>
                        </wps:txbx>
                        <wps:bodyPr rot="0" vert="horz" wrap="square" lIns="0" tIns="0" rIns="0" bIns="0" anchor="t" anchorCtr="0" upright="1">
                          <a:noAutofit/>
                        </wps:bodyPr>
                      </wps:wsp>
                      <wps:wsp>
                        <wps:cNvPr id="490" name="Text Box 30"/>
                        <wps:cNvSpPr txBox="1">
                          <a:spLocks noChangeArrowheads="1"/>
                        </wps:cNvSpPr>
                        <wps:spPr bwMode="auto">
                          <a:xfrm>
                            <a:off x="8751" y="4908"/>
                            <a:ext cx="93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72B" w:rsidRDefault="0039372B" w:rsidP="00723AEF">
                              <w:pPr>
                                <w:spacing w:line="182" w:lineRule="exact"/>
                                <w:rPr>
                                  <w:rFonts w:ascii="Carlito" w:hAnsi="Carlito"/>
                                  <w:sz w:val="18"/>
                                </w:rPr>
                              </w:pPr>
                              <w:r>
                                <w:rPr>
                                  <w:rFonts w:ascii="Carlito" w:hAnsi="Carlito"/>
                                  <w:color w:val="585858"/>
                                  <w:sz w:val="18"/>
                                </w:rPr>
                                <w:t>Informações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CB662BA" id="Agrupar 459" o:spid="_x0000_s1027" style="position:absolute;margin-left:84.7pt;margin-top:12.45pt;width:426pt;height:248.9pt;z-index:-251654144;mso-wrap-distance-left:0;mso-wrap-distance-right:0;mso-position-horizontal-relative:page" coordorigin="1694,249" coordsize="8520,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">
                <v:shape id="AutoShape 3" o:spid="_x0000_s1028" style="position:absolute;left:2181;top:3817;width:2028;height:466;visibility:visible;mso-wrap-style:square;v-text-anchor:top" coordsize="202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" path="m,466r468,m1092,466r936,m,l468,e" filled="f" strokecolor="#d9d9d9" strokeweight=".72pt">
                  <v:path arrowok="t" o:connecttype="custom" o:connectlocs="0,4283;468,4283;1092,4283;2028,4283;0,3817;468,3817" o:connectangles="0,0,0,0,0,0"/>
                </v:shape>
                <v:shape id="AutoShape 4" o:spid="_x0000_s1029" style="position:absolute;left:3273;top:3812;width:2496;height:8;visibility:visible;mso-wrap-style:square;v-text-anchor:top" coordsize="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" path="m,7r2496,m,l2496,e" filled="f" strokecolor="#d9d9d9" strokeweight=".48pt">
                  <v:path arrowok="t" o:connecttype="custom" o:connectlocs="0,3820;2496,3820;0,3813;2496,3813" o:connectangles="0,0,0,0"/>
                </v:shape>
                <v:shape id="AutoShape 5" o:spid="_x0000_s1030" style="position:absolute;left:2181;top:1935;width:6713;height:1412;visibility:visible;mso-wrap-style:square;v-text-anchor:top" coordsize="671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" path="m,1411r468,m1092,1411r5620,m,941r468,m1092,941r5620,m,470r468,m1092,470r5620,m,l468,t624,l6712,e" filled="f" strokecolor="#d9d9d9" strokeweight=".72pt">
                  <v:path arrowok="t" o:connecttype="custom" o:connectlocs="0,3347;468,3347;1092,3347;6712,3347;0,2877;468,2877;1092,2877;6712,2877;0,2406;468,2406;1092,2406;6712,2406;0,1936;468,1936;1092,1936;6712,1936" o:connectangles="0,0,0,0,0,0,0,0,0,0,0,0,0,0,0,0"/>
                </v:shape>
                <v:rect id="Rectangle 6" o:spid="_x0000_s1031" style="position:absolute;left:2649;top:1703;width:62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" fillcolor="#5b9bd4" stroked="f"/>
                <v:line id="Line 7" o:spid="_x0000_s1032" style="position:absolute;visibility:visible;mso-wrap-style:square" from="4834,4283" to="5770,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" strokecolor="#d9d9d9" strokeweight=".72pt"/>
                <v:rect id="Rectangle 8" o:spid="_x0000_s1033" style="position:absolute;left:4209;top:3815;width:62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" fillcolor="#5b9bd4" stroked="f"/>
                <v:line id="Line 9" o:spid="_x0000_s1034" style="position:absolute;visibility:visible;mso-wrap-style:square" from="6394,4283" to="7330,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" strokecolor="#d9d9d9" strokeweight=".72pt"/>
                <v:shape id="AutoShape 10" o:spid="_x0000_s1035" style="position:absolute;left:6393;top:3819;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" path="m,l936,t624,l2500,e" filled="f" strokecolor="#d9d9d9" strokeweight=".48pt">
                  <v:path arrowok="t" o:connecttype="custom" o:connectlocs="0,0;936,0;1560,0;2500,0" o:connectangles="0,0,0,0"/>
                </v:shape>
                <v:shape id="AutoShape 11" o:spid="_x0000_s1036" style="position:absolute;left:6393;top:3811;width:2501;height:5;visibility:visible;mso-wrap-style:square;v-text-anchor:top" coordsize="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" path="m,5r2500,m,l2500,e" filled="f" strokecolor="#d9d9d9" strokeweight=".12pt">
                  <v:path arrowok="t" o:connecttype="custom" o:connectlocs="0,3816;2500,3816;0,3811;2500,3811" o:connectangles="0,0,0,0"/>
                </v:shape>
                <v:rect id="Rectangle 12" o:spid="_x0000_s1037" style="position:absolute;left:5769;top:3579;width:62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" fillcolor="#5b9bd4" stroked="f"/>
                <v:line id="Line 13" o:spid="_x0000_s1038" style="position:absolute;visibility:visible;mso-wrap-style:square" from="7954,4283" to="889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" strokecolor="#d9d9d9" strokeweight=".72pt"/>
                <v:rect id="Rectangle 14" o:spid="_x0000_s1039" style="position:absolute;left:7329;top:3815;width:62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" fillcolor="#5b9bd4" stroked="f"/>
                <v:line id="Line 15" o:spid="_x0000_s1040" style="position:absolute;visibility:visible;mso-wrap-style:square" from="9518,4283" to="9986,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" strokecolor="#d9d9d9" strokeweight=".72pt"/>
                <v:line id="Line 16" o:spid="_x0000_s1041" style="position:absolute;visibility:visible;mso-wrap-style:square" from="9518,3820" to="9986,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" strokecolor="#d9d9d9" strokeweight=".48pt"/>
                <v:shape id="AutoShape 17" o:spid="_x0000_s1042" style="position:absolute;left:9518;top:3811;width:468;height:5;visibility:visible;mso-wrap-style:square;v-text-anchor:top" coordsize="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" path="m,5r468,m,l468,e" filled="f" strokecolor="#d9d9d9" strokeweight=".12pt">
                  <v:path arrowok="t" o:connecttype="custom" o:connectlocs="0,3816;468,3816;0,3811;468,3811" o:connectangles="0,0,0,0"/>
                </v:shape>
                <v:shape id="AutoShape 18" o:spid="_x0000_s1043" style="position:absolute;left:9518;top:1935;width:468;height:1412;visibility:visible;mso-wrap-style:square;v-text-anchor:top" coordsize="468,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" path="m,1411r468,m,941r468,m,470r468,m,l468,e" filled="f" strokecolor="#d9d9d9" strokeweight=".72pt">
                  <v:path arrowok="t" o:connecttype="custom" o:connectlocs="0,3347;468,3347;0,2877;468,2877;0,2406;468,2406;0,1936;468,1936" o:connectangles="0,0,0,0,0,0,0,0"/>
                </v:shape>
                <v:shape id="AutoShape 19" o:spid="_x0000_s1044" style="position:absolute;left:2181;top:1465;width:7805;height:8;visibility:visible;mso-wrap-style:square;v-text-anchor:top" coordsize="7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" path="m,8r7804,m,l7804,e" filled="f" strokecolor="#d9d9d9" strokeweight=".48pt">
                  <v:path arrowok="t" o:connecttype="custom" o:connectlocs="0,1473;7804,1473;0,1465;7804,1465" o:connectangles="0,0,0,0"/>
                </v:shape>
                <v:rect id="Rectangle 20" o:spid="_x0000_s1045" style="position:absolute;left:8894;top:1467;width:624;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" fillcolor="#5b9bd4" stroked="f"/>
                <v:shape id="AutoShape 21" o:spid="_x0000_s1046" style="position:absolute;left:2649;top:1467;width:6869;height:3288;visibility:visible;mso-wrap-style:square;v-text-anchor:top" coordsize="6869,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" path="m,235r624,l624,3288,,3288,,235xm1560,2347r624,l2184,3288r-624,l1560,2347xm3120,2112r624,l3744,3288r-624,l3120,2112xm4680,2347r624,l5304,3288r-624,l4680,2347xm6244,r624,l6868,3288r-624,l6244,xe" filled="f" strokecolor="white" strokeweight="1.44pt">
                  <v:path arrowok="t" o:connecttype="custom" o:connectlocs="0,1703;624,1703;624,4756;0,4756;0,1703;1560,3815;2184,3815;2184,4756;1560,4756;1560,3815;3120,3580;3744,3580;3744,4756;3120,4756;3120,3580;4680,3815;5304,3815;5304,4756;4680,4756;4680,3815;6244,1468;6868,1468;6868,4756;6244,4756;6244,1468" o:connectangles="0,0,0,0,0,0,0,0,0,0,0,0,0,0,0,0,0,0,0,0,0,0,0,0,0"/>
                </v:shape>
                <v:shape id="AutoShape 22" o:spid="_x0000_s1047" style="position:absolute;left:2181;top:999;width:7805;height:3812;visibility:visible;mso-wrap-style:square;v-text-anchor:top" coordsize="7805,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" path="m,3753r7804,m,3753r,58m1560,3753r,58m3120,3753r,58m4680,3753r,58m6244,3753r,58m7804,3753r,58m,l7804,e" filled="f" strokecolor="#d9d9d9" strokeweight=".72pt">
                  <v:path arrowok="t" o:connecttype="custom" o:connectlocs="0,4753;7804,4753;0,4753;0,4811;1560,4753;1560,4811;3120,4753;3120,4811;4680,4753;4680,4811;6244,4753;6244,4811;7804,4753;7804,4811;0,1000;7804,1000" o:connectangles="0,0,0,0,0,0,0,0,0,0,0,0,0,0,0,0"/>
                </v:shape>
                <v:rect id="Rectangle 23" o:spid="_x0000_s1048" style="position:absolute;left:1701;top:255;width:8506;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" filled="f" strokecolor="#d9d9d9" strokeweight=".72pt"/>
                <v:shapetype id="_x0000_t202" coordsize="21600,21600" o:spt="202" path="m,l,21600r21600,l21600,xe">
                  <v:stroke joinstyle="miter"/>
                  <v:path gradientshapeok="t" o:connecttype="rect"/>
                </v:shapetype>
                <v:shape id="Text Box 24" o:spid="_x0000_s1049" type="#_x0000_t202" style="position:absolute;left:3966;top:469;width:399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39372B" w:rsidRDefault="0039372B" w:rsidP="00723AEF">
                        <w:pPr>
                          <w:spacing w:line="278" w:lineRule="exact"/>
                          <w:rPr>
                            <w:rFonts w:ascii="Carlito"/>
                            <w:b/>
                            <w:sz w:val="28"/>
                          </w:rPr>
                        </w:pPr>
                        <w:r>
                          <w:rPr>
                            <w:rFonts w:ascii="Carlito"/>
                            <w:b/>
                            <w:color w:val="585858"/>
                            <w:spacing w:val="-4"/>
                            <w:sz w:val="28"/>
                          </w:rPr>
                          <w:t xml:space="preserve">Atendimentos </w:t>
                        </w:r>
                        <w:r>
                          <w:rPr>
                            <w:rFonts w:ascii="Carlito"/>
                            <w:b/>
                            <w:color w:val="585858"/>
                            <w:sz w:val="28"/>
                          </w:rPr>
                          <w:t>Ouvidoria ano 2020</w:t>
                        </w:r>
                      </w:p>
                    </w:txbxContent>
                  </v:textbox>
                </v:shape>
                <v:shape id="Text Box 25" o:spid="_x0000_s1050" type="#_x0000_t202" style="position:absolute;left:1831;top:916;width:204;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39372B" w:rsidRDefault="0039372B" w:rsidP="00723AEF">
                        <w:pPr>
                          <w:spacing w:line="185" w:lineRule="exact"/>
                          <w:rPr>
                            <w:rFonts w:ascii="Carlito"/>
                            <w:sz w:val="18"/>
                          </w:rPr>
                        </w:pPr>
                        <w:r>
                          <w:rPr>
                            <w:rFonts w:ascii="Carlito"/>
                            <w:color w:val="585858"/>
                            <w:sz w:val="18"/>
                          </w:rPr>
                          <w:t>80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70</w:t>
                        </w:r>
                      </w:p>
                      <w:p w:rsidR="0039372B" w:rsidRDefault="0039372B" w:rsidP="00723AEF">
                        <w:pPr>
                          <w:spacing w:before="5"/>
                          <w:rPr>
                            <w:rFonts w:ascii="Carlito"/>
                            <w:sz w:val="20"/>
                          </w:rPr>
                        </w:pPr>
                      </w:p>
                      <w:p w:rsidR="0039372B" w:rsidRDefault="0039372B" w:rsidP="00723AEF">
                        <w:pPr>
                          <w:rPr>
                            <w:rFonts w:ascii="Carlito"/>
                            <w:sz w:val="18"/>
                          </w:rPr>
                        </w:pPr>
                        <w:r>
                          <w:rPr>
                            <w:rFonts w:ascii="Carlito"/>
                            <w:color w:val="585858"/>
                            <w:sz w:val="18"/>
                          </w:rPr>
                          <w:t>60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50</w:t>
                        </w:r>
                      </w:p>
                      <w:p w:rsidR="0039372B" w:rsidRDefault="0039372B" w:rsidP="00723AEF">
                        <w:pPr>
                          <w:spacing w:before="5"/>
                          <w:rPr>
                            <w:rFonts w:ascii="Carlito"/>
                            <w:sz w:val="20"/>
                          </w:rPr>
                        </w:pPr>
                      </w:p>
                      <w:p w:rsidR="0039372B" w:rsidRDefault="0039372B" w:rsidP="00723AEF">
                        <w:pPr>
                          <w:rPr>
                            <w:rFonts w:ascii="Carlito"/>
                            <w:sz w:val="18"/>
                          </w:rPr>
                        </w:pPr>
                        <w:r>
                          <w:rPr>
                            <w:rFonts w:ascii="Carlito"/>
                            <w:color w:val="585858"/>
                            <w:sz w:val="18"/>
                          </w:rPr>
                          <w:t>40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30</w:t>
                        </w:r>
                      </w:p>
                      <w:p w:rsidR="0039372B" w:rsidRDefault="0039372B" w:rsidP="00723AEF">
                        <w:pPr>
                          <w:spacing w:before="6"/>
                          <w:rPr>
                            <w:rFonts w:ascii="Carlito"/>
                            <w:sz w:val="20"/>
                          </w:rPr>
                        </w:pPr>
                      </w:p>
                      <w:p w:rsidR="0039372B" w:rsidRDefault="0039372B" w:rsidP="00723AEF">
                        <w:pPr>
                          <w:rPr>
                            <w:rFonts w:ascii="Carlito"/>
                            <w:sz w:val="18"/>
                          </w:rPr>
                        </w:pPr>
                        <w:r>
                          <w:rPr>
                            <w:rFonts w:ascii="Carlito"/>
                            <w:color w:val="585858"/>
                            <w:sz w:val="18"/>
                          </w:rPr>
                          <w:t>20</w:t>
                        </w:r>
                      </w:p>
                      <w:p w:rsidR="0039372B" w:rsidRDefault="0039372B" w:rsidP="00723AEF">
                        <w:pPr>
                          <w:spacing w:before="5"/>
                          <w:rPr>
                            <w:rFonts w:ascii="Carlito"/>
                            <w:sz w:val="20"/>
                          </w:rPr>
                        </w:pPr>
                      </w:p>
                      <w:p w:rsidR="0039372B" w:rsidRDefault="0039372B" w:rsidP="00723AEF">
                        <w:pPr>
                          <w:spacing w:before="1"/>
                          <w:rPr>
                            <w:rFonts w:ascii="Carlito"/>
                            <w:sz w:val="18"/>
                          </w:rPr>
                        </w:pPr>
                        <w:r>
                          <w:rPr>
                            <w:rFonts w:ascii="Carlito"/>
                            <w:color w:val="585858"/>
                            <w:sz w:val="18"/>
                          </w:rPr>
                          <w:t>10</w:t>
                        </w:r>
                      </w:p>
                      <w:p w:rsidR="0039372B" w:rsidRDefault="0039372B" w:rsidP="00723AEF">
                        <w:pPr>
                          <w:spacing w:before="5"/>
                          <w:rPr>
                            <w:rFonts w:ascii="Carlito"/>
                            <w:sz w:val="20"/>
                          </w:rPr>
                        </w:pPr>
                      </w:p>
                      <w:p w:rsidR="0039372B" w:rsidRDefault="0039372B" w:rsidP="00723AEF">
                        <w:pPr>
                          <w:spacing w:line="217" w:lineRule="exact"/>
                          <w:ind w:left="91"/>
                          <w:rPr>
                            <w:rFonts w:ascii="Carlito"/>
                            <w:sz w:val="18"/>
                          </w:rPr>
                        </w:pPr>
                        <w:r>
                          <w:rPr>
                            <w:rFonts w:ascii="Carlito"/>
                            <w:color w:val="585858"/>
                            <w:w w:val="101"/>
                            <w:sz w:val="18"/>
                          </w:rPr>
                          <w:t>0</w:t>
                        </w:r>
                      </w:p>
                    </w:txbxContent>
                  </v:textbox>
                </v:shape>
                <v:shape id="Text Box 26" o:spid="_x0000_s1051" type="#_x0000_t202" style="position:absolute;left:2534;top:4908;width:87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39372B" w:rsidRDefault="0039372B" w:rsidP="00723AEF">
                        <w:pPr>
                          <w:spacing w:line="182" w:lineRule="exact"/>
                          <w:rPr>
                            <w:rFonts w:ascii="Carlito" w:hAnsi="Carlito"/>
                            <w:sz w:val="18"/>
                          </w:rPr>
                        </w:pPr>
                        <w:r>
                          <w:rPr>
                            <w:rFonts w:ascii="Carlito" w:hAnsi="Carlito"/>
                            <w:color w:val="585858"/>
                            <w:sz w:val="18"/>
                          </w:rPr>
                          <w:t>Solicitações</w:t>
                        </w:r>
                      </w:p>
                    </w:txbxContent>
                  </v:textbox>
                </v:shape>
                <v:shape id="Text Box 27" o:spid="_x0000_s1052" type="#_x0000_t202" style="position:absolute;left:4047;top:4908;width:9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39372B" w:rsidRDefault="0039372B" w:rsidP="00723AEF">
                        <w:pPr>
                          <w:spacing w:line="182" w:lineRule="exact"/>
                          <w:rPr>
                            <w:rFonts w:ascii="Carlito" w:hAnsi="Carlito"/>
                            <w:sz w:val="18"/>
                          </w:rPr>
                        </w:pPr>
                        <w:r>
                          <w:rPr>
                            <w:rFonts w:ascii="Carlito" w:hAnsi="Carlito"/>
                            <w:color w:val="585858"/>
                            <w:sz w:val="18"/>
                          </w:rPr>
                          <w:t>Reclamações</w:t>
                        </w:r>
                      </w:p>
                    </w:txbxContent>
                  </v:textbox>
                </v:shape>
                <v:shape id="Text Box 28" o:spid="_x0000_s1053" type="#_x0000_t202" style="position:absolute;left:5716;top:4908;width:75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39372B" w:rsidRDefault="0039372B" w:rsidP="00723AEF">
                        <w:pPr>
                          <w:spacing w:line="182" w:lineRule="exact"/>
                          <w:rPr>
                            <w:rFonts w:ascii="Carlito" w:hAnsi="Carlito"/>
                            <w:sz w:val="18"/>
                          </w:rPr>
                        </w:pPr>
                        <w:r>
                          <w:rPr>
                            <w:rFonts w:ascii="Carlito" w:hAnsi="Carlito"/>
                            <w:color w:val="585858"/>
                            <w:sz w:val="18"/>
                          </w:rPr>
                          <w:t>Sugestões</w:t>
                        </w:r>
                      </w:p>
                    </w:txbxContent>
                  </v:textbox>
                </v:shape>
                <v:shape id="Text Box 29" o:spid="_x0000_s1054" type="#_x0000_t202" style="position:absolute;left:7389;top:4908;width:53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39372B" w:rsidRDefault="0039372B" w:rsidP="00723AEF">
                        <w:pPr>
                          <w:spacing w:line="182" w:lineRule="exact"/>
                          <w:rPr>
                            <w:rFonts w:ascii="Carlito"/>
                            <w:sz w:val="18"/>
                          </w:rPr>
                        </w:pPr>
                        <w:r>
                          <w:rPr>
                            <w:rFonts w:ascii="Carlito"/>
                            <w:color w:val="585858"/>
                            <w:sz w:val="18"/>
                          </w:rPr>
                          <w:t>Elogios</w:t>
                        </w:r>
                      </w:p>
                    </w:txbxContent>
                  </v:textbox>
                </v:shape>
                <v:shape id="Text Box 30" o:spid="_x0000_s1055" type="#_x0000_t202" style="position:absolute;left:8751;top:4908;width:93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39372B" w:rsidRDefault="0039372B" w:rsidP="00723AEF">
                        <w:pPr>
                          <w:spacing w:line="182" w:lineRule="exact"/>
                          <w:rPr>
                            <w:rFonts w:ascii="Carlito" w:hAnsi="Carlito"/>
                            <w:sz w:val="18"/>
                          </w:rPr>
                        </w:pPr>
                        <w:r>
                          <w:rPr>
                            <w:rFonts w:ascii="Carlito" w:hAnsi="Carlito"/>
                            <w:color w:val="585858"/>
                            <w:sz w:val="18"/>
                          </w:rPr>
                          <w:t>Informações</w:t>
                        </w:r>
                      </w:p>
                    </w:txbxContent>
                  </v:textbox>
                </v:shape>
                <w10:wrap type="topAndBottom" anchorx="page"/>
              </v:group>
            </w:pict>
          </mc:Fallback>
        </mc:AlternateContent>
      </w:r>
      <w:r w:rsidRPr="00FE66CE">
        <w:t>Fonte: Relatório da Ouvidoria 2020</w:t>
      </w:r>
    </w:p>
    <w:p w:rsidR="00723AEF" w:rsidRPr="00FE66CE" w:rsidRDefault="00723AEF" w:rsidP="00723AEF">
      <w:pPr>
        <w:rPr>
          <w:sz w:val="24"/>
          <w:szCs w:val="24"/>
        </w:rPr>
      </w:pPr>
    </w:p>
    <w:p w:rsidR="00723AEF" w:rsidRPr="009A5C0A" w:rsidRDefault="00723AEF" w:rsidP="00F62EF7">
      <w:pPr>
        <w:spacing w:after="0" w:line="360" w:lineRule="auto"/>
        <w:ind w:right="141" w:firstLine="1134"/>
        <w:jc w:val="both"/>
        <w:rPr>
          <w:rFonts w:ascii="Times New Roman" w:hAnsi="Times New Roman" w:cs="Times New Roman"/>
          <w:sz w:val="24"/>
          <w:szCs w:val="24"/>
        </w:rPr>
      </w:pPr>
      <w:r w:rsidRPr="009A5C0A">
        <w:rPr>
          <w:rFonts w:ascii="Times New Roman" w:hAnsi="Times New Roman" w:cs="Times New Roman"/>
          <w:sz w:val="24"/>
          <w:szCs w:val="24"/>
        </w:rPr>
        <w:t xml:space="preserve">As demandas dos   contatos </w:t>
      </w:r>
      <w:r w:rsidR="00F62EF7">
        <w:rPr>
          <w:rFonts w:ascii="Times New Roman" w:hAnsi="Times New Roman" w:cs="Times New Roman"/>
          <w:sz w:val="24"/>
          <w:szCs w:val="24"/>
        </w:rPr>
        <w:t>podem ser assim resumidas</w:t>
      </w:r>
      <w:r w:rsidRPr="009A5C0A">
        <w:rPr>
          <w:rFonts w:ascii="Times New Roman" w:hAnsi="Times New Roman" w:cs="Times New Roman"/>
          <w:sz w:val="24"/>
          <w:szCs w:val="24"/>
        </w:rPr>
        <w:t xml:space="preserve">: predomínio de pedidos de informações diversas (curso, bolsas, residência médica, transferência, estágio, valor da mensalidade, rematrícula, vestibular) e solicitações (contatos, projetos de extensão, divulgação de atividades institucionais, como eventos e cursos, encaminhamento de currículos </w:t>
      </w:r>
      <w:proofErr w:type="spellStart"/>
      <w:r w:rsidRPr="009A5C0A">
        <w:rPr>
          <w:rFonts w:ascii="Times New Roman" w:hAnsi="Times New Roman" w:cs="Times New Roman"/>
          <w:sz w:val="24"/>
          <w:szCs w:val="24"/>
        </w:rPr>
        <w:t>etc</w:t>
      </w:r>
      <w:proofErr w:type="spellEnd"/>
      <w:r w:rsidRPr="009A5C0A">
        <w:rPr>
          <w:rFonts w:ascii="Times New Roman" w:hAnsi="Times New Roman" w:cs="Times New Roman"/>
          <w:sz w:val="24"/>
          <w:szCs w:val="24"/>
        </w:rPr>
        <w:t xml:space="preserve">). Observando ainda os relatórios anteriores da CPA neste item, percebe-se que estas questões são recorrentes, o que pode ser um indicativo de que há necessidade de haver um destaque para essas informações, que se encontram presentes no site institucional. </w:t>
      </w:r>
    </w:p>
    <w:p w:rsidR="00723AEF" w:rsidRPr="009A5C0A" w:rsidRDefault="00723AEF" w:rsidP="00F62EF7">
      <w:pPr>
        <w:spacing w:after="0" w:line="360" w:lineRule="auto"/>
        <w:ind w:right="141" w:firstLine="1134"/>
        <w:jc w:val="both"/>
        <w:rPr>
          <w:rFonts w:ascii="Times New Roman" w:hAnsi="Times New Roman" w:cs="Times New Roman"/>
          <w:sz w:val="24"/>
          <w:szCs w:val="24"/>
          <w:shd w:val="clear" w:color="auto" w:fill="FFFFFF"/>
        </w:rPr>
      </w:pPr>
      <w:r w:rsidRPr="009A5C0A">
        <w:rPr>
          <w:rFonts w:ascii="Times New Roman" w:hAnsi="Times New Roman" w:cs="Times New Roman"/>
          <w:sz w:val="24"/>
          <w:szCs w:val="24"/>
          <w:shd w:val="clear" w:color="auto" w:fill="FFFFFF"/>
        </w:rPr>
        <w:t>Como espaço dedicado a ouvir, encaminhar e acompanhar as sugestões e críticas (reclamações e elogios), as demandas são menores, mas demonstram alguns sinais sobre os quais a instituição deve ficar atenta, tais como elogios a projetos, sugestões de cursos e eventos e reclamações sobre docentes e processos avaliativos</w:t>
      </w:r>
      <w:r w:rsidR="00F62EF7">
        <w:rPr>
          <w:rFonts w:ascii="Times New Roman" w:hAnsi="Times New Roman" w:cs="Times New Roman"/>
          <w:sz w:val="24"/>
          <w:szCs w:val="24"/>
          <w:shd w:val="clear" w:color="auto" w:fill="FFFFFF"/>
        </w:rPr>
        <w:t>.</w:t>
      </w:r>
    </w:p>
    <w:p w:rsidR="00723AEF" w:rsidRDefault="00723AEF" w:rsidP="00F62EF7">
      <w:pPr>
        <w:spacing w:after="0" w:line="360" w:lineRule="auto"/>
        <w:ind w:right="141" w:firstLine="1134"/>
        <w:jc w:val="both"/>
        <w:rPr>
          <w:rFonts w:ascii="Times New Roman" w:hAnsi="Times New Roman" w:cs="Times New Roman"/>
          <w:sz w:val="24"/>
          <w:szCs w:val="24"/>
        </w:rPr>
      </w:pPr>
      <w:r w:rsidRPr="009A5C0A">
        <w:rPr>
          <w:rFonts w:ascii="Times New Roman" w:hAnsi="Times New Roman" w:cs="Times New Roman"/>
          <w:sz w:val="24"/>
          <w:szCs w:val="24"/>
        </w:rPr>
        <w:lastRenderedPageBreak/>
        <w:t>Note-se que, em 2020, surgiram críticas e dúvidas sobre o ensino remoto e elogios às medidas de biossegurança, o que demonstra que a Ouvidoria é canal para atendimento a demandas urgentes</w:t>
      </w:r>
      <w:r w:rsidR="00F62EF7">
        <w:rPr>
          <w:rFonts w:ascii="Times New Roman" w:hAnsi="Times New Roman" w:cs="Times New Roman"/>
          <w:sz w:val="24"/>
          <w:szCs w:val="24"/>
        </w:rPr>
        <w:t>, como no contexto da Covid-19.</w:t>
      </w:r>
    </w:p>
    <w:p w:rsidR="00F62EF7" w:rsidRPr="00F62EF7" w:rsidRDefault="00F62EF7" w:rsidP="00F62EF7">
      <w:pPr>
        <w:spacing w:after="0" w:line="360" w:lineRule="auto"/>
        <w:ind w:right="142" w:firstLine="1134"/>
        <w:jc w:val="both"/>
        <w:rPr>
          <w:rFonts w:ascii="Times New Roman" w:hAnsi="Times New Roman" w:cs="Times New Roman"/>
          <w:sz w:val="24"/>
          <w:szCs w:val="24"/>
        </w:rPr>
      </w:pPr>
    </w:p>
    <w:p w:rsidR="00F62EF7" w:rsidRPr="00F62EF7" w:rsidRDefault="00F62EF7" w:rsidP="00711275">
      <w:pPr>
        <w:tabs>
          <w:tab w:val="left" w:pos="6166"/>
        </w:tabs>
        <w:spacing w:after="0" w:line="360" w:lineRule="auto"/>
        <w:ind w:right="142"/>
        <w:rPr>
          <w:rFonts w:ascii="Times New Roman" w:hAnsi="Times New Roman" w:cs="Times New Roman"/>
          <w:b/>
          <w:bCs/>
          <w:sz w:val="24"/>
          <w:szCs w:val="24"/>
        </w:rPr>
      </w:pPr>
      <w:r w:rsidRPr="00F62EF7">
        <w:rPr>
          <w:rFonts w:ascii="Times New Roman" w:hAnsi="Times New Roman" w:cs="Times New Roman"/>
          <w:b/>
          <w:bCs/>
          <w:sz w:val="24"/>
          <w:szCs w:val="24"/>
        </w:rPr>
        <w:t>Síntese</w:t>
      </w:r>
      <w:r w:rsidR="00410EB2">
        <w:rPr>
          <w:rFonts w:ascii="Times New Roman" w:hAnsi="Times New Roman" w:cs="Times New Roman"/>
          <w:b/>
          <w:bCs/>
          <w:sz w:val="24"/>
          <w:szCs w:val="24"/>
        </w:rPr>
        <w:t xml:space="preserve"> </w:t>
      </w:r>
    </w:p>
    <w:p w:rsidR="00711275" w:rsidRDefault="00711275" w:rsidP="00F71F50">
      <w:pPr>
        <w:spacing w:after="0" w:line="360" w:lineRule="auto"/>
        <w:ind w:firstLine="1134"/>
        <w:jc w:val="both"/>
        <w:rPr>
          <w:rFonts w:ascii="Times New Roman" w:eastAsia="Times New Roman" w:hAnsi="Times New Roman" w:cs="Times New Roman"/>
          <w:sz w:val="24"/>
          <w:szCs w:val="24"/>
          <w:lang w:eastAsia="pt-BR"/>
        </w:rPr>
      </w:pPr>
    </w:p>
    <w:p w:rsidR="00723AEF" w:rsidRDefault="00F62EF7" w:rsidP="00F71F50">
      <w:pPr>
        <w:spacing w:after="0" w:line="360" w:lineRule="auto"/>
        <w:ind w:firstLine="1134"/>
        <w:jc w:val="both"/>
        <w:rPr>
          <w:rFonts w:ascii="Times New Roman" w:hAnsi="Times New Roman" w:cs="Times New Roman"/>
          <w:sz w:val="24"/>
          <w:szCs w:val="24"/>
        </w:rPr>
      </w:pPr>
      <w:r>
        <w:rPr>
          <w:rFonts w:ascii="Times New Roman" w:eastAsia="Times New Roman" w:hAnsi="Times New Roman" w:cs="Times New Roman"/>
          <w:sz w:val="24"/>
          <w:szCs w:val="24"/>
          <w:lang w:eastAsia="pt-BR"/>
        </w:rPr>
        <w:t xml:space="preserve">É possível observar que a </w:t>
      </w:r>
      <w:r w:rsidR="004E4C75">
        <w:rPr>
          <w:rFonts w:ascii="Times New Roman" w:eastAsia="Times New Roman" w:hAnsi="Times New Roman" w:cs="Times New Roman"/>
          <w:sz w:val="24"/>
          <w:szCs w:val="24"/>
          <w:lang w:eastAsia="pt-BR"/>
        </w:rPr>
        <w:t>FACERES</w:t>
      </w:r>
      <w:r w:rsidR="00723AEF" w:rsidRPr="00FE66CE">
        <w:rPr>
          <w:rFonts w:ascii="Times New Roman" w:eastAsia="Times New Roman" w:hAnsi="Times New Roman" w:cs="Times New Roman"/>
          <w:sz w:val="24"/>
          <w:szCs w:val="24"/>
          <w:lang w:eastAsia="pt-BR"/>
        </w:rPr>
        <w:t xml:space="preserve"> </w:t>
      </w:r>
      <w:r w:rsidR="005C198D">
        <w:rPr>
          <w:rFonts w:ascii="Times New Roman" w:eastAsia="Times New Roman" w:hAnsi="Times New Roman" w:cs="Times New Roman"/>
          <w:sz w:val="24"/>
          <w:szCs w:val="24"/>
          <w:lang w:eastAsia="pt-BR"/>
        </w:rPr>
        <w:t xml:space="preserve">possui diversos </w:t>
      </w:r>
      <w:r w:rsidR="00723AEF" w:rsidRPr="00FE66CE">
        <w:rPr>
          <w:rFonts w:ascii="Times New Roman" w:eastAsia="Times New Roman" w:hAnsi="Times New Roman" w:cs="Times New Roman"/>
          <w:sz w:val="24"/>
          <w:szCs w:val="24"/>
          <w:lang w:eastAsia="pt-BR"/>
        </w:rPr>
        <w:t xml:space="preserve">canais de comunicação </w:t>
      </w:r>
      <w:r>
        <w:rPr>
          <w:rFonts w:ascii="Times New Roman" w:eastAsia="Times New Roman" w:hAnsi="Times New Roman" w:cs="Times New Roman"/>
          <w:sz w:val="24"/>
          <w:szCs w:val="24"/>
          <w:lang w:eastAsia="pt-BR"/>
        </w:rPr>
        <w:t>interna e e</w:t>
      </w:r>
      <w:r w:rsidR="00723AEF" w:rsidRPr="00FE66CE">
        <w:rPr>
          <w:rFonts w:ascii="Times New Roman" w:eastAsia="Times New Roman" w:hAnsi="Times New Roman" w:cs="Times New Roman"/>
          <w:sz w:val="24"/>
          <w:szCs w:val="24"/>
          <w:lang w:eastAsia="pt-BR"/>
        </w:rPr>
        <w:t>xterna</w:t>
      </w:r>
      <w:r w:rsidR="005C198D">
        <w:rPr>
          <w:rFonts w:ascii="Times New Roman" w:eastAsia="Times New Roman" w:hAnsi="Times New Roman" w:cs="Times New Roman"/>
          <w:sz w:val="24"/>
          <w:szCs w:val="24"/>
          <w:lang w:eastAsia="pt-BR"/>
        </w:rPr>
        <w:t xml:space="preserve">, tanto impresso como digitais, </w:t>
      </w:r>
      <w:r w:rsidR="00723AEF" w:rsidRPr="00FE66CE">
        <w:rPr>
          <w:rFonts w:ascii="Times New Roman" w:eastAsia="Times New Roman" w:hAnsi="Times New Roman" w:cs="Times New Roman"/>
          <w:sz w:val="24"/>
          <w:szCs w:val="24"/>
          <w:lang w:eastAsia="pt-BR"/>
        </w:rPr>
        <w:t xml:space="preserve">para divulgar </w:t>
      </w:r>
      <w:r w:rsidR="00723AEF" w:rsidRPr="00FE66CE">
        <w:rPr>
          <w:rFonts w:ascii="Times New Roman" w:hAnsi="Times New Roman" w:cs="Times New Roman"/>
          <w:sz w:val="24"/>
          <w:szCs w:val="24"/>
        </w:rPr>
        <w:t>as informações</w:t>
      </w:r>
      <w:r w:rsidR="00723AEF" w:rsidRPr="00FE66CE">
        <w:rPr>
          <w:rFonts w:ascii="Times New Roman" w:hAnsi="Times New Roman" w:cs="Times New Roman"/>
          <w:spacing w:val="-16"/>
          <w:sz w:val="24"/>
          <w:szCs w:val="24"/>
        </w:rPr>
        <w:t xml:space="preserve"> </w:t>
      </w:r>
      <w:r w:rsidR="00723AEF" w:rsidRPr="00FE66CE">
        <w:rPr>
          <w:rFonts w:ascii="Times New Roman" w:hAnsi="Times New Roman" w:cs="Times New Roman"/>
          <w:sz w:val="24"/>
          <w:szCs w:val="24"/>
        </w:rPr>
        <w:t>do curso de medicina e de todas as atividades institucionais</w:t>
      </w:r>
      <w:r>
        <w:rPr>
          <w:rFonts w:ascii="Times New Roman" w:hAnsi="Times New Roman" w:cs="Times New Roman"/>
          <w:sz w:val="24"/>
          <w:szCs w:val="24"/>
        </w:rPr>
        <w:t xml:space="preserve">. Possui </w:t>
      </w:r>
      <w:r w:rsidR="00723AEF" w:rsidRPr="00FE66CE">
        <w:rPr>
          <w:rFonts w:ascii="Times New Roman" w:hAnsi="Times New Roman" w:cs="Times New Roman"/>
          <w:w w:val="90"/>
          <w:sz w:val="24"/>
          <w:szCs w:val="24"/>
        </w:rPr>
        <w:t xml:space="preserve">mecanismos de transparência institucional </w:t>
      </w:r>
      <w:r w:rsidR="00723AEF" w:rsidRPr="00FE66CE">
        <w:rPr>
          <w:rFonts w:ascii="Times New Roman" w:hAnsi="Times New Roman" w:cs="Times New Roman"/>
          <w:sz w:val="24"/>
          <w:szCs w:val="24"/>
        </w:rPr>
        <w:t>e</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de</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ouvidoria</w:t>
      </w:r>
      <w:r>
        <w:rPr>
          <w:rFonts w:ascii="Times New Roman" w:hAnsi="Times New Roman" w:cs="Times New Roman"/>
          <w:sz w:val="24"/>
          <w:szCs w:val="24"/>
        </w:rPr>
        <w:t xml:space="preserve">, além de </w:t>
      </w:r>
      <w:r w:rsidR="00723AEF" w:rsidRPr="00FE66CE">
        <w:rPr>
          <w:rFonts w:ascii="Times New Roman" w:hAnsi="Times New Roman" w:cs="Times New Roman"/>
          <w:spacing w:val="-4"/>
          <w:sz w:val="24"/>
          <w:szCs w:val="24"/>
        </w:rPr>
        <w:t>permit</w:t>
      </w:r>
      <w:r>
        <w:rPr>
          <w:rFonts w:ascii="Times New Roman" w:hAnsi="Times New Roman" w:cs="Times New Roman"/>
          <w:spacing w:val="-4"/>
          <w:sz w:val="24"/>
          <w:szCs w:val="24"/>
        </w:rPr>
        <w:t>ir</w:t>
      </w:r>
      <w:r w:rsidR="00723AEF" w:rsidRPr="00FE66CE">
        <w:rPr>
          <w:rFonts w:ascii="Times New Roman" w:hAnsi="Times New Roman" w:cs="Times New Roman"/>
          <w:spacing w:val="-20"/>
          <w:sz w:val="24"/>
          <w:szCs w:val="24"/>
        </w:rPr>
        <w:t xml:space="preserve"> </w:t>
      </w:r>
      <w:r w:rsidR="00723AEF" w:rsidRPr="00FE66CE">
        <w:rPr>
          <w:rFonts w:ascii="Times New Roman" w:hAnsi="Times New Roman" w:cs="Times New Roman"/>
          <w:sz w:val="24"/>
          <w:szCs w:val="24"/>
        </w:rPr>
        <w:t>o</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acesso</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às</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informações</w:t>
      </w:r>
      <w:r w:rsidR="00723AEF" w:rsidRPr="00FE66CE">
        <w:rPr>
          <w:rFonts w:ascii="Times New Roman" w:hAnsi="Times New Roman" w:cs="Times New Roman"/>
          <w:spacing w:val="-18"/>
          <w:sz w:val="24"/>
          <w:szCs w:val="24"/>
        </w:rPr>
        <w:t xml:space="preserve"> </w:t>
      </w:r>
      <w:r w:rsidR="00723AEF" w:rsidRPr="00FE66CE">
        <w:rPr>
          <w:rFonts w:ascii="Times New Roman" w:hAnsi="Times New Roman" w:cs="Times New Roman"/>
          <w:sz w:val="24"/>
          <w:szCs w:val="24"/>
        </w:rPr>
        <w:t>acerca</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dos</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resultados da</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avaliação</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interna</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e</w:t>
      </w:r>
      <w:r w:rsidR="00723AEF" w:rsidRPr="00FE66CE">
        <w:rPr>
          <w:rFonts w:ascii="Times New Roman" w:hAnsi="Times New Roman" w:cs="Times New Roman"/>
          <w:spacing w:val="-19"/>
          <w:sz w:val="24"/>
          <w:szCs w:val="24"/>
        </w:rPr>
        <w:t xml:space="preserve"> </w:t>
      </w:r>
      <w:r w:rsidR="00723AEF" w:rsidRPr="00FE66CE">
        <w:rPr>
          <w:rFonts w:ascii="Times New Roman" w:hAnsi="Times New Roman" w:cs="Times New Roman"/>
          <w:sz w:val="24"/>
          <w:szCs w:val="24"/>
        </w:rPr>
        <w:t>externa</w:t>
      </w:r>
      <w:r>
        <w:rPr>
          <w:rFonts w:ascii="Times New Roman" w:hAnsi="Times New Roman" w:cs="Times New Roman"/>
          <w:sz w:val="24"/>
          <w:szCs w:val="24"/>
        </w:rPr>
        <w:t xml:space="preserve">. </w:t>
      </w:r>
    </w:p>
    <w:p w:rsidR="00723AEF" w:rsidRDefault="00F71F50" w:rsidP="00F71F50">
      <w:pPr>
        <w:spacing w:after="0" w:line="360" w:lineRule="auto"/>
        <w:ind w:firstLine="1134"/>
        <w:jc w:val="both"/>
      </w:pPr>
      <w:r>
        <w:rPr>
          <w:rFonts w:ascii="Times New Roman" w:hAnsi="Times New Roman" w:cs="Times New Roman"/>
          <w:sz w:val="24"/>
          <w:szCs w:val="24"/>
        </w:rPr>
        <w:t xml:space="preserve">No ano de 2021, a CPA pretende </w:t>
      </w:r>
      <w:bookmarkEnd w:id="10"/>
      <w:r w:rsidR="001E40CA" w:rsidRPr="00FE66CE">
        <w:rPr>
          <w:rFonts w:ascii="Times New Roman" w:eastAsia="Times New Roman" w:hAnsi="Times New Roman" w:cs="Times New Roman"/>
          <w:sz w:val="24"/>
          <w:szCs w:val="24"/>
          <w:lang w:eastAsia="pt-BR"/>
        </w:rPr>
        <w:t>investigar</w:t>
      </w:r>
      <w:r>
        <w:rPr>
          <w:rFonts w:ascii="Times New Roman" w:eastAsia="Times New Roman" w:hAnsi="Times New Roman" w:cs="Times New Roman"/>
          <w:sz w:val="24"/>
          <w:szCs w:val="24"/>
          <w:lang w:eastAsia="pt-BR"/>
        </w:rPr>
        <w:t xml:space="preserve">, por meio de questionários, </w:t>
      </w:r>
      <w:r w:rsidR="001E40CA" w:rsidRPr="00FE66CE">
        <w:rPr>
          <w:rFonts w:ascii="Times New Roman" w:eastAsia="Times New Roman" w:hAnsi="Times New Roman" w:cs="Times New Roman"/>
          <w:sz w:val="24"/>
          <w:szCs w:val="24"/>
          <w:lang w:eastAsia="pt-BR"/>
        </w:rPr>
        <w:t xml:space="preserve">a percepção da comunidade acadêmica sobre </w:t>
      </w:r>
      <w:r w:rsidR="005B2486">
        <w:rPr>
          <w:rFonts w:ascii="Times New Roman" w:eastAsia="Times New Roman" w:hAnsi="Times New Roman" w:cs="Times New Roman"/>
          <w:sz w:val="24"/>
          <w:szCs w:val="24"/>
          <w:lang w:eastAsia="pt-BR"/>
        </w:rPr>
        <w:t xml:space="preserve">os diversos </w:t>
      </w:r>
      <w:r w:rsidR="001E40CA" w:rsidRPr="00FE66CE">
        <w:rPr>
          <w:rFonts w:ascii="Times New Roman" w:eastAsia="Times New Roman" w:hAnsi="Times New Roman" w:cs="Times New Roman"/>
          <w:sz w:val="24"/>
          <w:szCs w:val="24"/>
          <w:lang w:eastAsia="pt-BR"/>
        </w:rPr>
        <w:t>espaços de comunicação</w:t>
      </w:r>
      <w:r w:rsidR="005B2486">
        <w:rPr>
          <w:rFonts w:ascii="Times New Roman" w:eastAsia="Times New Roman" w:hAnsi="Times New Roman" w:cs="Times New Roman"/>
          <w:sz w:val="24"/>
          <w:szCs w:val="24"/>
          <w:lang w:eastAsia="pt-BR"/>
        </w:rPr>
        <w:t xml:space="preserve"> disponibilizados pela </w:t>
      </w:r>
      <w:r w:rsidR="004E4C75">
        <w:rPr>
          <w:rFonts w:ascii="Times New Roman" w:eastAsia="Times New Roman" w:hAnsi="Times New Roman" w:cs="Times New Roman"/>
          <w:sz w:val="24"/>
          <w:szCs w:val="24"/>
          <w:lang w:eastAsia="pt-BR"/>
        </w:rPr>
        <w:t>FACERES</w:t>
      </w:r>
      <w:r w:rsidR="001E40CA" w:rsidRPr="00FE66CE">
        <w:rPr>
          <w:rFonts w:ascii="Times New Roman" w:eastAsia="Times New Roman" w:hAnsi="Times New Roman" w:cs="Times New Roman"/>
          <w:sz w:val="24"/>
          <w:szCs w:val="24"/>
          <w:lang w:eastAsia="pt-BR"/>
        </w:rPr>
        <w:t xml:space="preserve">, a fim de </w:t>
      </w:r>
      <w:r w:rsidR="001E40CA" w:rsidRPr="00FE66CE">
        <w:rPr>
          <w:rFonts w:ascii="Times New Roman" w:hAnsi="Times New Roman" w:cs="Times New Roman"/>
          <w:sz w:val="24"/>
          <w:szCs w:val="24"/>
        </w:rPr>
        <w:t xml:space="preserve">avaliar </w:t>
      </w:r>
      <w:r>
        <w:rPr>
          <w:rFonts w:ascii="Times New Roman" w:hAnsi="Times New Roman" w:cs="Times New Roman"/>
          <w:sz w:val="24"/>
          <w:szCs w:val="24"/>
        </w:rPr>
        <w:t xml:space="preserve">como são vistas </w:t>
      </w:r>
      <w:r w:rsidR="001E40CA" w:rsidRPr="00FE66CE">
        <w:rPr>
          <w:rFonts w:ascii="Times New Roman" w:hAnsi="Times New Roman" w:cs="Times New Roman"/>
          <w:sz w:val="24"/>
          <w:szCs w:val="24"/>
        </w:rPr>
        <w:t xml:space="preserve">as melhorias </w:t>
      </w:r>
      <w:r w:rsidR="00C40265">
        <w:rPr>
          <w:rFonts w:ascii="Times New Roman" w:hAnsi="Times New Roman" w:cs="Times New Roman"/>
          <w:sz w:val="24"/>
          <w:szCs w:val="24"/>
        </w:rPr>
        <w:t xml:space="preserve">sobre </w:t>
      </w:r>
      <w:r w:rsidR="001E40CA" w:rsidRPr="00FE66CE">
        <w:rPr>
          <w:rFonts w:ascii="Times New Roman" w:hAnsi="Times New Roman" w:cs="Times New Roman"/>
          <w:sz w:val="24"/>
          <w:szCs w:val="24"/>
        </w:rPr>
        <w:t xml:space="preserve">a comunicação na </w:t>
      </w:r>
      <w:r w:rsidR="004E4C75">
        <w:rPr>
          <w:rFonts w:ascii="Times New Roman" w:hAnsi="Times New Roman" w:cs="Times New Roman"/>
          <w:sz w:val="24"/>
          <w:szCs w:val="24"/>
        </w:rPr>
        <w:t>FACERES</w:t>
      </w:r>
      <w:r w:rsidR="00C40265">
        <w:rPr>
          <w:rFonts w:ascii="Times New Roman" w:hAnsi="Times New Roman" w:cs="Times New Roman"/>
          <w:sz w:val="24"/>
          <w:szCs w:val="24"/>
        </w:rPr>
        <w:t xml:space="preserve">, por parte do corpo docente, discente e técnico-administrativo e comunidade externa. A intenção é a de </w:t>
      </w:r>
      <w:r w:rsidR="001E40CA" w:rsidRPr="00FE66CE">
        <w:rPr>
          <w:rFonts w:ascii="Times New Roman" w:eastAsia="Times New Roman" w:hAnsi="Times New Roman" w:cs="Times New Roman"/>
          <w:sz w:val="24"/>
          <w:szCs w:val="24"/>
          <w:lang w:eastAsia="pt-BR"/>
        </w:rPr>
        <w:t>gerar insumos para melhoria da qualidade institucional.</w:t>
      </w:r>
    </w:p>
    <w:p w:rsidR="009A5C0A" w:rsidRDefault="009A5C0A" w:rsidP="00F71F50">
      <w:pPr>
        <w:spacing w:after="0" w:line="360" w:lineRule="auto"/>
        <w:rPr>
          <w:rFonts w:ascii="Times New Roman" w:hAnsi="Times New Roman" w:cs="Times New Roman"/>
          <w:sz w:val="24"/>
          <w:szCs w:val="24"/>
        </w:rPr>
      </w:pPr>
    </w:p>
    <w:p w:rsidR="009A5C0A" w:rsidRDefault="00E22176" w:rsidP="00F71F5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00624F63">
        <w:rPr>
          <w:rFonts w:ascii="Times New Roman" w:hAnsi="Times New Roman" w:cs="Times New Roman"/>
          <w:b/>
          <w:bCs/>
          <w:sz w:val="24"/>
          <w:szCs w:val="24"/>
        </w:rPr>
        <w:t xml:space="preserve">.2.1 </w:t>
      </w:r>
      <w:r w:rsidR="009A5C0A" w:rsidRPr="00F71F50">
        <w:rPr>
          <w:rFonts w:ascii="Times New Roman" w:hAnsi="Times New Roman" w:cs="Times New Roman"/>
          <w:b/>
          <w:bCs/>
          <w:sz w:val="24"/>
          <w:szCs w:val="24"/>
        </w:rPr>
        <w:t xml:space="preserve">Eixo 5 </w:t>
      </w:r>
      <w:r w:rsidR="00F71F50">
        <w:rPr>
          <w:rFonts w:ascii="Times New Roman" w:hAnsi="Times New Roman" w:cs="Times New Roman"/>
          <w:b/>
          <w:bCs/>
          <w:sz w:val="24"/>
          <w:szCs w:val="24"/>
        </w:rPr>
        <w:t>–</w:t>
      </w:r>
      <w:r w:rsidR="009A5C0A" w:rsidRPr="00F71F50">
        <w:rPr>
          <w:rFonts w:ascii="Times New Roman" w:hAnsi="Times New Roman" w:cs="Times New Roman"/>
          <w:b/>
          <w:bCs/>
          <w:sz w:val="24"/>
          <w:szCs w:val="24"/>
        </w:rPr>
        <w:t xml:space="preserve"> </w:t>
      </w:r>
      <w:r w:rsidR="00F71F50">
        <w:rPr>
          <w:rFonts w:ascii="Times New Roman" w:hAnsi="Times New Roman" w:cs="Times New Roman"/>
          <w:b/>
          <w:bCs/>
          <w:sz w:val="24"/>
          <w:szCs w:val="24"/>
        </w:rPr>
        <w:t>Infraestrutura</w:t>
      </w:r>
      <w:r w:rsidR="00624F63">
        <w:rPr>
          <w:rFonts w:ascii="Times New Roman" w:hAnsi="Times New Roman" w:cs="Times New Roman"/>
          <w:b/>
          <w:bCs/>
          <w:sz w:val="24"/>
          <w:szCs w:val="24"/>
        </w:rPr>
        <w:t xml:space="preserve"> física</w:t>
      </w:r>
    </w:p>
    <w:p w:rsidR="002C7773" w:rsidRDefault="002C7773" w:rsidP="00F71F50">
      <w:pPr>
        <w:spacing w:after="0" w:line="360" w:lineRule="auto"/>
        <w:rPr>
          <w:rFonts w:ascii="Times New Roman" w:hAnsi="Times New Roman" w:cs="Times New Roman"/>
          <w:b/>
          <w:bCs/>
          <w:sz w:val="24"/>
          <w:szCs w:val="24"/>
        </w:rPr>
      </w:pPr>
    </w:p>
    <w:p w:rsidR="004C4185" w:rsidRDefault="005E3849" w:rsidP="00057C9D">
      <w:pPr>
        <w:spacing w:after="0" w:line="360" w:lineRule="auto"/>
        <w:ind w:firstLine="1134"/>
        <w:jc w:val="both"/>
        <w:rPr>
          <w:rFonts w:ascii="Times New Roman" w:hAnsi="Times New Roman" w:cs="Times New Roman"/>
          <w:sz w:val="24"/>
          <w:szCs w:val="24"/>
        </w:rPr>
      </w:pPr>
      <w:r w:rsidRPr="005E3849">
        <w:rPr>
          <w:rFonts w:ascii="Times New Roman" w:hAnsi="Times New Roman" w:cs="Times New Roman"/>
          <w:sz w:val="24"/>
          <w:szCs w:val="24"/>
        </w:rPr>
        <w:t xml:space="preserve">Como informado na metodologia, a CPA </w:t>
      </w:r>
      <w:r w:rsidR="00057C9D">
        <w:rPr>
          <w:rFonts w:ascii="Times New Roman" w:hAnsi="Times New Roman" w:cs="Times New Roman"/>
          <w:sz w:val="24"/>
          <w:szCs w:val="24"/>
        </w:rPr>
        <w:t xml:space="preserve">elaborou </w:t>
      </w:r>
      <w:r w:rsidRPr="005E3849">
        <w:rPr>
          <w:rFonts w:ascii="Times New Roman" w:hAnsi="Times New Roman" w:cs="Times New Roman"/>
          <w:sz w:val="24"/>
          <w:szCs w:val="24"/>
        </w:rPr>
        <w:t>um questionário para coleta de dados em relação às adequações de infraestrutura para o ensino emergencial</w:t>
      </w:r>
      <w:r w:rsidR="00057C9D">
        <w:rPr>
          <w:rFonts w:ascii="Times New Roman" w:hAnsi="Times New Roman" w:cs="Times New Roman"/>
          <w:sz w:val="24"/>
          <w:szCs w:val="24"/>
        </w:rPr>
        <w:t xml:space="preserve">. </w:t>
      </w:r>
      <w:r w:rsidRPr="005E3849">
        <w:rPr>
          <w:rFonts w:ascii="Times New Roman" w:hAnsi="Times New Roman" w:cs="Times New Roman"/>
          <w:sz w:val="24"/>
          <w:szCs w:val="24"/>
        </w:rPr>
        <w:t xml:space="preserve">O questionário foi aplicado no período de </w:t>
      </w:r>
      <w:r w:rsidR="002C7773" w:rsidRPr="005E3849">
        <w:rPr>
          <w:rFonts w:ascii="Times New Roman" w:hAnsi="Times New Roman" w:cs="Times New Roman"/>
          <w:sz w:val="24"/>
          <w:szCs w:val="24"/>
        </w:rPr>
        <w:t>20 a 24 de outubro de 2020</w:t>
      </w:r>
      <w:r w:rsidRPr="005E3849">
        <w:rPr>
          <w:rFonts w:ascii="Times New Roman" w:hAnsi="Times New Roman" w:cs="Times New Roman"/>
          <w:sz w:val="24"/>
          <w:szCs w:val="24"/>
        </w:rPr>
        <w:t xml:space="preserve">, com vistas a avaliar </w:t>
      </w:r>
      <w:r w:rsidR="002C7773" w:rsidRPr="005E3849">
        <w:rPr>
          <w:rFonts w:ascii="Times New Roman" w:hAnsi="Times New Roman" w:cs="Times New Roman"/>
          <w:sz w:val="24"/>
          <w:szCs w:val="24"/>
        </w:rPr>
        <w:t xml:space="preserve">as ações realizadas pela </w:t>
      </w:r>
      <w:r w:rsidR="004E4C75">
        <w:rPr>
          <w:rFonts w:ascii="Times New Roman" w:hAnsi="Times New Roman" w:cs="Times New Roman"/>
          <w:sz w:val="24"/>
          <w:szCs w:val="24"/>
        </w:rPr>
        <w:t>FACERES</w:t>
      </w:r>
      <w:r w:rsidR="002C7773" w:rsidRPr="005E3849">
        <w:rPr>
          <w:rFonts w:ascii="Times New Roman" w:hAnsi="Times New Roman" w:cs="Times New Roman"/>
          <w:sz w:val="24"/>
          <w:szCs w:val="24"/>
        </w:rPr>
        <w:t xml:space="preserve"> em seu plano de contingência institucional. </w:t>
      </w:r>
      <w:r w:rsidR="004C4185">
        <w:rPr>
          <w:rFonts w:ascii="Times New Roman" w:hAnsi="Times New Roman" w:cs="Times New Roman"/>
          <w:sz w:val="24"/>
          <w:szCs w:val="24"/>
        </w:rPr>
        <w:t xml:space="preserve">Responderam ao questionário 70 docentes, 265 discentes e 42 colaboradores. Vale ressaltar que houve um aumento significativo na participação de docentes e colaboradores em 2020, o que pode ser resultado das campanhas de divulgação da CPA e da mudança para formulários online. Por outro lado, houve uma queda na participação de alunos, o que pode ser explicado pelo fato </w:t>
      </w:r>
      <w:r w:rsidR="004C4185">
        <w:rPr>
          <w:rFonts w:ascii="Times New Roman" w:hAnsi="Times New Roman" w:cs="Times New Roman"/>
          <w:sz w:val="24"/>
          <w:szCs w:val="24"/>
        </w:rPr>
        <w:lastRenderedPageBreak/>
        <w:t xml:space="preserve">de, nas versões anteriores, o questionário ter sido respondido </w:t>
      </w:r>
      <w:r w:rsidR="0081433B">
        <w:rPr>
          <w:rFonts w:ascii="Times New Roman" w:hAnsi="Times New Roman" w:cs="Times New Roman"/>
          <w:sz w:val="24"/>
          <w:szCs w:val="24"/>
        </w:rPr>
        <w:t xml:space="preserve">em papel </w:t>
      </w:r>
      <w:r w:rsidR="004C4185">
        <w:rPr>
          <w:rFonts w:ascii="Times New Roman" w:hAnsi="Times New Roman" w:cs="Times New Roman"/>
          <w:sz w:val="24"/>
          <w:szCs w:val="24"/>
        </w:rPr>
        <w:t xml:space="preserve">no início das aulas </w:t>
      </w:r>
      <w:r w:rsidR="0081433B">
        <w:rPr>
          <w:rFonts w:ascii="Times New Roman" w:hAnsi="Times New Roman" w:cs="Times New Roman"/>
          <w:sz w:val="24"/>
          <w:szCs w:val="24"/>
        </w:rPr>
        <w:t xml:space="preserve">de </w:t>
      </w:r>
      <w:r w:rsidR="00057C9D">
        <w:rPr>
          <w:rFonts w:ascii="Times New Roman" w:hAnsi="Times New Roman" w:cs="Times New Roman"/>
          <w:sz w:val="24"/>
          <w:szCs w:val="24"/>
        </w:rPr>
        <w:t>uma disciplina do curso (</w:t>
      </w:r>
      <w:r w:rsidR="0081433B">
        <w:rPr>
          <w:rFonts w:ascii="Times New Roman" w:hAnsi="Times New Roman" w:cs="Times New Roman"/>
          <w:sz w:val="24"/>
          <w:szCs w:val="24"/>
        </w:rPr>
        <w:t>Tutoria</w:t>
      </w:r>
      <w:r w:rsidR="00057C9D">
        <w:rPr>
          <w:rFonts w:ascii="Times New Roman" w:hAnsi="Times New Roman" w:cs="Times New Roman"/>
          <w:sz w:val="24"/>
          <w:szCs w:val="24"/>
        </w:rPr>
        <w:t>)</w:t>
      </w:r>
      <w:r w:rsidR="0081433B">
        <w:rPr>
          <w:rFonts w:ascii="Times New Roman" w:hAnsi="Times New Roman" w:cs="Times New Roman"/>
          <w:sz w:val="24"/>
          <w:szCs w:val="24"/>
        </w:rPr>
        <w:t>, e assim os alunos estarem todos presentes para o preenchimento do instrumento. A CPA pretende continuar adotando estratégias para aumento da participação de professores, alunos e colaboradores na coleta de dados.</w:t>
      </w:r>
    </w:p>
    <w:p w:rsidR="005E3849" w:rsidRPr="0075707C" w:rsidRDefault="005C198D" w:rsidP="005C198D">
      <w:pPr>
        <w:pStyle w:val="Corpodetexto"/>
        <w:spacing w:line="360" w:lineRule="auto"/>
        <w:ind w:firstLine="1134"/>
        <w:jc w:val="both"/>
      </w:pPr>
      <w:r>
        <w:t xml:space="preserve">Antes de apresentar </w:t>
      </w:r>
      <w:r w:rsidR="00601D33">
        <w:t>os</w:t>
      </w:r>
      <w:r>
        <w:t xml:space="preserve"> resultados, vale a pena apresentar um resumo das ações previstas e realizadas no plano </w:t>
      </w:r>
      <w:r w:rsidR="005E3849" w:rsidRPr="0075707C">
        <w:t xml:space="preserve">contingenciamento institucional na </w:t>
      </w:r>
      <w:r w:rsidR="004E4C75">
        <w:t>FACERES</w:t>
      </w:r>
      <w:r>
        <w:t xml:space="preserve">. </w:t>
      </w:r>
    </w:p>
    <w:p w:rsidR="005E3849" w:rsidRPr="005C198D" w:rsidRDefault="005E3849" w:rsidP="00F11792">
      <w:pPr>
        <w:spacing w:after="0" w:line="360" w:lineRule="auto"/>
        <w:ind w:firstLine="1134"/>
        <w:jc w:val="both"/>
        <w:rPr>
          <w:rFonts w:ascii="Times New Roman" w:hAnsi="Times New Roman" w:cs="Times New Roman"/>
          <w:sz w:val="24"/>
          <w:szCs w:val="24"/>
        </w:rPr>
      </w:pPr>
      <w:r w:rsidRPr="005C198D">
        <w:rPr>
          <w:rFonts w:ascii="Times New Roman" w:hAnsi="Times New Roman" w:cs="Times New Roman"/>
          <w:sz w:val="24"/>
          <w:szCs w:val="24"/>
        </w:rPr>
        <w:t xml:space="preserve">Como já </w:t>
      </w:r>
      <w:r w:rsidR="00601D33">
        <w:rPr>
          <w:rFonts w:ascii="Times New Roman" w:hAnsi="Times New Roman" w:cs="Times New Roman"/>
          <w:sz w:val="24"/>
          <w:szCs w:val="24"/>
        </w:rPr>
        <w:t>descrito</w:t>
      </w:r>
      <w:r w:rsidRPr="005C198D">
        <w:rPr>
          <w:rFonts w:ascii="Times New Roman" w:hAnsi="Times New Roman" w:cs="Times New Roman"/>
          <w:sz w:val="24"/>
          <w:szCs w:val="24"/>
        </w:rPr>
        <w:t xml:space="preserve">, a </w:t>
      </w:r>
      <w:r w:rsidR="004E4C75">
        <w:rPr>
          <w:rFonts w:ascii="Times New Roman" w:hAnsi="Times New Roman" w:cs="Times New Roman"/>
          <w:sz w:val="24"/>
          <w:szCs w:val="24"/>
        </w:rPr>
        <w:t>FACERES</w:t>
      </w:r>
      <w:r w:rsidRPr="005C198D">
        <w:rPr>
          <w:rFonts w:ascii="Times New Roman" w:hAnsi="Times New Roman" w:cs="Times New Roman"/>
          <w:sz w:val="24"/>
          <w:szCs w:val="24"/>
        </w:rPr>
        <w:t xml:space="preserve">, tão logo houve a declaração da pandemia da Covid-19, elaborou o seu plano de contingenciamento institucional. Em síntese, foram adotadas as seguintes medidas, </w:t>
      </w:r>
      <w:r w:rsidR="00057C9D">
        <w:rPr>
          <w:rFonts w:ascii="Times New Roman" w:hAnsi="Times New Roman" w:cs="Times New Roman"/>
          <w:sz w:val="24"/>
          <w:szCs w:val="24"/>
        </w:rPr>
        <w:t>i</w:t>
      </w:r>
      <w:r w:rsidRPr="005C198D">
        <w:rPr>
          <w:rFonts w:ascii="Times New Roman" w:hAnsi="Times New Roman" w:cs="Times New Roman"/>
          <w:sz w:val="24"/>
          <w:szCs w:val="24"/>
        </w:rPr>
        <w:t xml:space="preserve">nicialmente e depois prorrogadas, de acordo com as orientações das esferas governamentais de saúde e educação: </w:t>
      </w:r>
    </w:p>
    <w:p w:rsidR="005E3849" w:rsidRPr="005C198D" w:rsidRDefault="00F11792" w:rsidP="00057C9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I</w:t>
      </w:r>
      <w:r w:rsidR="005E3849" w:rsidRPr="005C198D">
        <w:rPr>
          <w:rFonts w:ascii="Times New Roman" w:hAnsi="Times New Roman" w:cs="Times New Roman"/>
          <w:sz w:val="24"/>
          <w:szCs w:val="24"/>
        </w:rPr>
        <w:t xml:space="preserve">. Substituição das disciplinas presenciais dos quatro primeiros semestres do curso de graduação de Medicina e de todos os cursos de pós-graduação </w:t>
      </w:r>
      <w:r w:rsidR="005E3849" w:rsidRPr="00F11792">
        <w:rPr>
          <w:rFonts w:ascii="Times New Roman" w:hAnsi="Times New Roman" w:cs="Times New Roman"/>
          <w:i/>
          <w:iCs/>
          <w:sz w:val="24"/>
          <w:szCs w:val="24"/>
        </w:rPr>
        <w:t>lato sensu</w:t>
      </w:r>
      <w:r w:rsidR="005E3849" w:rsidRPr="005C198D">
        <w:rPr>
          <w:rFonts w:ascii="Times New Roman" w:hAnsi="Times New Roman" w:cs="Times New Roman"/>
          <w:sz w:val="24"/>
          <w:szCs w:val="24"/>
        </w:rPr>
        <w:t xml:space="preserve"> em andamento por aulas que utilizem meios e tecnologias de informação e comunicação, nos limites estabelecidos pela legislação em vigor;</w:t>
      </w:r>
    </w:p>
    <w:p w:rsidR="005E3849" w:rsidRPr="005C198D" w:rsidRDefault="00F11792" w:rsidP="00057C9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II</w:t>
      </w:r>
      <w:r w:rsidR="005E3849" w:rsidRPr="005C198D">
        <w:rPr>
          <w:rFonts w:ascii="Times New Roman" w:hAnsi="Times New Roman" w:cs="Times New Roman"/>
          <w:sz w:val="24"/>
          <w:szCs w:val="24"/>
        </w:rPr>
        <w:t>. Utilização das ferramentas de mediação digital para aulas síncronas, como a</w:t>
      </w:r>
      <w:r>
        <w:rPr>
          <w:rFonts w:ascii="Times New Roman" w:hAnsi="Times New Roman" w:cs="Times New Roman"/>
          <w:sz w:val="24"/>
          <w:szCs w:val="24"/>
        </w:rPr>
        <w:t>s</w:t>
      </w:r>
      <w:r w:rsidR="005E3849" w:rsidRPr="005C198D">
        <w:rPr>
          <w:rFonts w:ascii="Times New Roman" w:hAnsi="Times New Roman" w:cs="Times New Roman"/>
          <w:sz w:val="24"/>
          <w:szCs w:val="24"/>
        </w:rPr>
        <w:t xml:space="preserve"> plataformas Zoom (para todas as aulas, de acordo com o calendário, mantendo os  horários das aulas determinados para o semestre)</w:t>
      </w:r>
      <w:r>
        <w:rPr>
          <w:rFonts w:ascii="Times New Roman" w:hAnsi="Times New Roman" w:cs="Times New Roman"/>
          <w:sz w:val="24"/>
          <w:szCs w:val="24"/>
        </w:rPr>
        <w:t xml:space="preserve"> e </w:t>
      </w:r>
      <w:proofErr w:type="spellStart"/>
      <w:r w:rsidR="005E3849" w:rsidRPr="005C198D">
        <w:rPr>
          <w:rFonts w:ascii="Times New Roman" w:hAnsi="Times New Roman" w:cs="Times New Roman"/>
          <w:sz w:val="24"/>
          <w:szCs w:val="24"/>
        </w:rPr>
        <w:t>Sanarflix</w:t>
      </w:r>
      <w:proofErr w:type="spellEnd"/>
      <w:r w:rsidR="005E3849" w:rsidRPr="005C198D">
        <w:rPr>
          <w:rFonts w:ascii="Times New Roman" w:hAnsi="Times New Roman" w:cs="Times New Roman"/>
          <w:sz w:val="24"/>
          <w:szCs w:val="24"/>
        </w:rPr>
        <w:t xml:space="preserve"> (específica para área de medicina, para indicação  de material de estudo e realização de exercícios após a visualização dos vídeos explicativos)</w:t>
      </w:r>
      <w:r>
        <w:rPr>
          <w:rFonts w:ascii="Times New Roman" w:hAnsi="Times New Roman" w:cs="Times New Roman"/>
          <w:sz w:val="24"/>
          <w:szCs w:val="24"/>
        </w:rPr>
        <w:t>.</w:t>
      </w:r>
    </w:p>
    <w:p w:rsidR="005E3849" w:rsidRPr="005C198D" w:rsidRDefault="00F11792" w:rsidP="0071127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III</w:t>
      </w:r>
      <w:r w:rsidR="005E3849" w:rsidRPr="005C198D">
        <w:rPr>
          <w:rFonts w:ascii="Times New Roman" w:hAnsi="Times New Roman" w:cs="Times New Roman"/>
          <w:sz w:val="24"/>
          <w:szCs w:val="24"/>
        </w:rPr>
        <w:t xml:space="preserve">. Uso de plataformas digitais da </w:t>
      </w:r>
      <w:r w:rsidR="004E4C75">
        <w:rPr>
          <w:rFonts w:ascii="Times New Roman" w:hAnsi="Times New Roman" w:cs="Times New Roman"/>
          <w:sz w:val="24"/>
          <w:szCs w:val="24"/>
        </w:rPr>
        <w:t>FACERES</w:t>
      </w:r>
      <w:r w:rsidR="005E3849" w:rsidRPr="005C198D">
        <w:rPr>
          <w:rFonts w:ascii="Times New Roman" w:hAnsi="Times New Roman" w:cs="Times New Roman"/>
          <w:sz w:val="24"/>
          <w:szCs w:val="24"/>
        </w:rPr>
        <w:t xml:space="preserve"> (e-mail ou sistema interno de avaliação já desenvolvido pela TI e em uso antes do contexto atual) para os procedimentos de acompanhamento e avaliação dos processos de ensino-aprendizagem.</w:t>
      </w:r>
    </w:p>
    <w:p w:rsidR="005E3849" w:rsidRPr="005C198D" w:rsidRDefault="005E3849" w:rsidP="005C198D">
      <w:pPr>
        <w:spacing w:after="0" w:line="240" w:lineRule="auto"/>
        <w:jc w:val="both"/>
        <w:rPr>
          <w:rFonts w:ascii="Times New Roman" w:hAnsi="Times New Roman" w:cs="Times New Roman"/>
          <w:sz w:val="24"/>
          <w:szCs w:val="24"/>
        </w:rPr>
      </w:pPr>
    </w:p>
    <w:p w:rsidR="005E3849" w:rsidRDefault="005E3849" w:rsidP="004C4185">
      <w:pPr>
        <w:spacing w:after="0" w:line="360" w:lineRule="auto"/>
        <w:ind w:firstLine="1134"/>
        <w:jc w:val="both"/>
        <w:rPr>
          <w:rFonts w:ascii="Times New Roman" w:hAnsi="Times New Roman" w:cs="Times New Roman"/>
          <w:sz w:val="24"/>
          <w:szCs w:val="24"/>
        </w:rPr>
      </w:pPr>
      <w:r w:rsidRPr="005C198D">
        <w:rPr>
          <w:rFonts w:ascii="Times New Roman" w:hAnsi="Times New Roman" w:cs="Times New Roman"/>
          <w:sz w:val="24"/>
          <w:szCs w:val="24"/>
        </w:rPr>
        <w:t>Antes de dar início a esse processo, a instituição adotou as medidas necessárias para a continuidade das atividades remotas:</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5E3849" w:rsidRPr="005C198D">
        <w:rPr>
          <w:rFonts w:ascii="Times New Roman" w:hAnsi="Times New Roman" w:cs="Times New Roman"/>
          <w:sz w:val="24"/>
          <w:szCs w:val="24"/>
        </w:rPr>
        <w:t>Capacitação do corpo docente</w:t>
      </w:r>
    </w:p>
    <w:p w:rsidR="005E3849" w:rsidRPr="005C198D" w:rsidRDefault="005E3849" w:rsidP="00410EB2">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envio de documentos com tutoriais e orientações para professores realizarem as atividades virtuais durante o período de suspensão de atividades presenciais (procedimento </w:t>
      </w:r>
      <w:r w:rsidRPr="005C198D">
        <w:rPr>
          <w:rFonts w:ascii="Times New Roman" w:hAnsi="Times New Roman" w:cs="Times New Roman"/>
          <w:sz w:val="24"/>
          <w:szCs w:val="24"/>
        </w:rPr>
        <w:lastRenderedPageBreak/>
        <w:t>para realizar as atividades virtuais pelas plataformas Zoom</w:t>
      </w:r>
      <w:r w:rsidR="00057C9D">
        <w:rPr>
          <w:rFonts w:ascii="Times New Roman" w:hAnsi="Times New Roman" w:cs="Times New Roman"/>
          <w:sz w:val="24"/>
          <w:szCs w:val="24"/>
        </w:rPr>
        <w:t xml:space="preserve">, </w:t>
      </w:r>
      <w:r w:rsidRPr="005C198D">
        <w:rPr>
          <w:rFonts w:ascii="Times New Roman" w:hAnsi="Times New Roman" w:cs="Times New Roman"/>
          <w:sz w:val="24"/>
          <w:szCs w:val="24"/>
        </w:rPr>
        <w:t>para aulas</w:t>
      </w:r>
      <w:r w:rsidR="00057C9D">
        <w:rPr>
          <w:rFonts w:ascii="Times New Roman" w:hAnsi="Times New Roman" w:cs="Times New Roman"/>
          <w:sz w:val="24"/>
          <w:szCs w:val="24"/>
        </w:rPr>
        <w:t xml:space="preserve">, </w:t>
      </w:r>
      <w:r w:rsidRPr="005C198D">
        <w:rPr>
          <w:rFonts w:ascii="Times New Roman" w:hAnsi="Times New Roman" w:cs="Times New Roman"/>
          <w:sz w:val="24"/>
          <w:szCs w:val="24"/>
        </w:rPr>
        <w:t xml:space="preserve">e </w:t>
      </w:r>
      <w:proofErr w:type="spellStart"/>
      <w:r w:rsidRPr="005C198D">
        <w:rPr>
          <w:rFonts w:ascii="Times New Roman" w:hAnsi="Times New Roman" w:cs="Times New Roman"/>
          <w:sz w:val="24"/>
          <w:szCs w:val="24"/>
        </w:rPr>
        <w:t>Sanarflix</w:t>
      </w:r>
      <w:proofErr w:type="spellEnd"/>
      <w:r w:rsidR="00057C9D">
        <w:rPr>
          <w:rFonts w:ascii="Times New Roman" w:hAnsi="Times New Roman" w:cs="Times New Roman"/>
          <w:sz w:val="24"/>
          <w:szCs w:val="24"/>
        </w:rPr>
        <w:t xml:space="preserve">, </w:t>
      </w:r>
      <w:r w:rsidRPr="005C198D">
        <w:rPr>
          <w:rFonts w:ascii="Times New Roman" w:hAnsi="Times New Roman" w:cs="Times New Roman"/>
          <w:sz w:val="24"/>
          <w:szCs w:val="24"/>
        </w:rPr>
        <w:t xml:space="preserve">para pesquisar aulas e atividades); tutoriais e orientações sobre como realizar o acesso às plataformas Zoom e </w:t>
      </w:r>
      <w:proofErr w:type="spellStart"/>
      <w:r w:rsidRPr="005C198D">
        <w:rPr>
          <w:rFonts w:ascii="Times New Roman" w:hAnsi="Times New Roman" w:cs="Times New Roman"/>
          <w:sz w:val="24"/>
          <w:szCs w:val="24"/>
        </w:rPr>
        <w:t>Sanarflix</w:t>
      </w:r>
      <w:proofErr w:type="spellEnd"/>
      <w:r w:rsidR="00601D33">
        <w:rPr>
          <w:rFonts w:ascii="Times New Roman" w:hAnsi="Times New Roman" w:cs="Times New Roman"/>
          <w:sz w:val="24"/>
          <w:szCs w:val="24"/>
        </w:rPr>
        <w:t>;</w:t>
      </w:r>
    </w:p>
    <w:p w:rsidR="005E3849" w:rsidRPr="005C198D" w:rsidRDefault="005E3849" w:rsidP="00410EB2">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w:t>
      </w:r>
      <w:proofErr w:type="gramStart"/>
      <w:r w:rsidRPr="005C198D">
        <w:rPr>
          <w:rFonts w:ascii="Times New Roman" w:hAnsi="Times New Roman" w:cs="Times New Roman"/>
          <w:sz w:val="24"/>
          <w:szCs w:val="24"/>
        </w:rPr>
        <w:t>orientação</w:t>
      </w:r>
      <w:proofErr w:type="gramEnd"/>
      <w:r w:rsidRPr="005C198D">
        <w:rPr>
          <w:rFonts w:ascii="Times New Roman" w:hAnsi="Times New Roman" w:cs="Times New Roman"/>
          <w:sz w:val="24"/>
          <w:szCs w:val="24"/>
        </w:rPr>
        <w:t xml:space="preserve"> sobre procedimentos administrativos (controle de presenças)</w:t>
      </w:r>
      <w:r w:rsidR="00F11792">
        <w:rPr>
          <w:rFonts w:ascii="Times New Roman" w:hAnsi="Times New Roman" w:cs="Times New Roman"/>
          <w:sz w:val="24"/>
          <w:szCs w:val="24"/>
        </w:rPr>
        <w:t>;</w:t>
      </w:r>
    </w:p>
    <w:p w:rsidR="005E3849" w:rsidRDefault="005E3849" w:rsidP="00410EB2">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w:t>
      </w:r>
      <w:proofErr w:type="gramStart"/>
      <w:r w:rsidRPr="005C198D">
        <w:rPr>
          <w:rFonts w:ascii="Times New Roman" w:hAnsi="Times New Roman" w:cs="Times New Roman"/>
          <w:sz w:val="24"/>
          <w:szCs w:val="24"/>
        </w:rPr>
        <w:t>reorganização</w:t>
      </w:r>
      <w:proofErr w:type="gramEnd"/>
      <w:r w:rsidRPr="005C198D">
        <w:rPr>
          <w:rFonts w:ascii="Times New Roman" w:hAnsi="Times New Roman" w:cs="Times New Roman"/>
          <w:sz w:val="24"/>
          <w:szCs w:val="24"/>
        </w:rPr>
        <w:t xml:space="preserve"> das atividades de internato (estágio obrigatório)</w:t>
      </w:r>
      <w:r w:rsidR="00F11792">
        <w:rPr>
          <w:rFonts w:ascii="Times New Roman" w:hAnsi="Times New Roman" w:cs="Times New Roman"/>
          <w:sz w:val="24"/>
          <w:szCs w:val="24"/>
        </w:rPr>
        <w:t>.</w:t>
      </w:r>
      <w:r w:rsidRPr="005C198D">
        <w:rPr>
          <w:rFonts w:ascii="Times New Roman" w:hAnsi="Times New Roman" w:cs="Times New Roman"/>
          <w:sz w:val="24"/>
          <w:szCs w:val="24"/>
        </w:rPr>
        <w:t xml:space="preserve"> </w:t>
      </w:r>
    </w:p>
    <w:p w:rsidR="003B0108" w:rsidRPr="005C198D" w:rsidRDefault="003B0108" w:rsidP="003B0108">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w:t>
      </w:r>
      <w:proofErr w:type="gramStart"/>
      <w:r w:rsidRPr="005C198D">
        <w:rPr>
          <w:rFonts w:ascii="Times New Roman" w:hAnsi="Times New Roman" w:cs="Times New Roman"/>
          <w:sz w:val="24"/>
          <w:szCs w:val="24"/>
        </w:rPr>
        <w:t>aquisição</w:t>
      </w:r>
      <w:proofErr w:type="gramEnd"/>
      <w:r w:rsidRPr="005C198D">
        <w:rPr>
          <w:rFonts w:ascii="Times New Roman" w:hAnsi="Times New Roman" w:cs="Times New Roman"/>
          <w:sz w:val="24"/>
          <w:szCs w:val="24"/>
        </w:rPr>
        <w:t xml:space="preserve"> de biblioteca virtual</w:t>
      </w:r>
      <w:r>
        <w:rPr>
          <w:rFonts w:ascii="Times New Roman" w:hAnsi="Times New Roman" w:cs="Times New Roman"/>
          <w:sz w:val="24"/>
          <w:szCs w:val="24"/>
        </w:rPr>
        <w:t xml:space="preserve"> com licença para professores.</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5E3849" w:rsidRPr="005C198D">
        <w:rPr>
          <w:rFonts w:ascii="Times New Roman" w:hAnsi="Times New Roman" w:cs="Times New Roman"/>
          <w:sz w:val="24"/>
          <w:szCs w:val="24"/>
        </w:rPr>
        <w:t>Orientação para alunos</w:t>
      </w:r>
    </w:p>
    <w:p w:rsidR="005E3849" w:rsidRPr="005C198D" w:rsidRDefault="005E3849" w:rsidP="00410EB2">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w:t>
      </w:r>
      <w:proofErr w:type="gramStart"/>
      <w:r w:rsidRPr="005C198D">
        <w:rPr>
          <w:rFonts w:ascii="Times New Roman" w:hAnsi="Times New Roman" w:cs="Times New Roman"/>
          <w:sz w:val="24"/>
          <w:szCs w:val="24"/>
        </w:rPr>
        <w:t>estabelecimento</w:t>
      </w:r>
      <w:proofErr w:type="gramEnd"/>
      <w:r w:rsidRPr="005C198D">
        <w:rPr>
          <w:rFonts w:ascii="Times New Roman" w:hAnsi="Times New Roman" w:cs="Times New Roman"/>
          <w:sz w:val="24"/>
          <w:szCs w:val="24"/>
        </w:rPr>
        <w:t xml:space="preserve"> de um conjunto de regras de convivência em atividades virtuais síncronas, tutoriais para instalação e acesso às plataformas Zoom e </w:t>
      </w:r>
      <w:proofErr w:type="spellStart"/>
      <w:r w:rsidRPr="005C198D">
        <w:rPr>
          <w:rFonts w:ascii="Times New Roman" w:hAnsi="Times New Roman" w:cs="Times New Roman"/>
          <w:sz w:val="24"/>
          <w:szCs w:val="24"/>
        </w:rPr>
        <w:t>Sanarflix</w:t>
      </w:r>
      <w:proofErr w:type="spellEnd"/>
      <w:r w:rsidR="00F11792">
        <w:rPr>
          <w:rFonts w:ascii="Times New Roman" w:hAnsi="Times New Roman" w:cs="Times New Roman"/>
          <w:sz w:val="24"/>
          <w:szCs w:val="24"/>
        </w:rPr>
        <w:t>;</w:t>
      </w:r>
    </w:p>
    <w:p w:rsidR="005E3849" w:rsidRDefault="005E3849" w:rsidP="00410EB2">
      <w:pPr>
        <w:spacing w:after="0" w:line="360" w:lineRule="auto"/>
        <w:ind w:firstLine="708"/>
        <w:jc w:val="both"/>
        <w:rPr>
          <w:rFonts w:ascii="Times New Roman" w:hAnsi="Times New Roman" w:cs="Times New Roman"/>
          <w:sz w:val="24"/>
          <w:szCs w:val="24"/>
        </w:rPr>
      </w:pPr>
      <w:r w:rsidRPr="005C198D">
        <w:rPr>
          <w:rFonts w:ascii="Times New Roman" w:hAnsi="Times New Roman" w:cs="Times New Roman"/>
          <w:sz w:val="24"/>
          <w:szCs w:val="24"/>
        </w:rPr>
        <w:t xml:space="preserve">- </w:t>
      </w:r>
      <w:proofErr w:type="gramStart"/>
      <w:r w:rsidRPr="005C198D">
        <w:rPr>
          <w:rFonts w:ascii="Times New Roman" w:hAnsi="Times New Roman" w:cs="Times New Roman"/>
          <w:sz w:val="24"/>
          <w:szCs w:val="24"/>
        </w:rPr>
        <w:t>aquisição</w:t>
      </w:r>
      <w:proofErr w:type="gramEnd"/>
      <w:r w:rsidRPr="005C198D">
        <w:rPr>
          <w:rFonts w:ascii="Times New Roman" w:hAnsi="Times New Roman" w:cs="Times New Roman"/>
          <w:sz w:val="24"/>
          <w:szCs w:val="24"/>
        </w:rPr>
        <w:t xml:space="preserve"> de biblioteca virtual</w:t>
      </w:r>
      <w:r w:rsidR="00601D33">
        <w:rPr>
          <w:rFonts w:ascii="Times New Roman" w:hAnsi="Times New Roman" w:cs="Times New Roman"/>
          <w:sz w:val="24"/>
          <w:szCs w:val="24"/>
        </w:rPr>
        <w:t xml:space="preserve"> com licença para todos os alunos.</w:t>
      </w:r>
    </w:p>
    <w:p w:rsidR="005E3849"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F11792">
        <w:rPr>
          <w:rFonts w:ascii="Times New Roman" w:hAnsi="Times New Roman" w:cs="Times New Roman"/>
          <w:sz w:val="24"/>
          <w:szCs w:val="24"/>
        </w:rPr>
        <w:t>A</w:t>
      </w:r>
      <w:r w:rsidR="005E3849" w:rsidRPr="005C198D">
        <w:rPr>
          <w:rFonts w:ascii="Times New Roman" w:hAnsi="Times New Roman" w:cs="Times New Roman"/>
          <w:sz w:val="24"/>
          <w:szCs w:val="24"/>
        </w:rPr>
        <w:t>colhimento de docentes, discentes e técnico-admini</w:t>
      </w:r>
      <w:r w:rsidR="005C198D" w:rsidRPr="005C198D">
        <w:rPr>
          <w:rFonts w:ascii="Times New Roman" w:hAnsi="Times New Roman" w:cs="Times New Roman"/>
          <w:sz w:val="24"/>
          <w:szCs w:val="24"/>
        </w:rPr>
        <w:t>s</w:t>
      </w:r>
      <w:r w:rsidR="005E3849" w:rsidRPr="005C198D">
        <w:rPr>
          <w:rFonts w:ascii="Times New Roman" w:hAnsi="Times New Roman" w:cs="Times New Roman"/>
          <w:sz w:val="24"/>
          <w:szCs w:val="24"/>
        </w:rPr>
        <w:t>trativos para cuidados com saúde mental pelo NAEP (Núcleo de Apoio Educacional e Psicológico)</w:t>
      </w:r>
      <w:r w:rsidR="00601D33">
        <w:rPr>
          <w:rFonts w:ascii="Times New Roman" w:hAnsi="Times New Roman" w:cs="Times New Roman"/>
          <w:sz w:val="24"/>
          <w:szCs w:val="24"/>
        </w:rPr>
        <w:t>.</w:t>
      </w:r>
    </w:p>
    <w:p w:rsidR="005E3849" w:rsidRPr="005C198D" w:rsidRDefault="005E3849" w:rsidP="004C4185">
      <w:pPr>
        <w:spacing w:after="0" w:line="360" w:lineRule="auto"/>
        <w:ind w:firstLine="1134"/>
        <w:jc w:val="both"/>
        <w:rPr>
          <w:rFonts w:ascii="Times New Roman" w:hAnsi="Times New Roman" w:cs="Times New Roman"/>
          <w:sz w:val="24"/>
          <w:szCs w:val="24"/>
        </w:rPr>
      </w:pPr>
      <w:r w:rsidRPr="005C198D">
        <w:rPr>
          <w:rFonts w:ascii="Times New Roman" w:hAnsi="Times New Roman" w:cs="Times New Roman"/>
          <w:sz w:val="24"/>
          <w:szCs w:val="24"/>
        </w:rPr>
        <w:t xml:space="preserve">Para o segundo semestre, </w:t>
      </w:r>
      <w:r w:rsidR="004C4185">
        <w:rPr>
          <w:rFonts w:ascii="Times New Roman" w:hAnsi="Times New Roman" w:cs="Times New Roman"/>
          <w:sz w:val="24"/>
          <w:szCs w:val="24"/>
        </w:rPr>
        <w:t>novas medidas pedagógicas foram adicionadas ao plano institucional:</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5E3849" w:rsidRPr="005C198D">
        <w:rPr>
          <w:rFonts w:ascii="Times New Roman" w:hAnsi="Times New Roman" w:cs="Times New Roman"/>
          <w:sz w:val="24"/>
          <w:szCs w:val="24"/>
        </w:rPr>
        <w:t>organização de calendário de reposição de atividades práticas para o segundo semestre</w:t>
      </w:r>
      <w:r w:rsidR="00601D33">
        <w:rPr>
          <w:rFonts w:ascii="Times New Roman" w:hAnsi="Times New Roman" w:cs="Times New Roman"/>
          <w:sz w:val="24"/>
          <w:szCs w:val="24"/>
        </w:rPr>
        <w:t>;</w:t>
      </w:r>
    </w:p>
    <w:p w:rsidR="005E3849"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5E3849" w:rsidRPr="005C198D">
        <w:rPr>
          <w:rFonts w:ascii="Times New Roman" w:hAnsi="Times New Roman" w:cs="Times New Roman"/>
          <w:sz w:val="24"/>
          <w:szCs w:val="24"/>
        </w:rPr>
        <w:t xml:space="preserve">capacitação docente específica para orientações, com temas  sobre como uso das plataformas virtuais adotadas pela instituição (Zoom e </w:t>
      </w:r>
      <w:proofErr w:type="spellStart"/>
      <w:r w:rsidR="005E3849" w:rsidRPr="005C198D">
        <w:rPr>
          <w:rFonts w:ascii="Times New Roman" w:hAnsi="Times New Roman" w:cs="Times New Roman"/>
          <w:sz w:val="24"/>
          <w:szCs w:val="24"/>
        </w:rPr>
        <w:t>Sanarflix</w:t>
      </w:r>
      <w:proofErr w:type="spellEnd"/>
      <w:r w:rsidR="005E3849" w:rsidRPr="005C198D">
        <w:rPr>
          <w:rFonts w:ascii="Times New Roman" w:hAnsi="Times New Roman" w:cs="Times New Roman"/>
          <w:sz w:val="24"/>
          <w:szCs w:val="24"/>
        </w:rPr>
        <w:t>), organização de apresentações de aulas onli</w:t>
      </w:r>
      <w:r w:rsidR="005C198D" w:rsidRPr="005C198D">
        <w:rPr>
          <w:rFonts w:ascii="Times New Roman" w:hAnsi="Times New Roman" w:cs="Times New Roman"/>
          <w:sz w:val="24"/>
          <w:szCs w:val="24"/>
        </w:rPr>
        <w:t>n</w:t>
      </w:r>
      <w:r w:rsidR="005E3849" w:rsidRPr="005C198D">
        <w:rPr>
          <w:rFonts w:ascii="Times New Roman" w:hAnsi="Times New Roman" w:cs="Times New Roman"/>
          <w:sz w:val="24"/>
          <w:szCs w:val="24"/>
        </w:rPr>
        <w:t>e, organização de planos de ensino e avaliação, regras gerais para aulas virtuais, diferenças entre ensino presencial e virtual, comunicação professor-aluno e anamnese e sofrimento espiritual.</w:t>
      </w:r>
    </w:p>
    <w:p w:rsidR="005E3849" w:rsidRPr="005C198D" w:rsidRDefault="004C4185" w:rsidP="004C418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Por fim, para o retorno seguro das atividades presenciais, houve </w:t>
      </w:r>
      <w:r w:rsidR="005E3849" w:rsidRPr="005C198D">
        <w:rPr>
          <w:rFonts w:ascii="Times New Roman" w:hAnsi="Times New Roman" w:cs="Times New Roman"/>
          <w:sz w:val="24"/>
          <w:szCs w:val="24"/>
        </w:rPr>
        <w:t>adoção de um conjunto de medidas sanitárias</w:t>
      </w:r>
      <w:r>
        <w:rPr>
          <w:rFonts w:ascii="Times New Roman" w:hAnsi="Times New Roman" w:cs="Times New Roman"/>
          <w:sz w:val="24"/>
          <w:szCs w:val="24"/>
        </w:rPr>
        <w:t>:</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i</w:t>
      </w:r>
      <w:r w:rsidR="005E3849" w:rsidRPr="005C198D">
        <w:rPr>
          <w:rFonts w:ascii="Times New Roman" w:hAnsi="Times New Roman" w:cs="Times New Roman"/>
          <w:sz w:val="24"/>
          <w:szCs w:val="24"/>
        </w:rPr>
        <w:t xml:space="preserve">nfraestrutura </w:t>
      </w:r>
      <w:r>
        <w:rPr>
          <w:rFonts w:ascii="Times New Roman" w:hAnsi="Times New Roman" w:cs="Times New Roman"/>
          <w:sz w:val="24"/>
          <w:szCs w:val="24"/>
        </w:rPr>
        <w:t xml:space="preserve">física </w:t>
      </w:r>
      <w:r w:rsidR="005E3849" w:rsidRPr="005C198D">
        <w:rPr>
          <w:rFonts w:ascii="Times New Roman" w:hAnsi="Times New Roman" w:cs="Times New Roman"/>
          <w:sz w:val="24"/>
          <w:szCs w:val="24"/>
        </w:rPr>
        <w:t>(estações de álcool em gel em todas as dependências,  sanitização de calçados,  ambientes, superfícies e livros, sinalizações de solo, cartazes e lembretes, proteção de teclados, aquisição de materiais de laboratório, livros e softwares de biblioteca virtual, adequação de restaurante e cantina, aquisição de software de gestão acadêmica e de comunicação</w:t>
      </w:r>
      <w:r>
        <w:rPr>
          <w:rFonts w:ascii="Times New Roman" w:hAnsi="Times New Roman" w:cs="Times New Roman"/>
          <w:sz w:val="24"/>
          <w:szCs w:val="24"/>
        </w:rPr>
        <w:t>)</w:t>
      </w:r>
      <w:r w:rsidR="00601D33">
        <w:rPr>
          <w:rFonts w:ascii="Times New Roman" w:hAnsi="Times New Roman" w:cs="Times New Roman"/>
          <w:sz w:val="24"/>
          <w:szCs w:val="24"/>
        </w:rPr>
        <w:t>;</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5E3849" w:rsidRPr="005C198D">
        <w:rPr>
          <w:rFonts w:ascii="Times New Roman" w:hAnsi="Times New Roman" w:cs="Times New Roman"/>
          <w:sz w:val="24"/>
          <w:szCs w:val="24"/>
        </w:rPr>
        <w:t>reorganização de pessoal (organização de horário diferentes de entrada e saída de alunos controle de quantidade de alunos em atividades presenciais, medição de temperatura corporal, contratação de mais funcionários de limpeza, isolamento de casos suspeitos</w:t>
      </w:r>
      <w:r>
        <w:rPr>
          <w:rFonts w:ascii="Times New Roman" w:hAnsi="Times New Roman" w:cs="Times New Roman"/>
          <w:sz w:val="24"/>
          <w:szCs w:val="24"/>
        </w:rPr>
        <w:t>);</w:t>
      </w:r>
    </w:p>
    <w:p w:rsidR="005E3849" w:rsidRPr="005C198D" w:rsidRDefault="004C4185" w:rsidP="004C4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5E3849" w:rsidRPr="005C198D">
        <w:rPr>
          <w:rFonts w:ascii="Times New Roman" w:hAnsi="Times New Roman" w:cs="Times New Roman"/>
          <w:sz w:val="24"/>
          <w:szCs w:val="24"/>
        </w:rPr>
        <w:t xml:space="preserve"> orientações gerais (etiqueta respiratória, cartilha de biossegurança</w:t>
      </w:r>
      <w:r>
        <w:rPr>
          <w:rFonts w:ascii="Times New Roman" w:hAnsi="Times New Roman" w:cs="Times New Roman"/>
          <w:sz w:val="24"/>
          <w:szCs w:val="24"/>
        </w:rPr>
        <w:t xml:space="preserve"> </w:t>
      </w:r>
      <w:r w:rsidR="005E3849" w:rsidRPr="005C198D">
        <w:rPr>
          <w:rFonts w:ascii="Times New Roman" w:hAnsi="Times New Roman" w:cs="Times New Roman"/>
          <w:sz w:val="24"/>
          <w:szCs w:val="24"/>
        </w:rPr>
        <w:t>disponibilização de kits de proteção, controle de quantidade de alunos nas atividades presenciais</w:t>
      </w:r>
      <w:r>
        <w:rPr>
          <w:rFonts w:ascii="Times New Roman" w:hAnsi="Times New Roman" w:cs="Times New Roman"/>
          <w:sz w:val="24"/>
          <w:szCs w:val="24"/>
        </w:rPr>
        <w:t>).</w:t>
      </w:r>
    </w:p>
    <w:p w:rsidR="005E3849" w:rsidRPr="00524207" w:rsidRDefault="005E3849" w:rsidP="004C4185">
      <w:pPr>
        <w:spacing w:after="0" w:line="360" w:lineRule="auto"/>
        <w:jc w:val="both"/>
        <w:rPr>
          <w:rFonts w:ascii="Times New Roman" w:hAnsi="Times New Roman" w:cs="Times New Roman"/>
          <w:sz w:val="24"/>
          <w:szCs w:val="24"/>
        </w:rPr>
      </w:pPr>
    </w:p>
    <w:p w:rsidR="00601D33" w:rsidRPr="00524207" w:rsidRDefault="00F44FFE" w:rsidP="00601D33">
      <w:pPr>
        <w:pStyle w:val="Ttulo3"/>
        <w:rPr>
          <w:rFonts w:ascii="Times New Roman" w:hAnsi="Times New Roman" w:cs="Times New Roman"/>
        </w:rPr>
      </w:pPr>
      <w:bookmarkStart w:id="11" w:name="_Toc68102110"/>
      <w:r w:rsidRPr="00524207">
        <w:rPr>
          <w:rFonts w:ascii="Times New Roman" w:hAnsi="Times New Roman" w:cs="Times New Roman"/>
        </w:rPr>
        <w:t>Pesquisa de satisfação com a infraestrutura da instituição</w:t>
      </w:r>
      <w:bookmarkEnd w:id="11"/>
    </w:p>
    <w:p w:rsidR="00601D33" w:rsidRPr="00524207" w:rsidRDefault="00601D33" w:rsidP="00601D33">
      <w:pPr>
        <w:tabs>
          <w:tab w:val="left" w:pos="1134"/>
        </w:tabs>
        <w:spacing w:after="0" w:line="360" w:lineRule="auto"/>
        <w:ind w:firstLine="1134"/>
        <w:jc w:val="both"/>
        <w:rPr>
          <w:rFonts w:ascii="Times New Roman" w:hAnsi="Times New Roman" w:cs="Times New Roman"/>
          <w:sz w:val="24"/>
          <w:szCs w:val="24"/>
        </w:rPr>
      </w:pPr>
      <w:r w:rsidRPr="00524207">
        <w:rPr>
          <w:rFonts w:ascii="Times New Roman" w:hAnsi="Times New Roman" w:cs="Times New Roman"/>
          <w:sz w:val="24"/>
          <w:szCs w:val="24"/>
        </w:rPr>
        <w:t xml:space="preserve">Nesta seção do relatório, </w:t>
      </w:r>
      <w:r w:rsidR="00524207" w:rsidRPr="00524207">
        <w:rPr>
          <w:rFonts w:ascii="Times New Roman" w:hAnsi="Times New Roman" w:cs="Times New Roman"/>
          <w:sz w:val="24"/>
          <w:szCs w:val="24"/>
        </w:rPr>
        <w:t>são apresentados os resultados da coleta de dados por meio do questionário aplicado. Para a</w:t>
      </w:r>
      <w:r w:rsidRPr="00524207">
        <w:rPr>
          <w:rFonts w:ascii="Times New Roman" w:hAnsi="Times New Roman" w:cs="Times New Roman"/>
          <w:sz w:val="24"/>
          <w:szCs w:val="24"/>
        </w:rPr>
        <w:t>s questões objetivas</w:t>
      </w:r>
      <w:r w:rsidR="00524207" w:rsidRPr="00524207">
        <w:rPr>
          <w:rFonts w:ascii="Times New Roman" w:hAnsi="Times New Roman" w:cs="Times New Roman"/>
          <w:sz w:val="24"/>
          <w:szCs w:val="24"/>
        </w:rPr>
        <w:t xml:space="preserve">, foram elaborados </w:t>
      </w:r>
      <w:r w:rsidRPr="00524207">
        <w:rPr>
          <w:rFonts w:ascii="Times New Roman" w:hAnsi="Times New Roman" w:cs="Times New Roman"/>
          <w:sz w:val="24"/>
          <w:szCs w:val="24"/>
        </w:rPr>
        <w:t xml:space="preserve">quadros e gráficos. Para as questões abertas, foram criadas categorias descritivas dos principais apontamentos. Respostas com baixíssimo nível de ocorrência (menos de três menções) não constam aqui, mas foram enviadas aos setores responsáveis, para ciência de toda e qualquer manifestação dos participantes. </w:t>
      </w:r>
      <w:r w:rsidR="00524207">
        <w:rPr>
          <w:rFonts w:ascii="Times New Roman" w:hAnsi="Times New Roman" w:cs="Times New Roman"/>
          <w:sz w:val="24"/>
          <w:szCs w:val="24"/>
        </w:rPr>
        <w:t>Há ainda a indicação de quando as questões eram para uma parte ou para todos os segmentos institucionais (docentes, discentes e técnicos-administrativos).</w:t>
      </w:r>
    </w:p>
    <w:p w:rsidR="00DA1636" w:rsidRDefault="00DA1636" w:rsidP="00DA1636">
      <w:pPr>
        <w:spacing w:after="0" w:line="240" w:lineRule="auto"/>
        <w:rPr>
          <w:rFonts w:ascii="Times New Roman" w:hAnsi="Times New Roman" w:cs="Times New Roman"/>
          <w:color w:val="70AD47" w:themeColor="accent6"/>
          <w:sz w:val="24"/>
          <w:szCs w:val="24"/>
        </w:rPr>
      </w:pPr>
    </w:p>
    <w:p w:rsidR="00746C0E" w:rsidRDefault="00746C0E" w:rsidP="00DA1636">
      <w:pPr>
        <w:spacing w:after="0" w:line="240" w:lineRule="auto"/>
        <w:rPr>
          <w:rFonts w:ascii="Times New Roman" w:hAnsi="Times New Roman" w:cs="Times New Roman"/>
          <w:color w:val="70AD47" w:themeColor="accent6"/>
          <w:sz w:val="24"/>
          <w:szCs w:val="24"/>
        </w:rPr>
      </w:pPr>
    </w:p>
    <w:p w:rsidR="00746C0E" w:rsidRPr="00524207" w:rsidRDefault="00746C0E" w:rsidP="00DA1636">
      <w:pPr>
        <w:spacing w:after="0" w:line="240" w:lineRule="auto"/>
        <w:rPr>
          <w:rFonts w:ascii="Times New Roman" w:hAnsi="Times New Roman" w:cs="Times New Roman"/>
          <w:color w:val="70AD47" w:themeColor="accent6"/>
          <w:sz w:val="24"/>
          <w:szCs w:val="24"/>
        </w:rPr>
      </w:pPr>
    </w:p>
    <w:p w:rsidR="00DA1636" w:rsidRPr="00524207" w:rsidRDefault="00DA1636" w:rsidP="00B80A97">
      <w:pPr>
        <w:spacing w:after="0" w:line="240" w:lineRule="auto"/>
        <w:jc w:val="both"/>
        <w:rPr>
          <w:rFonts w:ascii="Times New Roman" w:hAnsi="Times New Roman" w:cs="Times New Roman"/>
          <w:b/>
          <w:bCs/>
          <w:sz w:val="24"/>
          <w:szCs w:val="24"/>
        </w:rPr>
      </w:pPr>
      <w:r w:rsidRPr="00524207">
        <w:rPr>
          <w:rFonts w:ascii="Times New Roman" w:hAnsi="Times New Roman" w:cs="Times New Roman"/>
          <w:b/>
          <w:bCs/>
          <w:sz w:val="24"/>
          <w:szCs w:val="24"/>
        </w:rPr>
        <w:t>Conhecimento sobre as medidas sanitárias adotadas pela instituição</w:t>
      </w:r>
    </w:p>
    <w:p w:rsidR="00DA1636" w:rsidRPr="00524207" w:rsidRDefault="00DA1636" w:rsidP="00B80A97">
      <w:pPr>
        <w:spacing w:after="0" w:line="240" w:lineRule="auto"/>
        <w:jc w:val="both"/>
        <w:rPr>
          <w:rFonts w:ascii="Times New Roman" w:hAnsi="Times New Roman" w:cs="Times New Roman"/>
          <w:sz w:val="24"/>
          <w:szCs w:val="24"/>
        </w:rPr>
      </w:pPr>
    </w:p>
    <w:p w:rsidR="00B80A97" w:rsidRDefault="006B7FA3" w:rsidP="00524207">
      <w:pPr>
        <w:spacing w:after="0" w:line="360" w:lineRule="auto"/>
        <w:ind w:firstLine="708"/>
        <w:jc w:val="both"/>
        <w:rPr>
          <w:rFonts w:ascii="Times New Roman" w:hAnsi="Times New Roman" w:cs="Times New Roman"/>
          <w:sz w:val="24"/>
          <w:szCs w:val="24"/>
        </w:rPr>
      </w:pPr>
      <w:r w:rsidRPr="00524207">
        <w:rPr>
          <w:rFonts w:ascii="Times New Roman" w:hAnsi="Times New Roman" w:cs="Times New Roman"/>
          <w:sz w:val="24"/>
          <w:szCs w:val="24"/>
        </w:rPr>
        <w:t xml:space="preserve">A primeira </w:t>
      </w:r>
      <w:r w:rsidR="00DC1C1B" w:rsidRPr="00524207">
        <w:rPr>
          <w:rFonts w:ascii="Times New Roman" w:hAnsi="Times New Roman" w:cs="Times New Roman"/>
          <w:sz w:val="24"/>
          <w:szCs w:val="24"/>
        </w:rPr>
        <w:t xml:space="preserve">pergunta </w:t>
      </w:r>
      <w:r w:rsidRPr="00524207">
        <w:rPr>
          <w:rFonts w:ascii="Times New Roman" w:hAnsi="Times New Roman" w:cs="Times New Roman"/>
          <w:sz w:val="24"/>
          <w:szCs w:val="24"/>
        </w:rPr>
        <w:t>do questionário era comum a todo o corpo acadêmico</w:t>
      </w:r>
      <w:r w:rsidR="00B80A97" w:rsidRPr="00524207">
        <w:rPr>
          <w:rFonts w:ascii="Times New Roman" w:hAnsi="Times New Roman" w:cs="Times New Roman"/>
          <w:sz w:val="24"/>
          <w:szCs w:val="24"/>
        </w:rPr>
        <w:t>.</w:t>
      </w:r>
      <w:r w:rsidRPr="00524207">
        <w:rPr>
          <w:rFonts w:ascii="Times New Roman" w:hAnsi="Times New Roman" w:cs="Times New Roman"/>
          <w:sz w:val="24"/>
          <w:szCs w:val="24"/>
        </w:rPr>
        <w:t xml:space="preserve"> “A </w:t>
      </w:r>
      <w:r w:rsidR="004E4C75">
        <w:rPr>
          <w:rFonts w:ascii="Times New Roman" w:hAnsi="Times New Roman" w:cs="Times New Roman"/>
          <w:sz w:val="24"/>
          <w:szCs w:val="24"/>
        </w:rPr>
        <w:t>FACERES</w:t>
      </w:r>
      <w:r w:rsidRPr="00524207">
        <w:rPr>
          <w:rFonts w:ascii="Times New Roman" w:hAnsi="Times New Roman" w:cs="Times New Roman"/>
          <w:sz w:val="24"/>
          <w:szCs w:val="24"/>
        </w:rPr>
        <w:t xml:space="preserve"> adotou um conjunto de medidas para a continuidade das atividades remotas e, posteriormente, para o retorno presencial apenas nas atividades práticas. Sobre quais medidas você foi informado? (Pode marcar quantas opções desejar.)</w:t>
      </w:r>
      <w:r w:rsidR="00DC1C1B" w:rsidRPr="00524207">
        <w:rPr>
          <w:rFonts w:ascii="Times New Roman" w:hAnsi="Times New Roman" w:cs="Times New Roman"/>
          <w:sz w:val="24"/>
          <w:szCs w:val="24"/>
        </w:rPr>
        <w:t>”</w:t>
      </w:r>
      <w:r w:rsidR="00B80A97" w:rsidRPr="00524207">
        <w:rPr>
          <w:rFonts w:ascii="Times New Roman" w:hAnsi="Times New Roman" w:cs="Times New Roman"/>
          <w:sz w:val="24"/>
          <w:szCs w:val="24"/>
        </w:rPr>
        <w:t xml:space="preserve">. Os resultados dos três segmentos estão descritos nos quadros a seguir. </w:t>
      </w:r>
    </w:p>
    <w:p w:rsidR="00524207" w:rsidRDefault="00524207" w:rsidP="00524207">
      <w:pPr>
        <w:pStyle w:val="PargrafodaLista"/>
        <w:spacing w:after="0" w:line="240" w:lineRule="auto"/>
        <w:jc w:val="both"/>
        <w:rPr>
          <w:rFonts w:ascii="Times New Roman" w:hAnsi="Times New Roman" w:cs="Times New Roman"/>
        </w:rPr>
      </w:pPr>
    </w:p>
    <w:p w:rsidR="00711275" w:rsidRDefault="00711275" w:rsidP="00524207">
      <w:pPr>
        <w:pStyle w:val="PargrafodaLista"/>
        <w:spacing w:after="0" w:line="240" w:lineRule="auto"/>
        <w:jc w:val="both"/>
        <w:rPr>
          <w:rFonts w:ascii="Times New Roman" w:hAnsi="Times New Roman" w:cs="Times New Roman"/>
        </w:rPr>
      </w:pPr>
    </w:p>
    <w:p w:rsidR="00711275" w:rsidRDefault="00711275" w:rsidP="00524207">
      <w:pPr>
        <w:pStyle w:val="PargrafodaLista"/>
        <w:spacing w:after="0" w:line="240" w:lineRule="auto"/>
        <w:jc w:val="both"/>
        <w:rPr>
          <w:rFonts w:ascii="Times New Roman" w:hAnsi="Times New Roman" w:cs="Times New Roman"/>
        </w:rPr>
      </w:pPr>
    </w:p>
    <w:p w:rsidR="00711275" w:rsidRDefault="00711275" w:rsidP="00524207">
      <w:pPr>
        <w:pStyle w:val="PargrafodaLista"/>
        <w:spacing w:after="0" w:line="240" w:lineRule="auto"/>
        <w:jc w:val="both"/>
        <w:rPr>
          <w:rFonts w:ascii="Times New Roman" w:hAnsi="Times New Roman" w:cs="Times New Roman"/>
        </w:rPr>
      </w:pPr>
    </w:p>
    <w:p w:rsidR="00711275" w:rsidRDefault="00711275" w:rsidP="00524207">
      <w:pPr>
        <w:pStyle w:val="PargrafodaLista"/>
        <w:spacing w:after="0" w:line="240" w:lineRule="auto"/>
        <w:jc w:val="both"/>
        <w:rPr>
          <w:rFonts w:ascii="Times New Roman" w:hAnsi="Times New Roman" w:cs="Times New Roman"/>
        </w:rPr>
      </w:pPr>
    </w:p>
    <w:p w:rsidR="00746C0E" w:rsidRDefault="00746C0E" w:rsidP="00524207">
      <w:pPr>
        <w:pStyle w:val="PargrafodaLista"/>
        <w:spacing w:after="0" w:line="240" w:lineRule="auto"/>
        <w:jc w:val="both"/>
        <w:rPr>
          <w:rFonts w:ascii="Times New Roman" w:hAnsi="Times New Roman" w:cs="Times New Roman"/>
        </w:rPr>
      </w:pPr>
    </w:p>
    <w:p w:rsidR="00746C0E" w:rsidRPr="0081378A" w:rsidRDefault="00746C0E" w:rsidP="00524207">
      <w:pPr>
        <w:pStyle w:val="PargrafodaLista"/>
        <w:spacing w:after="0" w:line="240" w:lineRule="auto"/>
        <w:jc w:val="both"/>
        <w:rPr>
          <w:rFonts w:ascii="Times New Roman" w:hAnsi="Times New Roman" w:cs="Times New Roman"/>
        </w:rPr>
      </w:pPr>
    </w:p>
    <w:tbl>
      <w:tblPr>
        <w:tblW w:w="9209" w:type="dxa"/>
        <w:tblCellMar>
          <w:left w:w="0" w:type="dxa"/>
          <w:right w:w="0" w:type="dxa"/>
        </w:tblCellMar>
        <w:tblLook w:val="04A0" w:firstRow="1" w:lastRow="0" w:firstColumn="1" w:lastColumn="0" w:noHBand="0" w:noVBand="1"/>
      </w:tblPr>
      <w:tblGrid>
        <w:gridCol w:w="6799"/>
        <w:gridCol w:w="2410"/>
      </w:tblGrid>
      <w:tr w:rsidR="0081378A" w:rsidRPr="0081378A" w:rsidTr="0081378A">
        <w:trPr>
          <w:trHeight w:val="181"/>
        </w:trPr>
        <w:tc>
          <w:tcPr>
            <w:tcW w:w="6799" w:type="dxa"/>
            <w:tcBorders>
              <w:top w:val="single" w:sz="4" w:space="0" w:color="ED7D31"/>
              <w:left w:val="single" w:sz="4" w:space="0" w:color="ED7D31"/>
              <w:bottom w:val="single" w:sz="4" w:space="0" w:color="ED7D31"/>
              <w:right w:val="nil"/>
            </w:tcBorders>
            <w:shd w:val="clear" w:color="auto" w:fill="4472C4" w:themeFill="accent1"/>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lastRenderedPageBreak/>
              <w:t>Medidas adotadas</w:t>
            </w:r>
          </w:p>
        </w:tc>
        <w:tc>
          <w:tcPr>
            <w:tcW w:w="2410" w:type="dxa"/>
            <w:tcBorders>
              <w:top w:val="single" w:sz="4" w:space="0" w:color="ED7D31"/>
              <w:left w:val="nil"/>
              <w:bottom w:val="single" w:sz="4" w:space="0" w:color="ED7D31"/>
              <w:right w:val="single" w:sz="4" w:space="0" w:color="ED7D31"/>
            </w:tcBorders>
            <w:shd w:val="clear" w:color="auto" w:fill="4472C4" w:themeFill="accent1"/>
            <w:tcMar>
              <w:top w:w="15" w:type="dxa"/>
              <w:left w:w="94" w:type="dxa"/>
              <w:bottom w:w="0" w:type="dxa"/>
              <w:right w:w="94" w:type="dxa"/>
            </w:tcMar>
            <w:hideMark/>
          </w:tcPr>
          <w:p w:rsidR="0081378A" w:rsidRDefault="00524207" w:rsidP="0081378A">
            <w:pPr>
              <w:spacing w:after="0" w:line="240" w:lineRule="auto"/>
              <w:ind w:left="43" w:right="-93"/>
              <w:jc w:val="center"/>
              <w:rPr>
                <w:rFonts w:ascii="Times New Roman" w:hAnsi="Times New Roman" w:cs="Times New Roman"/>
                <w:b/>
                <w:bCs/>
                <w:sz w:val="20"/>
                <w:szCs w:val="20"/>
              </w:rPr>
            </w:pPr>
            <w:r w:rsidRPr="0081378A">
              <w:rPr>
                <w:rFonts w:ascii="Times New Roman" w:hAnsi="Times New Roman" w:cs="Times New Roman"/>
                <w:b/>
                <w:bCs/>
                <w:sz w:val="20"/>
                <w:szCs w:val="20"/>
              </w:rPr>
              <w:t xml:space="preserve">Total de </w:t>
            </w:r>
            <w:proofErr w:type="gramStart"/>
            <w:r w:rsidRPr="0081378A">
              <w:rPr>
                <w:rFonts w:ascii="Times New Roman" w:hAnsi="Times New Roman" w:cs="Times New Roman"/>
                <w:b/>
                <w:bCs/>
                <w:sz w:val="20"/>
                <w:szCs w:val="20"/>
              </w:rPr>
              <w:t>opções  marcadas</w:t>
            </w:r>
            <w:proofErr w:type="gramEnd"/>
            <w:r w:rsidRPr="0081378A">
              <w:rPr>
                <w:rFonts w:ascii="Times New Roman" w:hAnsi="Times New Roman" w:cs="Times New Roman"/>
                <w:b/>
                <w:bCs/>
                <w:sz w:val="20"/>
                <w:szCs w:val="20"/>
              </w:rPr>
              <w:t xml:space="preserve"> </w:t>
            </w:r>
          </w:p>
          <w:p w:rsidR="00524207" w:rsidRPr="0081378A" w:rsidRDefault="0081378A" w:rsidP="0081378A">
            <w:pPr>
              <w:spacing w:after="0" w:line="240" w:lineRule="auto"/>
              <w:ind w:left="43" w:right="-93"/>
              <w:jc w:val="center"/>
              <w:rPr>
                <w:rFonts w:ascii="Times New Roman" w:hAnsi="Times New Roman" w:cs="Times New Roman"/>
                <w:sz w:val="20"/>
                <w:szCs w:val="20"/>
              </w:rPr>
            </w:pPr>
            <w:r>
              <w:rPr>
                <w:rFonts w:ascii="Times New Roman" w:hAnsi="Times New Roman" w:cs="Times New Roman"/>
                <w:b/>
                <w:bCs/>
                <w:sz w:val="20"/>
                <w:szCs w:val="20"/>
              </w:rPr>
              <w:t>(</w:t>
            </w:r>
            <w:r w:rsidR="00524207" w:rsidRPr="0081378A">
              <w:rPr>
                <w:rFonts w:ascii="Times New Roman" w:hAnsi="Times New Roman" w:cs="Times New Roman"/>
                <w:b/>
                <w:bCs/>
                <w:sz w:val="20"/>
                <w:szCs w:val="20"/>
              </w:rPr>
              <w:t>por item</w:t>
            </w:r>
            <w:r>
              <w:rPr>
                <w:rFonts w:ascii="Times New Roman" w:hAnsi="Times New Roman" w:cs="Times New Roman"/>
                <w:b/>
                <w:bCs/>
                <w:sz w:val="20"/>
                <w:szCs w:val="20"/>
              </w:rPr>
              <w:t>)</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Estações de álcool em gel em todas as dependências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63</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Distribuição de kits para atividades presenciais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58</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Sanitização de calçados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58</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 xml:space="preserve">Estabelecimento de três turnos de sanitização ao dia </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53</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Aquisição de biblioteca virtual</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51</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Controle de quantidade de alunos (atividades práticas)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50</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Reorganização das turmas nas atividades em laboratórios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47</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Capacitação docente para adaptações ao modelo remoto</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46</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Sanitização de ambientes com luz ultravioleta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45</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Reuniões com professores e funcionários para cuidados com saúde mental (NAEP)</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44</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Organização de entrada e saída dos alunos em horários diferentes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42</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Cartazes de orientação em locais visíveis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42</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Higienização de superfícies e de materiais de limpeza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40</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Sinalização de solo (controle de distanciamento social)</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38</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Contratação de mais funcionários para equipe de limpeza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35</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Adequação do restaurante</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33</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Medição da temperatura corporal nas entradas das aulas</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33</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Reuniões com alunos para orientação sobre uso da plataforma Zoom</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31</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Distribuição de cartilha online sobre medidas de biossegurança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31</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 xml:space="preserve">Higienização individual de cada livro em cabine com lâmpada UV </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29</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Aquisição de softwares para reserva de livros por aplicativo</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25</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Aquisição de mais livros para a biblioteca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24</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Contratação de empresa especializada para rever procedimentos de limpeza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18</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Materiais para proteção de teclados no laboratório de informática</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16</w:t>
            </w:r>
          </w:p>
        </w:tc>
      </w:tr>
      <w:tr w:rsidR="0081378A" w:rsidRPr="0081378A" w:rsidTr="0081378A">
        <w:trPr>
          <w:trHeight w:val="194"/>
        </w:trPr>
        <w:tc>
          <w:tcPr>
            <w:tcW w:w="6799" w:type="dxa"/>
            <w:tcBorders>
              <w:top w:val="single" w:sz="4" w:space="0" w:color="ED7D31"/>
              <w:left w:val="single" w:sz="4" w:space="0" w:color="ED7D31"/>
              <w:bottom w:val="single" w:sz="4" w:space="0" w:color="ED7D31"/>
              <w:right w:val="nil"/>
            </w:tcBorders>
            <w:shd w:val="clear" w:color="auto" w:fill="auto"/>
            <w:tcMar>
              <w:top w:w="15" w:type="dxa"/>
              <w:left w:w="94" w:type="dxa"/>
              <w:bottom w:w="0" w:type="dxa"/>
              <w:right w:w="94" w:type="dxa"/>
            </w:tcMar>
            <w:hideMark/>
          </w:tcPr>
          <w:p w:rsidR="00524207" w:rsidRPr="0081378A" w:rsidRDefault="00524207" w:rsidP="001F61E9">
            <w:pPr>
              <w:spacing w:after="0" w:line="240" w:lineRule="auto"/>
              <w:ind w:left="357"/>
              <w:rPr>
                <w:rFonts w:ascii="Times New Roman" w:hAnsi="Times New Roman" w:cs="Times New Roman"/>
                <w:sz w:val="20"/>
                <w:szCs w:val="20"/>
              </w:rPr>
            </w:pPr>
            <w:r w:rsidRPr="0081378A">
              <w:rPr>
                <w:rFonts w:ascii="Times New Roman" w:hAnsi="Times New Roman" w:cs="Times New Roman"/>
                <w:b/>
                <w:bCs/>
                <w:sz w:val="20"/>
                <w:szCs w:val="20"/>
              </w:rPr>
              <w:t>Aquisição de materiais de laboratórios de aprendizagem</w:t>
            </w:r>
          </w:p>
        </w:tc>
        <w:tc>
          <w:tcPr>
            <w:tcW w:w="2410" w:type="dxa"/>
            <w:tcBorders>
              <w:top w:val="single" w:sz="4" w:space="0" w:color="ED7D31"/>
              <w:left w:val="nil"/>
              <w:bottom w:val="single" w:sz="4" w:space="0" w:color="ED7D31"/>
              <w:right w:val="single" w:sz="4" w:space="0" w:color="ED7D31"/>
            </w:tcBorders>
            <w:shd w:val="clear" w:color="auto" w:fill="auto"/>
            <w:tcMar>
              <w:top w:w="15" w:type="dxa"/>
              <w:left w:w="94" w:type="dxa"/>
              <w:bottom w:w="0" w:type="dxa"/>
              <w:right w:w="94" w:type="dxa"/>
            </w:tcMar>
            <w:hideMark/>
          </w:tcPr>
          <w:p w:rsidR="00524207" w:rsidRPr="0081378A" w:rsidRDefault="00524207" w:rsidP="0081378A">
            <w:pPr>
              <w:spacing w:after="0" w:line="240" w:lineRule="auto"/>
              <w:ind w:left="1036"/>
              <w:rPr>
                <w:rFonts w:ascii="Times New Roman" w:hAnsi="Times New Roman" w:cs="Times New Roman"/>
                <w:sz w:val="20"/>
                <w:szCs w:val="20"/>
              </w:rPr>
            </w:pPr>
            <w:r w:rsidRPr="0081378A">
              <w:rPr>
                <w:rFonts w:ascii="Times New Roman" w:hAnsi="Times New Roman" w:cs="Times New Roman"/>
                <w:sz w:val="20"/>
                <w:szCs w:val="20"/>
              </w:rPr>
              <w:t>15</w:t>
            </w:r>
          </w:p>
        </w:tc>
      </w:tr>
    </w:tbl>
    <w:p w:rsidR="00524207" w:rsidRDefault="00524207" w:rsidP="0081378A">
      <w:pPr>
        <w:spacing w:after="0" w:line="240" w:lineRule="auto"/>
        <w:jc w:val="both"/>
        <w:rPr>
          <w:rFonts w:ascii="Times New Roman" w:hAnsi="Times New Roman" w:cs="Times New Roman"/>
          <w:sz w:val="20"/>
          <w:szCs w:val="20"/>
        </w:rPr>
      </w:pPr>
      <w:r w:rsidRPr="0081378A">
        <w:rPr>
          <w:rFonts w:ascii="Times New Roman" w:hAnsi="Times New Roman" w:cs="Times New Roman"/>
          <w:sz w:val="20"/>
          <w:szCs w:val="20"/>
        </w:rPr>
        <w:t>Quadro 2. Total de itens assinalados como informados sobre medidas sanitárias adotadas para continuidade das atividades: DOCENTES</w:t>
      </w:r>
    </w:p>
    <w:p w:rsidR="0081378A" w:rsidRDefault="0081378A" w:rsidP="0081378A">
      <w:pPr>
        <w:spacing w:after="0" w:line="240" w:lineRule="auto"/>
        <w:jc w:val="both"/>
        <w:rPr>
          <w:rFonts w:ascii="Times New Roman" w:hAnsi="Times New Roman" w:cs="Times New Roman"/>
          <w:sz w:val="20"/>
          <w:szCs w:val="20"/>
        </w:rPr>
      </w:pPr>
    </w:p>
    <w:tbl>
      <w:tblPr>
        <w:tblW w:w="9206" w:type="dxa"/>
        <w:tblCellMar>
          <w:left w:w="0" w:type="dxa"/>
          <w:right w:w="0" w:type="dxa"/>
        </w:tblCellMar>
        <w:tblLook w:val="04A0" w:firstRow="1" w:lastRow="0" w:firstColumn="1" w:lastColumn="0" w:noHBand="0" w:noVBand="1"/>
      </w:tblPr>
      <w:tblGrid>
        <w:gridCol w:w="6817"/>
        <w:gridCol w:w="585"/>
        <w:gridCol w:w="1804"/>
      </w:tblGrid>
      <w:tr w:rsidR="0081378A" w:rsidRPr="0081378A" w:rsidTr="0081378A">
        <w:trPr>
          <w:trHeight w:val="385"/>
        </w:trPr>
        <w:tc>
          <w:tcPr>
            <w:tcW w:w="6817" w:type="dxa"/>
            <w:tcBorders>
              <w:top w:val="single" w:sz="6" w:space="0" w:color="9B2D1F"/>
              <w:left w:val="single" w:sz="6" w:space="0" w:color="9B2D1F"/>
              <w:bottom w:val="single" w:sz="6" w:space="0" w:color="9B2D1F"/>
              <w:right w:val="nil"/>
            </w:tcBorders>
            <w:shd w:val="clear" w:color="auto" w:fill="4472C4" w:themeFill="accent1"/>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bookmarkStart w:id="12" w:name="_Hlk67223040"/>
            <w:r w:rsidRPr="0081378A">
              <w:rPr>
                <w:rFonts w:ascii="Times New Roman" w:hAnsi="Times New Roman" w:cs="Times New Roman"/>
                <w:b/>
                <w:bCs/>
                <w:sz w:val="20"/>
                <w:szCs w:val="20"/>
              </w:rPr>
              <w:t>Medidas adotadas</w:t>
            </w:r>
          </w:p>
        </w:tc>
        <w:tc>
          <w:tcPr>
            <w:tcW w:w="2389" w:type="dxa"/>
            <w:gridSpan w:val="2"/>
            <w:tcBorders>
              <w:top w:val="single" w:sz="6" w:space="0" w:color="9B2D1F"/>
              <w:left w:val="nil"/>
              <w:bottom w:val="single" w:sz="6" w:space="0" w:color="9B2D1F"/>
              <w:right w:val="single" w:sz="6" w:space="0" w:color="9B2D1F"/>
            </w:tcBorders>
            <w:shd w:val="clear" w:color="auto" w:fill="4472C4" w:themeFill="accent1"/>
            <w:tcMar>
              <w:top w:w="15" w:type="dxa"/>
              <w:left w:w="97" w:type="dxa"/>
              <w:bottom w:w="0" w:type="dxa"/>
              <w:right w:w="97" w:type="dxa"/>
            </w:tcMar>
            <w:hideMark/>
          </w:tcPr>
          <w:p w:rsidR="00DA1636" w:rsidRPr="0081378A" w:rsidRDefault="00DA1636" w:rsidP="0081378A">
            <w:pPr>
              <w:spacing w:after="0" w:line="240" w:lineRule="auto"/>
              <w:ind w:left="18"/>
              <w:jc w:val="center"/>
              <w:rPr>
                <w:rFonts w:ascii="Times New Roman" w:hAnsi="Times New Roman" w:cs="Times New Roman"/>
                <w:sz w:val="20"/>
                <w:szCs w:val="20"/>
              </w:rPr>
            </w:pPr>
            <w:r w:rsidRPr="0081378A">
              <w:rPr>
                <w:rFonts w:ascii="Times New Roman" w:hAnsi="Times New Roman" w:cs="Times New Roman"/>
                <w:b/>
                <w:bCs/>
                <w:sz w:val="20"/>
                <w:szCs w:val="20"/>
              </w:rPr>
              <w:t xml:space="preserve">Total de </w:t>
            </w:r>
            <w:r w:rsidR="0081378A">
              <w:rPr>
                <w:rFonts w:ascii="Times New Roman" w:hAnsi="Times New Roman" w:cs="Times New Roman"/>
                <w:b/>
                <w:bCs/>
                <w:sz w:val="20"/>
                <w:szCs w:val="20"/>
              </w:rPr>
              <w:t xml:space="preserve">opções </w:t>
            </w:r>
            <w:r w:rsidRPr="0081378A">
              <w:rPr>
                <w:rFonts w:ascii="Times New Roman" w:hAnsi="Times New Roman" w:cs="Times New Roman"/>
                <w:b/>
                <w:bCs/>
                <w:sz w:val="20"/>
                <w:szCs w:val="20"/>
              </w:rPr>
              <w:t>marca</w:t>
            </w:r>
            <w:r w:rsidR="0081378A">
              <w:rPr>
                <w:rFonts w:ascii="Times New Roman" w:hAnsi="Times New Roman" w:cs="Times New Roman"/>
                <w:b/>
                <w:bCs/>
                <w:sz w:val="20"/>
                <w:szCs w:val="20"/>
              </w:rPr>
              <w:t>da</w:t>
            </w:r>
            <w:r w:rsidRPr="0081378A">
              <w:rPr>
                <w:rFonts w:ascii="Times New Roman" w:hAnsi="Times New Roman" w:cs="Times New Roman"/>
                <w:b/>
                <w:bCs/>
                <w:sz w:val="20"/>
                <w:szCs w:val="20"/>
              </w:rPr>
              <w:t xml:space="preserve"> (por item)</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Estações de álcool em gel em todas as dependências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234</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Distribuição de kits para atividades presenciais</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228</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Reorganização das turmas para atividades nos laboratórios</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211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Controle de quantidade de aluno em atividades práticas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211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Aquisição de biblioteca virtual para alunos e professores</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208</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Sanitização de calçados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207</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Sanitização de ambientes com luz ultravioleta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193</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Reuniões com alunos para orientação sobre uso da plataforma Zoom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181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Higienização de superfícies e de materiais de limpeza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178</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Adequação do restaurante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178</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Organização de entrada e saída dos alunos em horários diferentes</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176</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Higienização individual de cada livro em cabine com lâmpada UV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171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lastRenderedPageBreak/>
              <w:t xml:space="preserve">Estabelecimento de três turnos de sanitização ao dia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167</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Sinalização de solo (controle de distanciamento social)</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156</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Cartazes de orientação em locais visíveis</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145</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Aquisição de softwares para reserva de livros por aplicativo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135</w:t>
            </w:r>
          </w:p>
        </w:tc>
      </w:tr>
      <w:tr w:rsidR="0081378A" w:rsidRPr="0081378A" w:rsidTr="0081378A">
        <w:trPr>
          <w:trHeight w:val="249"/>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Reuniões com professores e funcionários para cuidados com saúde mental (NAEP)</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131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Contratação de mais funcionários para equipe de limpeza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129</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Medição da temperatura corporal nas entradas das aulas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125</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Aquisição de mais livros para a biblioteca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108</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Distribuição de cartilha online sobre medidas de biossegurança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102</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 xml:space="preserve">Capacitação docente para adaptações ao modelo remoto </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99</w:t>
            </w:r>
          </w:p>
        </w:tc>
      </w:tr>
      <w:tr w:rsidR="0081378A" w:rsidRPr="0081378A" w:rsidTr="0081378A">
        <w:trPr>
          <w:trHeight w:val="230"/>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Contratação de empresa especializada para rever procedimentos de limpeza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81</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Materiais para proteção de teclados no laboratório de informática</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79</w:t>
            </w:r>
          </w:p>
        </w:tc>
      </w:tr>
      <w:tr w:rsidR="0081378A" w:rsidRPr="0081378A" w:rsidTr="0081378A">
        <w:trPr>
          <w:trHeight w:val="206"/>
        </w:trPr>
        <w:tc>
          <w:tcPr>
            <w:tcW w:w="7402" w:type="dxa"/>
            <w:gridSpan w:val="2"/>
            <w:tcBorders>
              <w:top w:val="single" w:sz="6" w:space="0" w:color="9B2D1F"/>
              <w:left w:val="single" w:sz="6" w:space="0" w:color="9B2D1F"/>
              <w:bottom w:val="single" w:sz="6" w:space="0" w:color="9B2D1F"/>
              <w:right w:val="nil"/>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101"/>
              <w:rPr>
                <w:rFonts w:ascii="Times New Roman" w:hAnsi="Times New Roman" w:cs="Times New Roman"/>
                <w:sz w:val="20"/>
                <w:szCs w:val="20"/>
              </w:rPr>
            </w:pPr>
            <w:r w:rsidRPr="0081378A">
              <w:rPr>
                <w:rFonts w:ascii="Times New Roman" w:hAnsi="Times New Roman" w:cs="Times New Roman"/>
                <w:b/>
                <w:bCs/>
                <w:sz w:val="20"/>
                <w:szCs w:val="20"/>
              </w:rPr>
              <w:t>Aquisição de materiais de laboratórios de aprendizagem</w:t>
            </w:r>
          </w:p>
        </w:tc>
        <w:tc>
          <w:tcPr>
            <w:tcW w:w="1804" w:type="dxa"/>
            <w:tcBorders>
              <w:top w:val="single" w:sz="6" w:space="0" w:color="9B2D1F"/>
              <w:left w:val="nil"/>
              <w:bottom w:val="single" w:sz="6" w:space="0" w:color="9B2D1F"/>
              <w:right w:val="single" w:sz="6" w:space="0" w:color="9B2D1F"/>
            </w:tcBorders>
            <w:shd w:val="clear" w:color="auto" w:fill="auto"/>
            <w:tcMar>
              <w:top w:w="15" w:type="dxa"/>
              <w:left w:w="97" w:type="dxa"/>
              <w:bottom w:w="0" w:type="dxa"/>
              <w:right w:w="97" w:type="dxa"/>
            </w:tcMar>
            <w:hideMark/>
          </w:tcPr>
          <w:p w:rsidR="00DA1636" w:rsidRPr="0081378A" w:rsidRDefault="00DA1636" w:rsidP="00DA1636">
            <w:pPr>
              <w:spacing w:after="0" w:line="240" w:lineRule="auto"/>
              <w:ind w:left="360"/>
              <w:rPr>
                <w:rFonts w:ascii="Times New Roman" w:hAnsi="Times New Roman" w:cs="Times New Roman"/>
                <w:sz w:val="20"/>
                <w:szCs w:val="20"/>
              </w:rPr>
            </w:pPr>
            <w:r w:rsidRPr="0081378A">
              <w:rPr>
                <w:rFonts w:ascii="Times New Roman" w:hAnsi="Times New Roman" w:cs="Times New Roman"/>
                <w:sz w:val="20"/>
                <w:szCs w:val="20"/>
              </w:rPr>
              <w:t>72</w:t>
            </w:r>
          </w:p>
        </w:tc>
      </w:tr>
    </w:tbl>
    <w:p w:rsidR="00DA1636" w:rsidRDefault="00DA1636" w:rsidP="0081378A">
      <w:pPr>
        <w:spacing w:after="0" w:line="240" w:lineRule="auto"/>
        <w:jc w:val="both"/>
        <w:rPr>
          <w:rFonts w:ascii="Times New Roman" w:hAnsi="Times New Roman" w:cs="Times New Roman"/>
          <w:sz w:val="20"/>
          <w:szCs w:val="20"/>
        </w:rPr>
      </w:pPr>
      <w:r w:rsidRPr="0081378A">
        <w:rPr>
          <w:rFonts w:ascii="Times New Roman" w:hAnsi="Times New Roman" w:cs="Times New Roman"/>
          <w:sz w:val="20"/>
          <w:szCs w:val="20"/>
        </w:rPr>
        <w:t xml:space="preserve">Quadro </w:t>
      </w:r>
      <w:r w:rsidR="00524207" w:rsidRPr="0081378A">
        <w:rPr>
          <w:rFonts w:ascii="Times New Roman" w:hAnsi="Times New Roman" w:cs="Times New Roman"/>
          <w:sz w:val="20"/>
          <w:szCs w:val="20"/>
        </w:rPr>
        <w:t>3</w:t>
      </w:r>
      <w:r w:rsidRPr="0081378A">
        <w:rPr>
          <w:rFonts w:ascii="Times New Roman" w:hAnsi="Times New Roman" w:cs="Times New Roman"/>
          <w:sz w:val="20"/>
          <w:szCs w:val="20"/>
        </w:rPr>
        <w:t xml:space="preserve">. Total de </w:t>
      </w:r>
      <w:r w:rsidR="00524207" w:rsidRPr="0081378A">
        <w:rPr>
          <w:rFonts w:ascii="Times New Roman" w:hAnsi="Times New Roman" w:cs="Times New Roman"/>
          <w:sz w:val="20"/>
          <w:szCs w:val="20"/>
        </w:rPr>
        <w:t xml:space="preserve">itens assinalados como </w:t>
      </w:r>
      <w:r w:rsidRPr="0081378A">
        <w:rPr>
          <w:rFonts w:ascii="Times New Roman" w:hAnsi="Times New Roman" w:cs="Times New Roman"/>
          <w:sz w:val="20"/>
          <w:szCs w:val="20"/>
        </w:rPr>
        <w:t>informa</w:t>
      </w:r>
      <w:r w:rsidR="00524207" w:rsidRPr="0081378A">
        <w:rPr>
          <w:rFonts w:ascii="Times New Roman" w:hAnsi="Times New Roman" w:cs="Times New Roman"/>
          <w:sz w:val="20"/>
          <w:szCs w:val="20"/>
        </w:rPr>
        <w:t>dos</w:t>
      </w:r>
      <w:r w:rsidRPr="0081378A">
        <w:rPr>
          <w:rFonts w:ascii="Times New Roman" w:hAnsi="Times New Roman" w:cs="Times New Roman"/>
          <w:sz w:val="20"/>
          <w:szCs w:val="20"/>
        </w:rPr>
        <w:t xml:space="preserve"> sobre medidas sanitárias adotadas para continuidade das atividades</w:t>
      </w:r>
      <w:r w:rsidR="00524207" w:rsidRPr="0081378A">
        <w:rPr>
          <w:rFonts w:ascii="Times New Roman" w:hAnsi="Times New Roman" w:cs="Times New Roman"/>
          <w:sz w:val="20"/>
          <w:szCs w:val="20"/>
        </w:rPr>
        <w:t>: DISCENTES</w:t>
      </w:r>
    </w:p>
    <w:p w:rsidR="00711275" w:rsidRPr="0081378A" w:rsidRDefault="00711275" w:rsidP="0081378A">
      <w:pPr>
        <w:spacing w:after="0" w:line="240" w:lineRule="auto"/>
        <w:jc w:val="both"/>
        <w:rPr>
          <w:rFonts w:ascii="Times New Roman" w:hAnsi="Times New Roman" w:cs="Times New Roman"/>
          <w:sz w:val="20"/>
          <w:szCs w:val="20"/>
        </w:rPr>
      </w:pPr>
    </w:p>
    <w:p w:rsidR="00DA1636" w:rsidRDefault="00DA1636" w:rsidP="00DA1636">
      <w:pPr>
        <w:spacing w:after="0" w:line="240" w:lineRule="auto"/>
        <w:rPr>
          <w:rFonts w:ascii="Times New Roman" w:hAnsi="Times New Roman" w:cs="Times New Roman"/>
          <w:sz w:val="20"/>
          <w:szCs w:val="20"/>
        </w:rPr>
      </w:pPr>
    </w:p>
    <w:tbl>
      <w:tblPr>
        <w:tblW w:w="9204" w:type="dxa"/>
        <w:tblCellMar>
          <w:left w:w="0" w:type="dxa"/>
          <w:right w:w="0" w:type="dxa"/>
        </w:tblCellMar>
        <w:tblLook w:val="04A0" w:firstRow="1" w:lastRow="0" w:firstColumn="1" w:lastColumn="0" w:noHBand="0" w:noVBand="1"/>
      </w:tblPr>
      <w:tblGrid>
        <w:gridCol w:w="6936"/>
        <w:gridCol w:w="2268"/>
      </w:tblGrid>
      <w:tr w:rsidR="0081378A" w:rsidRPr="0081378A" w:rsidTr="0081378A">
        <w:trPr>
          <w:trHeight w:val="124"/>
        </w:trPr>
        <w:tc>
          <w:tcPr>
            <w:tcW w:w="6936" w:type="dxa"/>
            <w:tcBorders>
              <w:top w:val="single" w:sz="8" w:space="0" w:color="9B2D1F"/>
              <w:left w:val="single" w:sz="8" w:space="0" w:color="9B2D1F"/>
              <w:bottom w:val="single" w:sz="8" w:space="0" w:color="9B2D1F"/>
              <w:right w:val="nil"/>
            </w:tcBorders>
            <w:shd w:val="clear" w:color="auto" w:fill="4472C4" w:themeFill="accent1"/>
            <w:tcMar>
              <w:top w:w="15" w:type="dxa"/>
              <w:left w:w="97" w:type="dxa"/>
              <w:bottom w:w="0" w:type="dxa"/>
              <w:right w:w="97" w:type="dxa"/>
            </w:tcMar>
            <w:hideMark/>
          </w:tcPr>
          <w:p w:rsidR="00DA1636" w:rsidRPr="0081378A" w:rsidRDefault="0081378A"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Medidas adotadas</w:t>
            </w:r>
          </w:p>
        </w:tc>
        <w:tc>
          <w:tcPr>
            <w:tcW w:w="2268" w:type="dxa"/>
            <w:tcBorders>
              <w:top w:val="single" w:sz="8" w:space="0" w:color="9B2D1F"/>
              <w:left w:val="nil"/>
              <w:bottom w:val="single" w:sz="8" w:space="0" w:color="9B2D1F"/>
              <w:right w:val="single" w:sz="8" w:space="0" w:color="9B2D1F"/>
            </w:tcBorders>
            <w:shd w:val="clear" w:color="auto" w:fill="4472C4" w:themeFill="accent1"/>
            <w:tcMar>
              <w:top w:w="15" w:type="dxa"/>
              <w:left w:w="97" w:type="dxa"/>
              <w:bottom w:w="0" w:type="dxa"/>
              <w:right w:w="97" w:type="dxa"/>
            </w:tcMar>
            <w:hideMark/>
          </w:tcPr>
          <w:p w:rsidR="0081378A" w:rsidRDefault="0081378A" w:rsidP="0081378A">
            <w:pPr>
              <w:spacing w:after="0" w:line="240" w:lineRule="auto"/>
              <w:ind w:right="-93" w:hanging="99"/>
              <w:jc w:val="center"/>
              <w:rPr>
                <w:rFonts w:ascii="Times New Roman" w:hAnsi="Times New Roman" w:cs="Times New Roman"/>
                <w:b/>
                <w:bCs/>
                <w:sz w:val="20"/>
                <w:szCs w:val="20"/>
              </w:rPr>
            </w:pPr>
            <w:r w:rsidRPr="0081378A">
              <w:rPr>
                <w:rFonts w:ascii="Times New Roman" w:hAnsi="Times New Roman" w:cs="Times New Roman"/>
                <w:b/>
                <w:bCs/>
                <w:sz w:val="20"/>
                <w:szCs w:val="20"/>
              </w:rPr>
              <w:t xml:space="preserve">Total de </w:t>
            </w:r>
            <w:proofErr w:type="gramStart"/>
            <w:r w:rsidRPr="0081378A">
              <w:rPr>
                <w:rFonts w:ascii="Times New Roman" w:hAnsi="Times New Roman" w:cs="Times New Roman"/>
                <w:b/>
                <w:bCs/>
                <w:sz w:val="20"/>
                <w:szCs w:val="20"/>
              </w:rPr>
              <w:t>opções  marcadas</w:t>
            </w:r>
            <w:proofErr w:type="gramEnd"/>
            <w:r w:rsidRPr="0081378A">
              <w:rPr>
                <w:rFonts w:ascii="Times New Roman" w:hAnsi="Times New Roman" w:cs="Times New Roman"/>
                <w:b/>
                <w:bCs/>
                <w:sz w:val="20"/>
                <w:szCs w:val="20"/>
              </w:rPr>
              <w:t xml:space="preserve"> </w:t>
            </w:r>
          </w:p>
          <w:p w:rsidR="00DA1636" w:rsidRPr="0081378A" w:rsidRDefault="0081378A" w:rsidP="0081378A">
            <w:pPr>
              <w:spacing w:after="0" w:line="240" w:lineRule="auto"/>
              <w:ind w:right="-93" w:hanging="99"/>
              <w:jc w:val="center"/>
              <w:rPr>
                <w:rFonts w:ascii="Times New Roman" w:hAnsi="Times New Roman" w:cs="Times New Roman"/>
                <w:sz w:val="20"/>
                <w:szCs w:val="20"/>
              </w:rPr>
            </w:pPr>
            <w:r w:rsidRPr="0081378A">
              <w:rPr>
                <w:rFonts w:ascii="Times New Roman" w:hAnsi="Times New Roman" w:cs="Times New Roman"/>
                <w:b/>
                <w:bCs/>
                <w:sz w:val="20"/>
                <w:szCs w:val="20"/>
              </w:rPr>
              <w:t>(por item)</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Estações de álcool em gel em todas as dependências </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38</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Distribuição de kits para atividades presenciais </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34</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Sanitização de ambientes com luz ultravioleta</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33</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Sanitização de calçados</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32</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Higienização de superfícies e de materiais de limpeza </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31</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Controle de quantidade de aluno nas atividades práticas </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29</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Cartazes de orientação em locais visíveis</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29</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Sinalização de solo (controle de distanciamento social)</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28</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Contratação de mais funcionários para equipe de limpeza</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25</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Reorganização das turmas para atividades nos laboratórios</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25</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Adequação do restaurante</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24</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Reuniões com alunos para orientação sobre uso da plataforma Zoom </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22</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Higienização individual de cada livro em cabine com lâmpada UV</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20</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Distribuição de cartilha online sobre medidas de biossegurança</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19</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Estabelecimento de três turnos de sanitização ao dia </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19</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Organização de entrada e saída dos alunos em horários diferentes </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19</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Contratação de empresa especializada para rever procedimentos de limpeza</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17</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Reuniões com professores e funcionários para cuidados com saúde mental (NAEP) </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15</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Aquisição de biblioteca virtual</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14</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Medição da temperatura corporal nas entradas das aulas</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14</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 xml:space="preserve">Reuniões para capacitação docente para adaptações ao modelo remoto </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13</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Aquisição de softwares para reserva de livros por aplicativo</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11</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Materiais para proteção de teclados no laboratório de informática</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11</w:t>
            </w:r>
          </w:p>
        </w:tc>
      </w:tr>
      <w:tr w:rsidR="0081378A" w:rsidRPr="0081378A" w:rsidTr="0081378A">
        <w:trPr>
          <w:trHeight w:val="122"/>
        </w:trPr>
        <w:tc>
          <w:tcPr>
            <w:tcW w:w="6936" w:type="dxa"/>
            <w:tcBorders>
              <w:top w:val="single" w:sz="8" w:space="0" w:color="9B2D1F"/>
              <w:left w:val="single" w:sz="8" w:space="0" w:color="9B2D1F"/>
              <w:bottom w:val="single" w:sz="8" w:space="0" w:color="9B2D1F"/>
              <w:right w:val="nil"/>
            </w:tcBorders>
            <w:shd w:val="clear" w:color="auto" w:fill="FFFFFF"/>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t>Aquisição de mais livros para a biblioteca</w:t>
            </w:r>
          </w:p>
        </w:tc>
        <w:tc>
          <w:tcPr>
            <w:tcW w:w="2268" w:type="dxa"/>
            <w:tcBorders>
              <w:top w:val="single" w:sz="8" w:space="0" w:color="9B2D1F"/>
              <w:left w:val="nil"/>
              <w:bottom w:val="single" w:sz="8" w:space="0" w:color="9B2D1F"/>
              <w:right w:val="single" w:sz="8" w:space="0" w:color="9B2D1F"/>
            </w:tcBorders>
            <w:shd w:val="clear" w:color="auto" w:fill="FFFFFF"/>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07</w:t>
            </w:r>
          </w:p>
        </w:tc>
      </w:tr>
      <w:tr w:rsidR="0081378A" w:rsidRPr="0081378A" w:rsidTr="0081378A">
        <w:trPr>
          <w:trHeight w:val="25"/>
        </w:trPr>
        <w:tc>
          <w:tcPr>
            <w:tcW w:w="6936" w:type="dxa"/>
            <w:tcBorders>
              <w:top w:val="single" w:sz="8" w:space="0" w:color="9B2D1F"/>
              <w:left w:val="single" w:sz="8" w:space="0" w:color="9B2D1F"/>
              <w:bottom w:val="single" w:sz="8" w:space="0" w:color="9B2D1F"/>
              <w:right w:val="nil"/>
            </w:tcBorders>
            <w:shd w:val="clear" w:color="auto" w:fill="EFE8E7"/>
            <w:tcMar>
              <w:top w:w="15" w:type="dxa"/>
              <w:left w:w="97" w:type="dxa"/>
              <w:bottom w:w="0" w:type="dxa"/>
              <w:right w:w="97" w:type="dxa"/>
            </w:tcMar>
            <w:hideMark/>
          </w:tcPr>
          <w:p w:rsidR="00DA1636" w:rsidRPr="0081378A" w:rsidRDefault="00DA1636" w:rsidP="00DA1636">
            <w:pPr>
              <w:spacing w:after="0" w:line="240" w:lineRule="auto"/>
              <w:rPr>
                <w:rFonts w:ascii="Times New Roman" w:hAnsi="Times New Roman" w:cs="Times New Roman"/>
                <w:sz w:val="20"/>
                <w:szCs w:val="20"/>
              </w:rPr>
            </w:pPr>
            <w:r w:rsidRPr="0081378A">
              <w:rPr>
                <w:rFonts w:ascii="Times New Roman" w:hAnsi="Times New Roman" w:cs="Times New Roman"/>
                <w:b/>
                <w:bCs/>
                <w:sz w:val="20"/>
                <w:szCs w:val="20"/>
              </w:rPr>
              <w:lastRenderedPageBreak/>
              <w:t xml:space="preserve">Aquisição de materiais de laboratórios de aprendizagem </w:t>
            </w:r>
          </w:p>
        </w:tc>
        <w:tc>
          <w:tcPr>
            <w:tcW w:w="2268" w:type="dxa"/>
            <w:tcBorders>
              <w:top w:val="single" w:sz="8" w:space="0" w:color="9B2D1F"/>
              <w:left w:val="nil"/>
              <w:bottom w:val="single" w:sz="8" w:space="0" w:color="9B2D1F"/>
              <w:right w:val="single" w:sz="8" w:space="0" w:color="9B2D1F"/>
            </w:tcBorders>
            <w:shd w:val="clear" w:color="auto" w:fill="EFE8E7"/>
            <w:tcMar>
              <w:top w:w="15" w:type="dxa"/>
              <w:left w:w="97" w:type="dxa"/>
              <w:bottom w:w="0" w:type="dxa"/>
              <w:right w:w="97" w:type="dxa"/>
            </w:tcMar>
            <w:hideMark/>
          </w:tcPr>
          <w:p w:rsidR="00DA1636" w:rsidRPr="0081378A" w:rsidRDefault="00DA1636" w:rsidP="00DA1636">
            <w:pPr>
              <w:spacing w:after="0" w:line="240" w:lineRule="auto"/>
              <w:jc w:val="center"/>
              <w:rPr>
                <w:rFonts w:ascii="Times New Roman" w:hAnsi="Times New Roman" w:cs="Times New Roman"/>
                <w:sz w:val="20"/>
                <w:szCs w:val="20"/>
              </w:rPr>
            </w:pPr>
            <w:r w:rsidRPr="0081378A">
              <w:rPr>
                <w:rFonts w:ascii="Times New Roman" w:hAnsi="Times New Roman" w:cs="Times New Roman"/>
                <w:sz w:val="20"/>
                <w:szCs w:val="20"/>
              </w:rPr>
              <w:t>07</w:t>
            </w:r>
          </w:p>
        </w:tc>
      </w:tr>
    </w:tbl>
    <w:p w:rsidR="00DA1636" w:rsidRPr="0081378A" w:rsidRDefault="00DA1636" w:rsidP="0081378A">
      <w:pPr>
        <w:spacing w:after="0" w:line="240" w:lineRule="auto"/>
        <w:jc w:val="both"/>
        <w:rPr>
          <w:rFonts w:ascii="Times New Roman" w:hAnsi="Times New Roman" w:cs="Times New Roman"/>
          <w:sz w:val="20"/>
          <w:szCs w:val="20"/>
        </w:rPr>
      </w:pPr>
      <w:r w:rsidRPr="0081378A">
        <w:rPr>
          <w:rFonts w:ascii="Times New Roman" w:hAnsi="Times New Roman" w:cs="Times New Roman"/>
          <w:sz w:val="20"/>
          <w:szCs w:val="20"/>
        </w:rPr>
        <w:t xml:space="preserve">Quadro </w:t>
      </w:r>
      <w:r w:rsidR="00524207" w:rsidRPr="0081378A">
        <w:rPr>
          <w:rFonts w:ascii="Times New Roman" w:hAnsi="Times New Roman" w:cs="Times New Roman"/>
          <w:sz w:val="20"/>
          <w:szCs w:val="20"/>
        </w:rPr>
        <w:t>4</w:t>
      </w:r>
      <w:r w:rsidRPr="0081378A">
        <w:rPr>
          <w:rFonts w:ascii="Times New Roman" w:hAnsi="Times New Roman" w:cs="Times New Roman"/>
          <w:sz w:val="20"/>
          <w:szCs w:val="20"/>
        </w:rPr>
        <w:t>.</w:t>
      </w:r>
      <w:r w:rsidR="00524207" w:rsidRPr="0081378A">
        <w:rPr>
          <w:rFonts w:ascii="Times New Roman" w:hAnsi="Times New Roman" w:cs="Times New Roman"/>
          <w:sz w:val="20"/>
          <w:szCs w:val="20"/>
        </w:rPr>
        <w:t xml:space="preserve"> Total de itens assinalados como informados sobre medidas sanitárias adotadas para continuidade das atividades: TÉCNICO-ADMINISTRATIVOS</w:t>
      </w:r>
    </w:p>
    <w:p w:rsidR="00DA1636" w:rsidRPr="007A1E1F" w:rsidRDefault="00DA1636" w:rsidP="0081378A">
      <w:pPr>
        <w:spacing w:after="0" w:line="240" w:lineRule="auto"/>
        <w:jc w:val="both"/>
        <w:rPr>
          <w:rFonts w:ascii="Times New Roman" w:hAnsi="Times New Roman" w:cs="Times New Roman"/>
          <w:color w:val="FF0000"/>
        </w:rPr>
      </w:pPr>
    </w:p>
    <w:bookmarkEnd w:id="12"/>
    <w:p w:rsidR="00DA1636" w:rsidRDefault="00DA1636" w:rsidP="0081378A">
      <w:pPr>
        <w:spacing w:after="0" w:line="360" w:lineRule="auto"/>
        <w:jc w:val="both"/>
        <w:rPr>
          <w:rFonts w:ascii="Times New Roman" w:hAnsi="Times New Roman" w:cs="Times New Roman"/>
          <w:color w:val="70AD47" w:themeColor="accent6"/>
        </w:rPr>
      </w:pPr>
    </w:p>
    <w:p w:rsidR="00DA1636" w:rsidRPr="006202D0" w:rsidRDefault="00B80A97" w:rsidP="00746C0E">
      <w:pPr>
        <w:spacing w:after="0" w:line="360" w:lineRule="auto"/>
        <w:ind w:firstLine="1134"/>
        <w:jc w:val="both"/>
        <w:rPr>
          <w:rFonts w:ascii="Times New Roman" w:hAnsi="Times New Roman" w:cs="Times New Roman"/>
          <w:sz w:val="24"/>
          <w:szCs w:val="24"/>
        </w:rPr>
      </w:pPr>
      <w:r w:rsidRPr="006202D0">
        <w:rPr>
          <w:rFonts w:ascii="Times New Roman" w:hAnsi="Times New Roman" w:cs="Times New Roman"/>
          <w:sz w:val="24"/>
          <w:szCs w:val="24"/>
        </w:rPr>
        <w:t xml:space="preserve">Essa </w:t>
      </w:r>
      <w:r w:rsidR="00DA1636" w:rsidRPr="006202D0">
        <w:rPr>
          <w:rFonts w:ascii="Times New Roman" w:hAnsi="Times New Roman" w:cs="Times New Roman"/>
          <w:sz w:val="24"/>
          <w:szCs w:val="24"/>
        </w:rPr>
        <w:t xml:space="preserve">questão </w:t>
      </w:r>
      <w:r w:rsidRPr="006202D0">
        <w:rPr>
          <w:rFonts w:ascii="Times New Roman" w:hAnsi="Times New Roman" w:cs="Times New Roman"/>
          <w:sz w:val="24"/>
          <w:szCs w:val="24"/>
        </w:rPr>
        <w:t xml:space="preserve">tinha como objetivo verificar o acesso </w:t>
      </w:r>
      <w:r w:rsidR="00DA1636" w:rsidRPr="006202D0">
        <w:rPr>
          <w:rFonts w:ascii="Times New Roman" w:hAnsi="Times New Roman" w:cs="Times New Roman"/>
          <w:sz w:val="24"/>
          <w:szCs w:val="24"/>
        </w:rPr>
        <w:t xml:space="preserve">do corpo acadêmico </w:t>
      </w:r>
      <w:r w:rsidRPr="006202D0">
        <w:rPr>
          <w:rFonts w:ascii="Times New Roman" w:hAnsi="Times New Roman" w:cs="Times New Roman"/>
          <w:sz w:val="24"/>
          <w:szCs w:val="24"/>
        </w:rPr>
        <w:t>às informações a respeito da</w:t>
      </w:r>
      <w:r w:rsidR="00DA1636" w:rsidRPr="006202D0">
        <w:rPr>
          <w:rFonts w:ascii="Times New Roman" w:hAnsi="Times New Roman" w:cs="Times New Roman"/>
          <w:sz w:val="24"/>
          <w:szCs w:val="24"/>
        </w:rPr>
        <w:t xml:space="preserve">s medidas adotas pela </w:t>
      </w:r>
      <w:r w:rsidR="004E4C75">
        <w:rPr>
          <w:rFonts w:ascii="Times New Roman" w:hAnsi="Times New Roman" w:cs="Times New Roman"/>
          <w:sz w:val="24"/>
          <w:szCs w:val="24"/>
        </w:rPr>
        <w:t>FACERES</w:t>
      </w:r>
      <w:r w:rsidR="00DA1636" w:rsidRPr="006202D0">
        <w:rPr>
          <w:rFonts w:ascii="Times New Roman" w:hAnsi="Times New Roman" w:cs="Times New Roman"/>
          <w:sz w:val="24"/>
          <w:szCs w:val="24"/>
        </w:rPr>
        <w:t xml:space="preserve"> para o ensino no modelo remoto</w:t>
      </w:r>
      <w:r w:rsidR="006202D0" w:rsidRPr="006202D0">
        <w:rPr>
          <w:rFonts w:ascii="Times New Roman" w:hAnsi="Times New Roman" w:cs="Times New Roman"/>
          <w:sz w:val="24"/>
          <w:szCs w:val="24"/>
        </w:rPr>
        <w:t xml:space="preserve">. </w:t>
      </w:r>
      <w:r w:rsidR="00DA1636" w:rsidRPr="006202D0">
        <w:rPr>
          <w:rFonts w:ascii="Times New Roman" w:hAnsi="Times New Roman" w:cs="Times New Roman"/>
          <w:sz w:val="24"/>
          <w:szCs w:val="24"/>
        </w:rPr>
        <w:t xml:space="preserve">Como a questão permitia </w:t>
      </w:r>
      <w:r w:rsidR="006202D0" w:rsidRPr="006202D0">
        <w:rPr>
          <w:rFonts w:ascii="Times New Roman" w:hAnsi="Times New Roman" w:cs="Times New Roman"/>
          <w:sz w:val="24"/>
          <w:szCs w:val="24"/>
        </w:rPr>
        <w:t xml:space="preserve">a livre </w:t>
      </w:r>
      <w:r w:rsidR="00DA1636" w:rsidRPr="006202D0">
        <w:rPr>
          <w:rFonts w:ascii="Times New Roman" w:hAnsi="Times New Roman" w:cs="Times New Roman"/>
          <w:sz w:val="24"/>
          <w:szCs w:val="24"/>
        </w:rPr>
        <w:t xml:space="preserve">marcação da quantidade de </w:t>
      </w:r>
      <w:r w:rsidR="006202D0" w:rsidRPr="006202D0">
        <w:rPr>
          <w:rFonts w:ascii="Times New Roman" w:hAnsi="Times New Roman" w:cs="Times New Roman"/>
          <w:sz w:val="24"/>
          <w:szCs w:val="24"/>
        </w:rPr>
        <w:t>itens</w:t>
      </w:r>
      <w:r w:rsidR="00DA1636" w:rsidRPr="006202D0">
        <w:rPr>
          <w:rFonts w:ascii="Times New Roman" w:hAnsi="Times New Roman" w:cs="Times New Roman"/>
          <w:sz w:val="24"/>
          <w:szCs w:val="24"/>
        </w:rPr>
        <w:t>, a opção de análise foi por verificar quais os termos mais e menos lembrados pelos respondentes. De forma bastante sim</w:t>
      </w:r>
      <w:r w:rsidR="0081378A">
        <w:rPr>
          <w:rFonts w:ascii="Times New Roman" w:hAnsi="Times New Roman" w:cs="Times New Roman"/>
          <w:sz w:val="24"/>
          <w:szCs w:val="24"/>
        </w:rPr>
        <w:t>i</w:t>
      </w:r>
      <w:r w:rsidR="00DA1636" w:rsidRPr="006202D0">
        <w:rPr>
          <w:rFonts w:ascii="Times New Roman" w:hAnsi="Times New Roman" w:cs="Times New Roman"/>
          <w:sz w:val="24"/>
          <w:szCs w:val="24"/>
        </w:rPr>
        <w:t>lar, docentes, discentes e corpo técnico-administrativo indicaram em maior proporção os seguintes itens: estações de álcool em gel; distribuição de Kits para atividades presenciais; controle da quantidade de alunos; reorganização das turmas para atividades presenciais e sanitização de calçados. Evidentemente, há uma relação com as medidas esperadas para toda e qualquer instituição de ensino, de forma semelhante a outros setores de atividades</w:t>
      </w:r>
      <w:r w:rsidR="006202D0" w:rsidRPr="006202D0">
        <w:rPr>
          <w:rFonts w:ascii="Times New Roman" w:hAnsi="Times New Roman" w:cs="Times New Roman"/>
          <w:sz w:val="24"/>
          <w:szCs w:val="24"/>
        </w:rPr>
        <w:t xml:space="preserve">, o que significa dizer que a </w:t>
      </w:r>
      <w:r w:rsidR="004E4C75">
        <w:rPr>
          <w:rFonts w:ascii="Times New Roman" w:hAnsi="Times New Roman" w:cs="Times New Roman"/>
          <w:sz w:val="24"/>
          <w:szCs w:val="24"/>
        </w:rPr>
        <w:t>FACERES</w:t>
      </w:r>
      <w:r w:rsidR="006202D0" w:rsidRPr="006202D0">
        <w:rPr>
          <w:rFonts w:ascii="Times New Roman" w:hAnsi="Times New Roman" w:cs="Times New Roman"/>
          <w:sz w:val="24"/>
          <w:szCs w:val="24"/>
        </w:rPr>
        <w:t xml:space="preserve"> se adequou ao momento da pandemia no tocante às medidas orientadas pelas autoridades sanitárias.</w:t>
      </w:r>
    </w:p>
    <w:p w:rsidR="00DA1636" w:rsidRPr="006202D0" w:rsidRDefault="00DA1636" w:rsidP="0081378A">
      <w:pPr>
        <w:spacing w:after="0" w:line="360" w:lineRule="auto"/>
        <w:ind w:firstLine="1134"/>
        <w:jc w:val="both"/>
        <w:rPr>
          <w:rFonts w:ascii="Times New Roman" w:hAnsi="Times New Roman" w:cs="Times New Roman"/>
          <w:sz w:val="24"/>
          <w:szCs w:val="24"/>
        </w:rPr>
      </w:pPr>
      <w:r w:rsidRPr="006202D0">
        <w:rPr>
          <w:rFonts w:ascii="Times New Roman" w:hAnsi="Times New Roman" w:cs="Times New Roman"/>
          <w:sz w:val="24"/>
          <w:szCs w:val="24"/>
        </w:rPr>
        <w:t xml:space="preserve">Por outro lado, quanto às medidas mais específicas adotadas pela </w:t>
      </w:r>
      <w:r w:rsidR="004E4C75">
        <w:rPr>
          <w:rFonts w:ascii="Times New Roman" w:hAnsi="Times New Roman" w:cs="Times New Roman"/>
          <w:sz w:val="24"/>
          <w:szCs w:val="24"/>
        </w:rPr>
        <w:t>FACERES</w:t>
      </w:r>
      <w:r w:rsidRPr="006202D0">
        <w:rPr>
          <w:rFonts w:ascii="Times New Roman" w:hAnsi="Times New Roman" w:cs="Times New Roman"/>
          <w:sz w:val="24"/>
          <w:szCs w:val="24"/>
        </w:rPr>
        <w:t>, aquisição de materiais de laboratório, materiais para proteção de teclados</w:t>
      </w:r>
      <w:r w:rsidR="006202D0" w:rsidRPr="006202D0">
        <w:rPr>
          <w:rFonts w:ascii="Times New Roman" w:hAnsi="Times New Roman" w:cs="Times New Roman"/>
          <w:sz w:val="24"/>
          <w:szCs w:val="24"/>
        </w:rPr>
        <w:t xml:space="preserve"> e</w:t>
      </w:r>
      <w:r w:rsidRPr="006202D0">
        <w:rPr>
          <w:rFonts w:ascii="Times New Roman" w:hAnsi="Times New Roman" w:cs="Times New Roman"/>
          <w:sz w:val="24"/>
          <w:szCs w:val="24"/>
        </w:rPr>
        <w:t xml:space="preserve"> aquisição de mais livros para a biblioteca, </w:t>
      </w:r>
      <w:r w:rsidR="006202D0" w:rsidRPr="006202D0">
        <w:rPr>
          <w:rFonts w:ascii="Times New Roman" w:hAnsi="Times New Roman" w:cs="Times New Roman"/>
          <w:sz w:val="24"/>
          <w:szCs w:val="24"/>
        </w:rPr>
        <w:t xml:space="preserve">por exemplo, </w:t>
      </w:r>
      <w:r w:rsidRPr="006202D0">
        <w:rPr>
          <w:rFonts w:ascii="Times New Roman" w:hAnsi="Times New Roman" w:cs="Times New Roman"/>
          <w:sz w:val="24"/>
          <w:szCs w:val="24"/>
        </w:rPr>
        <w:t>figuraram nos últimos lugares nos três grupos pesquisados, sendo os menos apontado</w:t>
      </w:r>
      <w:r w:rsidR="006202D0" w:rsidRPr="006202D0">
        <w:rPr>
          <w:rFonts w:ascii="Times New Roman" w:hAnsi="Times New Roman" w:cs="Times New Roman"/>
          <w:sz w:val="24"/>
          <w:szCs w:val="24"/>
        </w:rPr>
        <w:t>s</w:t>
      </w:r>
      <w:r w:rsidRPr="006202D0">
        <w:rPr>
          <w:rFonts w:ascii="Times New Roman" w:hAnsi="Times New Roman" w:cs="Times New Roman"/>
          <w:sz w:val="24"/>
          <w:szCs w:val="24"/>
        </w:rPr>
        <w:t>. Esse número baixo pode ter relação com o fato de haver pouco acesso por parte dos usuários a esses espaços no contexto da pandemia, mas pode indicar uma provável falha na comunicação dessa informação para os grupos. São ações institucionais importantes às quais a comunidade acadêmica precisa ter acesso</w:t>
      </w:r>
      <w:r w:rsidR="006202D0" w:rsidRPr="006202D0">
        <w:rPr>
          <w:rFonts w:ascii="Times New Roman" w:hAnsi="Times New Roman" w:cs="Times New Roman"/>
          <w:sz w:val="24"/>
          <w:szCs w:val="24"/>
        </w:rPr>
        <w:t>, por isso recomenda-se atenção a este aspecto da comunicação com os atores institucionais</w:t>
      </w:r>
      <w:r w:rsidRPr="006202D0">
        <w:rPr>
          <w:rFonts w:ascii="Times New Roman" w:hAnsi="Times New Roman" w:cs="Times New Roman"/>
          <w:sz w:val="24"/>
          <w:szCs w:val="24"/>
        </w:rPr>
        <w:t xml:space="preserve">. </w:t>
      </w:r>
    </w:p>
    <w:p w:rsidR="00DA1636" w:rsidRDefault="00DA1636" w:rsidP="0081378A">
      <w:pPr>
        <w:spacing w:after="0" w:line="360" w:lineRule="auto"/>
        <w:ind w:firstLine="1134"/>
        <w:jc w:val="both"/>
        <w:rPr>
          <w:rFonts w:ascii="Times New Roman" w:hAnsi="Times New Roman" w:cs="Times New Roman"/>
          <w:sz w:val="24"/>
          <w:szCs w:val="24"/>
        </w:rPr>
      </w:pPr>
      <w:r w:rsidRPr="006202D0">
        <w:rPr>
          <w:rFonts w:ascii="Times New Roman" w:hAnsi="Times New Roman" w:cs="Times New Roman"/>
          <w:sz w:val="24"/>
          <w:szCs w:val="24"/>
        </w:rPr>
        <w:t xml:space="preserve">Note-se, a título de exemplo, a produção de uma cartilha online sobre medidas de biossegurança, elaborada pela CIPA (Comissão Interna de Prevenção de Acidentes), tão importante neste momento, mas pouco apontada pela memória dos respondentes, notadamente entre alunos e professores. Ou ainda a aquisição de novos livros, pouco apontada principalmente por docentes e corpo técnico-administrativo. Há que se pensar </w:t>
      </w:r>
      <w:r w:rsidRPr="006202D0">
        <w:rPr>
          <w:rFonts w:ascii="Times New Roman" w:hAnsi="Times New Roman" w:cs="Times New Roman"/>
          <w:sz w:val="24"/>
          <w:szCs w:val="24"/>
        </w:rPr>
        <w:lastRenderedPageBreak/>
        <w:t xml:space="preserve">sobre o motivo do aparente desconhecimento da aquisição desses itens tão vitais na condução das atividades acadêmicas, a fim de se propor ações para esse desafio. </w:t>
      </w:r>
    </w:p>
    <w:p w:rsidR="00DA1636" w:rsidRPr="0081378A" w:rsidRDefault="00DA1636" w:rsidP="0081378A">
      <w:pPr>
        <w:pStyle w:val="PargrafodaLista"/>
        <w:spacing w:after="0" w:line="360" w:lineRule="auto"/>
        <w:jc w:val="both"/>
        <w:rPr>
          <w:rFonts w:ascii="Times New Roman" w:hAnsi="Times New Roman" w:cs="Times New Roman"/>
          <w:sz w:val="24"/>
          <w:szCs w:val="24"/>
        </w:rPr>
      </w:pPr>
    </w:p>
    <w:p w:rsidR="00DA1636" w:rsidRPr="0081378A" w:rsidRDefault="008925F0" w:rsidP="0081378A">
      <w:pPr>
        <w:spacing w:after="0" w:line="360" w:lineRule="auto"/>
        <w:jc w:val="both"/>
        <w:rPr>
          <w:rFonts w:ascii="Times New Roman" w:hAnsi="Times New Roman" w:cs="Times New Roman"/>
          <w:b/>
          <w:bCs/>
          <w:sz w:val="24"/>
          <w:szCs w:val="24"/>
        </w:rPr>
      </w:pPr>
      <w:r w:rsidRPr="0081378A">
        <w:rPr>
          <w:rFonts w:ascii="Times New Roman" w:hAnsi="Times New Roman" w:cs="Times New Roman"/>
          <w:b/>
          <w:bCs/>
          <w:sz w:val="24"/>
          <w:szCs w:val="24"/>
        </w:rPr>
        <w:t>Percepção de satisfação sobre as medidas adotadas</w:t>
      </w:r>
    </w:p>
    <w:p w:rsidR="008925F0" w:rsidRPr="0081378A" w:rsidRDefault="008925F0" w:rsidP="0081378A">
      <w:pPr>
        <w:spacing w:after="0" w:line="360" w:lineRule="auto"/>
        <w:jc w:val="both"/>
        <w:rPr>
          <w:rFonts w:ascii="Times New Roman" w:hAnsi="Times New Roman" w:cs="Times New Roman"/>
          <w:sz w:val="24"/>
          <w:szCs w:val="24"/>
        </w:rPr>
      </w:pPr>
    </w:p>
    <w:p w:rsidR="00DA1636" w:rsidRPr="0081378A" w:rsidRDefault="008925F0" w:rsidP="00E55436">
      <w:pPr>
        <w:tabs>
          <w:tab w:val="left" w:pos="284"/>
        </w:tabs>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A questão 2, proposta para docentes, discentes e técnicos-administrativos tinha como objetivo avaliar a percepção dos respondentes sobre a satisfação com as medidas adotada pela instituição, por meio da seguinte pergunta: </w:t>
      </w:r>
      <w:r w:rsidR="00DA1636" w:rsidRPr="0081378A">
        <w:rPr>
          <w:rFonts w:ascii="Times New Roman" w:hAnsi="Times New Roman" w:cs="Times New Roman"/>
          <w:sz w:val="24"/>
          <w:szCs w:val="24"/>
        </w:rPr>
        <w:t xml:space="preserve">“De maneira geral, como você considera as medidas adotadas pela </w:t>
      </w:r>
      <w:r w:rsidR="004E4C75">
        <w:rPr>
          <w:rFonts w:ascii="Times New Roman" w:hAnsi="Times New Roman" w:cs="Times New Roman"/>
          <w:sz w:val="24"/>
          <w:szCs w:val="24"/>
        </w:rPr>
        <w:t>FACERES</w:t>
      </w:r>
      <w:r w:rsidR="00DA1636" w:rsidRPr="0081378A">
        <w:rPr>
          <w:rFonts w:ascii="Times New Roman" w:hAnsi="Times New Roman" w:cs="Times New Roman"/>
          <w:sz w:val="24"/>
          <w:szCs w:val="24"/>
        </w:rPr>
        <w:t xml:space="preserve"> até o momento, para o enfrentamento da pandemia da COVID-19?”</w:t>
      </w:r>
      <w:r w:rsidRPr="0081378A">
        <w:rPr>
          <w:rFonts w:ascii="Times New Roman" w:hAnsi="Times New Roman" w:cs="Times New Roman"/>
          <w:sz w:val="24"/>
          <w:szCs w:val="24"/>
        </w:rPr>
        <w:t>. S</w:t>
      </w:r>
      <w:r w:rsidR="00DA1636" w:rsidRPr="0081378A">
        <w:rPr>
          <w:rFonts w:ascii="Times New Roman" w:hAnsi="Times New Roman" w:cs="Times New Roman"/>
          <w:sz w:val="24"/>
          <w:szCs w:val="24"/>
        </w:rPr>
        <w:t xml:space="preserve">eguem os gráficos: </w:t>
      </w:r>
    </w:p>
    <w:p w:rsidR="00DA1636" w:rsidRDefault="00DA1636" w:rsidP="0081378A">
      <w:pPr>
        <w:spacing w:after="0" w:line="360" w:lineRule="auto"/>
        <w:jc w:val="both"/>
        <w:rPr>
          <w:rFonts w:ascii="Times New Roman" w:hAnsi="Times New Roman" w:cs="Times New Roman"/>
          <w:color w:val="70AD47" w:themeColor="accent6"/>
          <w:sz w:val="24"/>
          <w:szCs w:val="24"/>
        </w:rPr>
      </w:pPr>
    </w:p>
    <w:p w:rsidR="00E55436" w:rsidRPr="0081378A" w:rsidRDefault="00E55436" w:rsidP="0081378A">
      <w:pPr>
        <w:spacing w:after="0" w:line="360" w:lineRule="auto"/>
        <w:jc w:val="both"/>
        <w:rPr>
          <w:rFonts w:ascii="Times New Roman" w:hAnsi="Times New Roman" w:cs="Times New Roman"/>
          <w:color w:val="70AD47" w:themeColor="accent6"/>
          <w:sz w:val="24"/>
          <w:szCs w:val="24"/>
        </w:rPr>
      </w:pPr>
    </w:p>
    <w:p w:rsidR="00DA1636" w:rsidRPr="0081378A" w:rsidRDefault="00DA1636" w:rsidP="00E55436">
      <w:pPr>
        <w:spacing w:after="0" w:line="360" w:lineRule="auto"/>
        <w:ind w:left="426"/>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08CCD4C6" wp14:editId="350B595E">
            <wp:extent cx="5310505" cy="2297430"/>
            <wp:effectExtent l="0" t="0" r="4445" b="7620"/>
            <wp:docPr id="10" name="Gráfico 10">
              <a:extLst xmlns:a="http://schemas.openxmlformats.org/drawingml/2006/main">
                <a:ext uri="{FF2B5EF4-FFF2-40B4-BE49-F238E27FC236}">
                  <a16:creationId xmlns:a16="http://schemas.microsoft.com/office/drawing/2014/main" id="{C6016D65-E824-44B8-A9A2-B1F933DC2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1636" w:rsidRPr="0081378A" w:rsidRDefault="00DA1636" w:rsidP="0081378A">
      <w:pPr>
        <w:pStyle w:val="PargrafodaLista"/>
        <w:spacing w:after="0" w:line="360" w:lineRule="auto"/>
        <w:jc w:val="both"/>
        <w:rPr>
          <w:rFonts w:ascii="Times New Roman" w:hAnsi="Times New Roman" w:cs="Times New Roman"/>
          <w:color w:val="FF0000"/>
          <w:sz w:val="24"/>
          <w:szCs w:val="24"/>
        </w:rPr>
      </w:pPr>
    </w:p>
    <w:p w:rsidR="00DA1636" w:rsidRPr="0081378A" w:rsidRDefault="00DA1636" w:rsidP="00746C0E">
      <w:pPr>
        <w:pStyle w:val="PargrafodaLista"/>
        <w:spacing w:after="0" w:line="360" w:lineRule="auto"/>
        <w:ind w:left="426"/>
        <w:rPr>
          <w:rFonts w:ascii="Times New Roman" w:hAnsi="Times New Roman" w:cs="Times New Roman"/>
          <w:color w:val="FF0000"/>
          <w:sz w:val="24"/>
          <w:szCs w:val="24"/>
        </w:rPr>
      </w:pPr>
      <w:r w:rsidRPr="0081378A">
        <w:rPr>
          <w:rFonts w:ascii="Times New Roman" w:hAnsi="Times New Roman" w:cs="Times New Roman"/>
          <w:noProof/>
          <w:color w:val="FF0000"/>
          <w:sz w:val="24"/>
          <w:szCs w:val="24"/>
        </w:rPr>
        <w:lastRenderedPageBreak/>
        <w:drawing>
          <wp:inline distT="0" distB="0" distL="0" distR="0" wp14:anchorId="0F702FC9" wp14:editId="5DE5F42E">
            <wp:extent cx="5311122" cy="2839085"/>
            <wp:effectExtent l="0" t="0" r="4445" b="18415"/>
            <wp:docPr id="7" name="Gráfico 7">
              <a:extLst xmlns:a="http://schemas.openxmlformats.org/drawingml/2006/main">
                <a:ext uri="{FF2B5EF4-FFF2-40B4-BE49-F238E27FC236}">
                  <a16:creationId xmlns:a16="http://schemas.microsoft.com/office/drawing/2014/main" id="{0E553E36-4898-4428-A2CA-A27D3F3D9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1636" w:rsidRPr="0081378A" w:rsidRDefault="00DA1636" w:rsidP="0081378A">
      <w:pPr>
        <w:pStyle w:val="PargrafodaLista"/>
        <w:spacing w:after="0" w:line="360" w:lineRule="auto"/>
        <w:jc w:val="both"/>
        <w:rPr>
          <w:rFonts w:ascii="Times New Roman" w:hAnsi="Times New Roman" w:cs="Times New Roman"/>
          <w:color w:val="70AD47" w:themeColor="accent6"/>
          <w:sz w:val="24"/>
          <w:szCs w:val="24"/>
        </w:rPr>
      </w:pPr>
    </w:p>
    <w:p w:rsidR="00DA1636" w:rsidRPr="0081378A" w:rsidRDefault="00DA1636" w:rsidP="00746C0E">
      <w:pPr>
        <w:pStyle w:val="PargrafodaLista"/>
        <w:spacing w:after="0" w:line="360" w:lineRule="auto"/>
        <w:ind w:left="426"/>
        <w:rPr>
          <w:rFonts w:ascii="Times New Roman" w:hAnsi="Times New Roman" w:cs="Times New Roman"/>
          <w:color w:val="70AD47" w:themeColor="accent6"/>
          <w:sz w:val="24"/>
          <w:szCs w:val="24"/>
        </w:rPr>
      </w:pPr>
      <w:r w:rsidRPr="0081378A">
        <w:rPr>
          <w:rFonts w:ascii="Times New Roman" w:hAnsi="Times New Roman" w:cs="Times New Roman"/>
          <w:noProof/>
          <w:color w:val="70AD47" w:themeColor="accent6"/>
          <w:sz w:val="24"/>
          <w:szCs w:val="24"/>
          <w:highlight w:val="blue"/>
        </w:rPr>
        <w:drawing>
          <wp:inline distT="0" distB="0" distL="0" distR="0" wp14:anchorId="59D57176" wp14:editId="6C6E9328">
            <wp:extent cx="5310505" cy="2623185"/>
            <wp:effectExtent l="0" t="0" r="4445" b="5715"/>
            <wp:docPr id="18" name="Gráfico 18">
              <a:extLst xmlns:a="http://schemas.openxmlformats.org/drawingml/2006/main">
                <a:ext uri="{FF2B5EF4-FFF2-40B4-BE49-F238E27FC236}">
                  <a16:creationId xmlns:a16="http://schemas.microsoft.com/office/drawing/2014/main" id="{767CEE50-07FD-4C00-A348-63276F46D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1636" w:rsidRPr="0081378A" w:rsidRDefault="00DA1636" w:rsidP="0081378A">
      <w:pPr>
        <w:spacing w:after="0" w:line="360" w:lineRule="auto"/>
        <w:rPr>
          <w:rFonts w:ascii="Times New Roman" w:hAnsi="Times New Roman" w:cs="Times New Roman"/>
          <w:color w:val="70AD47" w:themeColor="accent6"/>
          <w:sz w:val="24"/>
          <w:szCs w:val="24"/>
        </w:rPr>
      </w:pPr>
    </w:p>
    <w:p w:rsidR="008925F0" w:rsidRPr="0081378A" w:rsidRDefault="008925F0" w:rsidP="00746C0E">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Os resultados apontam um alto grau de satisfação com as medidas adotadas pela </w:t>
      </w:r>
      <w:r w:rsidR="004E4C75">
        <w:rPr>
          <w:rFonts w:ascii="Times New Roman" w:hAnsi="Times New Roman" w:cs="Times New Roman"/>
          <w:sz w:val="24"/>
          <w:szCs w:val="24"/>
        </w:rPr>
        <w:t>FACERES</w:t>
      </w:r>
      <w:r w:rsidRPr="0081378A">
        <w:rPr>
          <w:rFonts w:ascii="Times New Roman" w:hAnsi="Times New Roman" w:cs="Times New Roman"/>
          <w:sz w:val="24"/>
          <w:szCs w:val="24"/>
        </w:rPr>
        <w:t xml:space="preserve"> no enfrentamento da pandemia. Considerando os que consideram suficientes ou mais que insuficientes, docentes apontam 85,7%; técnico-administrativo, 92,9</w:t>
      </w:r>
      <w:r w:rsidR="00746C0E">
        <w:rPr>
          <w:rFonts w:ascii="Times New Roman" w:hAnsi="Times New Roman" w:cs="Times New Roman"/>
          <w:sz w:val="24"/>
          <w:szCs w:val="24"/>
        </w:rPr>
        <w:t>%</w:t>
      </w:r>
      <w:r w:rsidRPr="0081378A">
        <w:rPr>
          <w:rFonts w:ascii="Times New Roman" w:hAnsi="Times New Roman" w:cs="Times New Roman"/>
          <w:sz w:val="24"/>
          <w:szCs w:val="24"/>
        </w:rPr>
        <w:t xml:space="preserve">, e em menor escala, discentes, com 61,5%. Dessa forma, compreende-se que os três segmentos </w:t>
      </w:r>
      <w:r w:rsidRPr="0081378A">
        <w:rPr>
          <w:rFonts w:ascii="Times New Roman" w:hAnsi="Times New Roman" w:cs="Times New Roman"/>
          <w:sz w:val="24"/>
          <w:szCs w:val="24"/>
        </w:rPr>
        <w:lastRenderedPageBreak/>
        <w:t xml:space="preserve">envolvidos não apenas conhecem as medidas, mas percebem que são válidas, o que colabora para aumentar ainda mais a confiança da grande maioria na instituição. </w:t>
      </w:r>
    </w:p>
    <w:p w:rsidR="00410EB2" w:rsidRDefault="00410EB2" w:rsidP="0081378A">
      <w:pPr>
        <w:spacing w:after="0" w:line="360" w:lineRule="auto"/>
        <w:jc w:val="both"/>
        <w:rPr>
          <w:rFonts w:ascii="Times New Roman" w:hAnsi="Times New Roman" w:cs="Times New Roman"/>
          <w:b/>
          <w:bCs/>
          <w:color w:val="FF0000"/>
          <w:sz w:val="24"/>
          <w:szCs w:val="24"/>
        </w:rPr>
      </w:pPr>
    </w:p>
    <w:p w:rsidR="00365121" w:rsidRPr="00410EB2" w:rsidRDefault="00365121" w:rsidP="0081378A">
      <w:pPr>
        <w:spacing w:after="0" w:line="360" w:lineRule="auto"/>
        <w:jc w:val="both"/>
        <w:rPr>
          <w:rFonts w:ascii="Times New Roman" w:hAnsi="Times New Roman" w:cs="Times New Roman"/>
          <w:b/>
          <w:bCs/>
          <w:sz w:val="24"/>
          <w:szCs w:val="24"/>
        </w:rPr>
      </w:pPr>
      <w:r w:rsidRPr="00410EB2">
        <w:rPr>
          <w:rFonts w:ascii="Times New Roman" w:hAnsi="Times New Roman" w:cs="Times New Roman"/>
          <w:b/>
          <w:bCs/>
          <w:sz w:val="24"/>
          <w:szCs w:val="24"/>
        </w:rPr>
        <w:t xml:space="preserve">Percepção sobre a qualidade dos Kits distribuídos pela </w:t>
      </w:r>
      <w:r w:rsidR="004E4C75">
        <w:rPr>
          <w:rFonts w:ascii="Times New Roman" w:hAnsi="Times New Roman" w:cs="Times New Roman"/>
          <w:b/>
          <w:bCs/>
          <w:sz w:val="24"/>
          <w:szCs w:val="24"/>
        </w:rPr>
        <w:t>FACERES</w:t>
      </w:r>
      <w:r w:rsidRPr="00410EB2">
        <w:rPr>
          <w:rFonts w:ascii="Times New Roman" w:hAnsi="Times New Roman" w:cs="Times New Roman"/>
          <w:b/>
          <w:bCs/>
          <w:sz w:val="24"/>
          <w:szCs w:val="24"/>
        </w:rPr>
        <w:t xml:space="preserve"> para atividades presenciais</w:t>
      </w:r>
    </w:p>
    <w:p w:rsidR="00365121" w:rsidRPr="0081378A" w:rsidRDefault="00365121" w:rsidP="0081378A">
      <w:pPr>
        <w:spacing w:after="0" w:line="360" w:lineRule="auto"/>
        <w:rPr>
          <w:rFonts w:ascii="Times New Roman" w:hAnsi="Times New Roman" w:cs="Times New Roman"/>
          <w:color w:val="70AD47" w:themeColor="accent6"/>
          <w:sz w:val="24"/>
          <w:szCs w:val="24"/>
        </w:rPr>
      </w:pPr>
    </w:p>
    <w:p w:rsidR="00DA1636" w:rsidRDefault="00365121"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Outra pergunta do questionário era ainda mais específica </w:t>
      </w:r>
      <w:r w:rsidR="00762BCE" w:rsidRPr="0081378A">
        <w:rPr>
          <w:rFonts w:ascii="Times New Roman" w:hAnsi="Times New Roman" w:cs="Times New Roman"/>
          <w:sz w:val="24"/>
          <w:szCs w:val="24"/>
        </w:rPr>
        <w:t xml:space="preserve">que as primeiras </w:t>
      </w:r>
      <w:r w:rsidRPr="0081378A">
        <w:rPr>
          <w:rFonts w:ascii="Times New Roman" w:hAnsi="Times New Roman" w:cs="Times New Roman"/>
          <w:sz w:val="24"/>
          <w:szCs w:val="24"/>
        </w:rPr>
        <w:t xml:space="preserve">e pretendia avaliar a percepção dos participantes </w:t>
      </w:r>
      <w:r w:rsidR="00762BCE" w:rsidRPr="0081378A">
        <w:rPr>
          <w:rFonts w:ascii="Times New Roman" w:hAnsi="Times New Roman" w:cs="Times New Roman"/>
          <w:sz w:val="24"/>
          <w:szCs w:val="24"/>
        </w:rPr>
        <w:t xml:space="preserve">quanto à qualidade dos kits de biossegurança distribuídos para os docentes e corpo técnico-administrativo que retornariam às atividades presenciais. Como apenas </w:t>
      </w:r>
      <w:r w:rsidR="00DA1636" w:rsidRPr="0081378A">
        <w:rPr>
          <w:rFonts w:ascii="Times New Roman" w:hAnsi="Times New Roman" w:cs="Times New Roman"/>
          <w:sz w:val="24"/>
          <w:szCs w:val="24"/>
        </w:rPr>
        <w:t xml:space="preserve">alunos do internato </w:t>
      </w:r>
      <w:r w:rsidR="00762BCE" w:rsidRPr="0081378A">
        <w:rPr>
          <w:rFonts w:ascii="Times New Roman" w:hAnsi="Times New Roman" w:cs="Times New Roman"/>
          <w:sz w:val="24"/>
          <w:szCs w:val="24"/>
        </w:rPr>
        <w:t xml:space="preserve">(estágio) </w:t>
      </w:r>
      <w:r w:rsidR="00DA1636" w:rsidRPr="0081378A">
        <w:rPr>
          <w:rFonts w:ascii="Times New Roman" w:hAnsi="Times New Roman" w:cs="Times New Roman"/>
          <w:sz w:val="24"/>
          <w:szCs w:val="24"/>
        </w:rPr>
        <w:t>receberam estes materiais, mas não os demais alunos</w:t>
      </w:r>
      <w:r w:rsidR="00762BCE" w:rsidRPr="0081378A">
        <w:rPr>
          <w:rFonts w:ascii="Times New Roman" w:hAnsi="Times New Roman" w:cs="Times New Roman"/>
          <w:sz w:val="24"/>
          <w:szCs w:val="24"/>
        </w:rPr>
        <w:t>, a questão não foi aplicada para os di</w:t>
      </w:r>
      <w:r w:rsidR="00F66EB6">
        <w:rPr>
          <w:rFonts w:ascii="Times New Roman" w:hAnsi="Times New Roman" w:cs="Times New Roman"/>
          <w:sz w:val="24"/>
          <w:szCs w:val="24"/>
        </w:rPr>
        <w:t>s</w:t>
      </w:r>
      <w:r w:rsidR="00762BCE" w:rsidRPr="0081378A">
        <w:rPr>
          <w:rFonts w:ascii="Times New Roman" w:hAnsi="Times New Roman" w:cs="Times New Roman"/>
          <w:sz w:val="24"/>
          <w:szCs w:val="24"/>
        </w:rPr>
        <w:t>centes</w:t>
      </w:r>
      <w:r w:rsidR="00DA1636" w:rsidRPr="0081378A">
        <w:rPr>
          <w:rFonts w:ascii="Times New Roman" w:hAnsi="Times New Roman" w:cs="Times New Roman"/>
          <w:sz w:val="24"/>
          <w:szCs w:val="24"/>
        </w:rPr>
        <w:t>.  Seguem os dados nos gráficos.</w:t>
      </w:r>
    </w:p>
    <w:p w:rsidR="00410EB2" w:rsidRPr="0081378A" w:rsidRDefault="00410EB2" w:rsidP="00F66EB6">
      <w:pPr>
        <w:spacing w:after="0" w:line="360" w:lineRule="auto"/>
        <w:ind w:firstLine="1134"/>
        <w:jc w:val="both"/>
        <w:rPr>
          <w:rFonts w:ascii="Times New Roman" w:hAnsi="Times New Roman" w:cs="Times New Roman"/>
          <w:sz w:val="24"/>
          <w:szCs w:val="24"/>
        </w:rPr>
      </w:pPr>
    </w:p>
    <w:p w:rsidR="00DA1636" w:rsidRPr="0081378A" w:rsidRDefault="00DA1636" w:rsidP="00E55436">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691056D2" wp14:editId="32DFA8B5">
            <wp:extent cx="5220970" cy="3323590"/>
            <wp:effectExtent l="0" t="0" r="17780" b="10160"/>
            <wp:docPr id="11" name="Gráfico 11">
              <a:extLst xmlns:a="http://schemas.openxmlformats.org/drawingml/2006/main">
                <a:ext uri="{FF2B5EF4-FFF2-40B4-BE49-F238E27FC236}">
                  <a16:creationId xmlns:a16="http://schemas.microsoft.com/office/drawing/2014/main" id="{C4152495-DE6B-4C50-B818-FF3DA8045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636" w:rsidRPr="0081378A" w:rsidRDefault="00DA1636" w:rsidP="0081378A">
      <w:pPr>
        <w:spacing w:after="0" w:line="360" w:lineRule="auto"/>
        <w:rPr>
          <w:rFonts w:ascii="Times New Roman" w:hAnsi="Times New Roman" w:cs="Times New Roman"/>
          <w:color w:val="4472C4" w:themeColor="accent1"/>
          <w:sz w:val="24"/>
          <w:szCs w:val="24"/>
        </w:rPr>
      </w:pPr>
    </w:p>
    <w:p w:rsidR="00DA1636" w:rsidRPr="0081378A" w:rsidRDefault="00DA1636" w:rsidP="0081378A">
      <w:pPr>
        <w:pStyle w:val="PargrafodaLista"/>
        <w:spacing w:after="0" w:line="360" w:lineRule="auto"/>
        <w:jc w:val="both"/>
        <w:rPr>
          <w:rFonts w:ascii="Times New Roman" w:hAnsi="Times New Roman" w:cs="Times New Roman"/>
          <w:color w:val="70AD47" w:themeColor="accent6"/>
          <w:sz w:val="24"/>
          <w:szCs w:val="24"/>
        </w:rPr>
      </w:pPr>
    </w:p>
    <w:p w:rsidR="00DA1636" w:rsidRPr="0081378A" w:rsidRDefault="00DA1636" w:rsidP="00E55436">
      <w:pPr>
        <w:spacing w:after="0" w:line="240" w:lineRule="auto"/>
        <w:rPr>
          <w:rFonts w:ascii="Times New Roman" w:hAnsi="Times New Roman" w:cs="Times New Roman"/>
          <w:color w:val="70AD47" w:themeColor="accent6"/>
          <w:sz w:val="24"/>
          <w:szCs w:val="24"/>
        </w:rPr>
      </w:pPr>
      <w:r w:rsidRPr="0081378A">
        <w:rPr>
          <w:rFonts w:ascii="Times New Roman" w:hAnsi="Times New Roman" w:cs="Times New Roman"/>
          <w:noProof/>
          <w:color w:val="70AD47" w:themeColor="accent6"/>
          <w:sz w:val="24"/>
          <w:szCs w:val="24"/>
        </w:rPr>
        <w:lastRenderedPageBreak/>
        <w:drawing>
          <wp:inline distT="0" distB="0" distL="0" distR="0" wp14:anchorId="4957E93E" wp14:editId="4C9BBFEC">
            <wp:extent cx="5220970" cy="3468370"/>
            <wp:effectExtent l="0" t="0" r="17780" b="17780"/>
            <wp:docPr id="44" name="Gráfico 44">
              <a:extLst xmlns:a="http://schemas.openxmlformats.org/drawingml/2006/main">
                <a:ext uri="{FF2B5EF4-FFF2-40B4-BE49-F238E27FC236}">
                  <a16:creationId xmlns:a16="http://schemas.microsoft.com/office/drawing/2014/main" id="{109FF98F-6D2B-4103-9C8A-8EC1E4CDA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1636" w:rsidRPr="0081378A" w:rsidRDefault="00DA1636" w:rsidP="0081378A">
      <w:pPr>
        <w:spacing w:after="0" w:line="360" w:lineRule="auto"/>
        <w:rPr>
          <w:rFonts w:ascii="Times New Roman" w:hAnsi="Times New Roman" w:cs="Times New Roman"/>
          <w:color w:val="70AD47" w:themeColor="accent6"/>
          <w:sz w:val="24"/>
          <w:szCs w:val="24"/>
        </w:rPr>
      </w:pPr>
    </w:p>
    <w:p w:rsidR="00DA1636" w:rsidRPr="0081378A" w:rsidRDefault="00DA1636"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Em virtude de haver possibilidade de parte do corpo docentes e técnico-administrativo ainda estar em trabalho remoto, o índice de percepção positiva em relação aos kits distribuídos ficou abaixo da expectativa, com 48,6%. Há que se considerar aqui que 40% não puderam avaliar, seja por não terem voltado às atividades presenciais ou por não se achar em condições para tanto. Vale então destacar o baixo índice de insatisfação, </w:t>
      </w:r>
      <w:r w:rsidR="00A411A4" w:rsidRPr="0081378A">
        <w:rPr>
          <w:rFonts w:ascii="Times New Roman" w:hAnsi="Times New Roman" w:cs="Times New Roman"/>
          <w:sz w:val="24"/>
          <w:szCs w:val="24"/>
        </w:rPr>
        <w:t>que, na questão teve como resultado o total de 10%</w:t>
      </w:r>
      <w:r w:rsidR="00746C0E">
        <w:rPr>
          <w:rFonts w:ascii="Times New Roman" w:hAnsi="Times New Roman" w:cs="Times New Roman"/>
          <w:sz w:val="24"/>
          <w:szCs w:val="24"/>
        </w:rPr>
        <w:t xml:space="preserve"> para docentes</w:t>
      </w:r>
      <w:r w:rsidR="00A411A4" w:rsidRPr="0081378A">
        <w:rPr>
          <w:rFonts w:ascii="Times New Roman" w:hAnsi="Times New Roman" w:cs="Times New Roman"/>
          <w:sz w:val="24"/>
          <w:szCs w:val="24"/>
        </w:rPr>
        <w:t xml:space="preserve"> e de 2,49% </w:t>
      </w:r>
      <w:r w:rsidR="00746C0E">
        <w:rPr>
          <w:rFonts w:ascii="Times New Roman" w:hAnsi="Times New Roman" w:cs="Times New Roman"/>
          <w:sz w:val="24"/>
          <w:szCs w:val="24"/>
        </w:rPr>
        <w:t xml:space="preserve">pra </w:t>
      </w:r>
      <w:r w:rsidR="00A411A4" w:rsidRPr="0081378A">
        <w:rPr>
          <w:rFonts w:ascii="Times New Roman" w:hAnsi="Times New Roman" w:cs="Times New Roman"/>
          <w:sz w:val="24"/>
          <w:szCs w:val="24"/>
        </w:rPr>
        <w:t xml:space="preserve">técnicos-administrativos que apontaram satisfação parcial. </w:t>
      </w:r>
    </w:p>
    <w:p w:rsidR="00DA1636" w:rsidRPr="0081378A" w:rsidRDefault="00DA1636" w:rsidP="0081378A">
      <w:pPr>
        <w:spacing w:after="0" w:line="360" w:lineRule="auto"/>
        <w:rPr>
          <w:rFonts w:ascii="Times New Roman" w:hAnsi="Times New Roman" w:cs="Times New Roman"/>
          <w:color w:val="70AD47" w:themeColor="accent6"/>
          <w:sz w:val="24"/>
          <w:szCs w:val="24"/>
        </w:rPr>
      </w:pPr>
    </w:p>
    <w:p w:rsidR="00A411A4" w:rsidRPr="0081378A" w:rsidRDefault="00A411A4" w:rsidP="0081378A">
      <w:pPr>
        <w:spacing w:after="0" w:line="360" w:lineRule="auto"/>
        <w:jc w:val="both"/>
        <w:rPr>
          <w:rFonts w:ascii="Times New Roman" w:hAnsi="Times New Roman" w:cs="Times New Roman"/>
          <w:b/>
          <w:bCs/>
          <w:sz w:val="24"/>
          <w:szCs w:val="24"/>
        </w:rPr>
      </w:pPr>
      <w:r w:rsidRPr="0081378A">
        <w:rPr>
          <w:rFonts w:ascii="Times New Roman" w:hAnsi="Times New Roman" w:cs="Times New Roman"/>
          <w:b/>
          <w:bCs/>
          <w:sz w:val="24"/>
          <w:szCs w:val="24"/>
        </w:rPr>
        <w:t xml:space="preserve">Satisfação com as medidas instituídas no retorno das atividades práticas presenciais no segundo semestre letivo </w:t>
      </w:r>
    </w:p>
    <w:p w:rsidR="00A411A4" w:rsidRPr="0081378A" w:rsidRDefault="00A411A4" w:rsidP="0081378A">
      <w:pPr>
        <w:spacing w:after="0" w:line="360" w:lineRule="auto"/>
        <w:rPr>
          <w:rFonts w:ascii="Times New Roman" w:hAnsi="Times New Roman" w:cs="Times New Roman"/>
          <w:color w:val="70AD47" w:themeColor="accent6"/>
          <w:sz w:val="24"/>
          <w:szCs w:val="24"/>
        </w:rPr>
      </w:pPr>
    </w:p>
    <w:p w:rsidR="00DA1636" w:rsidRPr="0081378A" w:rsidRDefault="00DA1636"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A questão </w:t>
      </w:r>
      <w:r w:rsidR="00A411A4" w:rsidRPr="0081378A">
        <w:rPr>
          <w:rFonts w:ascii="Times New Roman" w:hAnsi="Times New Roman" w:cs="Times New Roman"/>
          <w:sz w:val="24"/>
          <w:szCs w:val="24"/>
        </w:rPr>
        <w:t xml:space="preserve">a seguir </w:t>
      </w:r>
      <w:r w:rsidRPr="0081378A">
        <w:rPr>
          <w:rFonts w:ascii="Times New Roman" w:hAnsi="Times New Roman" w:cs="Times New Roman"/>
          <w:sz w:val="24"/>
          <w:szCs w:val="24"/>
        </w:rPr>
        <w:t xml:space="preserve">era comum a docentes, discentes e técnicos-administrativos. “No retorno às atividades presenciais, você considera que as medidas de biossegurança adotadas para as atividades desenvolvidas pela </w:t>
      </w:r>
      <w:r w:rsidR="004E4C75">
        <w:rPr>
          <w:rFonts w:ascii="Times New Roman" w:hAnsi="Times New Roman" w:cs="Times New Roman"/>
          <w:sz w:val="24"/>
          <w:szCs w:val="24"/>
        </w:rPr>
        <w:t>FACERES</w:t>
      </w:r>
      <w:r w:rsidRPr="0081378A">
        <w:rPr>
          <w:rFonts w:ascii="Times New Roman" w:hAnsi="Times New Roman" w:cs="Times New Roman"/>
          <w:sz w:val="24"/>
          <w:szCs w:val="24"/>
        </w:rPr>
        <w:t xml:space="preserve"> são suficientes para sua proteção </w:t>
      </w:r>
      <w:r w:rsidRPr="0081378A">
        <w:rPr>
          <w:rFonts w:ascii="Times New Roman" w:hAnsi="Times New Roman" w:cs="Times New Roman"/>
          <w:sz w:val="24"/>
          <w:szCs w:val="24"/>
        </w:rPr>
        <w:lastRenderedPageBreak/>
        <w:t xml:space="preserve">nas atividades que você desenvolve?” </w:t>
      </w:r>
      <w:r w:rsidR="00A411A4" w:rsidRPr="0081378A">
        <w:rPr>
          <w:rFonts w:ascii="Times New Roman" w:hAnsi="Times New Roman" w:cs="Times New Roman"/>
          <w:sz w:val="24"/>
          <w:szCs w:val="24"/>
        </w:rPr>
        <w:t>Há uma semelhança com</w:t>
      </w:r>
      <w:r w:rsidRPr="0081378A">
        <w:rPr>
          <w:rFonts w:ascii="Times New Roman" w:hAnsi="Times New Roman" w:cs="Times New Roman"/>
          <w:sz w:val="24"/>
          <w:szCs w:val="24"/>
        </w:rPr>
        <w:t xml:space="preserve"> a questão 2, mas tem a particularidade de apontar para as ações da instituição a partir do segundo semestre letivo, quando houve a possibilidade de retorno de atividades práticas </w:t>
      </w:r>
      <w:r w:rsidR="00A411A4" w:rsidRPr="0081378A">
        <w:rPr>
          <w:rFonts w:ascii="Times New Roman" w:hAnsi="Times New Roman" w:cs="Times New Roman"/>
          <w:sz w:val="24"/>
          <w:szCs w:val="24"/>
        </w:rPr>
        <w:t xml:space="preserve">presenciais </w:t>
      </w:r>
      <w:r w:rsidRPr="0081378A">
        <w:rPr>
          <w:rFonts w:ascii="Times New Roman" w:hAnsi="Times New Roman" w:cs="Times New Roman"/>
          <w:sz w:val="24"/>
          <w:szCs w:val="24"/>
        </w:rPr>
        <w:t xml:space="preserve">do curso de medicina. Os gráficos a seguir exibem os resultados dos questionários. </w:t>
      </w:r>
    </w:p>
    <w:p w:rsidR="00DA1636" w:rsidRPr="0081378A" w:rsidRDefault="00DA1636" w:rsidP="00574047">
      <w:pPr>
        <w:spacing w:after="0" w:line="360" w:lineRule="auto"/>
        <w:jc w:val="both"/>
        <w:rPr>
          <w:rFonts w:ascii="Times New Roman" w:hAnsi="Times New Roman" w:cs="Times New Roman"/>
          <w:color w:val="4472C4" w:themeColor="accent1"/>
          <w:sz w:val="24"/>
          <w:szCs w:val="24"/>
        </w:rPr>
      </w:pPr>
    </w:p>
    <w:p w:rsidR="00DA1636" w:rsidRPr="0081378A" w:rsidRDefault="00DA1636" w:rsidP="00574047">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0E1E96C1" wp14:editId="468A31AB">
            <wp:extent cx="5318975" cy="3052293"/>
            <wp:effectExtent l="0" t="0" r="15240" b="15240"/>
            <wp:docPr id="45" name="Gráfico 45">
              <a:extLst xmlns:a="http://schemas.openxmlformats.org/drawingml/2006/main">
                <a:ext uri="{FF2B5EF4-FFF2-40B4-BE49-F238E27FC236}">
                  <a16:creationId xmlns:a16="http://schemas.microsoft.com/office/drawing/2014/main" id="{7CDF348C-B5D1-493D-90DB-6301A31CC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1636" w:rsidRPr="0081378A" w:rsidRDefault="00DA1636" w:rsidP="0081378A">
      <w:pPr>
        <w:spacing w:after="0" w:line="360" w:lineRule="auto"/>
        <w:rPr>
          <w:rFonts w:ascii="Times New Roman" w:hAnsi="Times New Roman" w:cs="Times New Roman"/>
          <w:color w:val="FF0000"/>
          <w:sz w:val="24"/>
          <w:szCs w:val="24"/>
        </w:rPr>
      </w:pPr>
    </w:p>
    <w:p w:rsidR="009D39F9" w:rsidRPr="0081378A" w:rsidRDefault="009D39F9" w:rsidP="00574047">
      <w:pPr>
        <w:pStyle w:val="PargrafodaLista"/>
        <w:spacing w:after="0" w:line="360" w:lineRule="auto"/>
        <w:ind w:left="0"/>
        <w:rPr>
          <w:rFonts w:ascii="Times New Roman" w:hAnsi="Times New Roman" w:cs="Times New Roman"/>
          <w:color w:val="FF0000"/>
          <w:sz w:val="24"/>
          <w:szCs w:val="24"/>
        </w:rPr>
      </w:pPr>
      <w:r w:rsidRPr="0081378A">
        <w:rPr>
          <w:rFonts w:ascii="Times New Roman" w:hAnsi="Times New Roman" w:cs="Times New Roman"/>
          <w:noProof/>
          <w:color w:val="FF0000"/>
          <w:sz w:val="24"/>
          <w:szCs w:val="24"/>
        </w:rPr>
        <w:lastRenderedPageBreak/>
        <w:drawing>
          <wp:inline distT="0" distB="0" distL="0" distR="0" wp14:anchorId="799CA4EA" wp14:editId="096F97E0">
            <wp:extent cx="5362833" cy="3155091"/>
            <wp:effectExtent l="0" t="0" r="9525" b="7620"/>
            <wp:docPr id="47" name="Gráfico 47">
              <a:extLst xmlns:a="http://schemas.openxmlformats.org/drawingml/2006/main">
                <a:ext uri="{FF2B5EF4-FFF2-40B4-BE49-F238E27FC236}">
                  <a16:creationId xmlns:a16="http://schemas.microsoft.com/office/drawing/2014/main" id="{FA31AFD1-50A8-4A11-96CB-D3598A43B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6CA3" w:rsidRDefault="00186CA3" w:rsidP="0081378A">
      <w:pPr>
        <w:pStyle w:val="PargrafodaLista"/>
        <w:spacing w:after="0" w:line="360" w:lineRule="auto"/>
        <w:jc w:val="both"/>
        <w:rPr>
          <w:rFonts w:ascii="Times New Roman" w:hAnsi="Times New Roman" w:cs="Times New Roman"/>
          <w:color w:val="70AD47" w:themeColor="accent6"/>
          <w:sz w:val="24"/>
          <w:szCs w:val="24"/>
        </w:rPr>
      </w:pPr>
    </w:p>
    <w:p w:rsidR="00E55436" w:rsidRPr="0081378A" w:rsidRDefault="00E55436" w:rsidP="0081378A">
      <w:pPr>
        <w:pStyle w:val="PargrafodaLista"/>
        <w:spacing w:after="0" w:line="360" w:lineRule="auto"/>
        <w:jc w:val="both"/>
        <w:rPr>
          <w:rFonts w:ascii="Times New Roman" w:hAnsi="Times New Roman" w:cs="Times New Roman"/>
          <w:color w:val="70AD47" w:themeColor="accent6"/>
          <w:sz w:val="24"/>
          <w:szCs w:val="24"/>
        </w:rPr>
      </w:pPr>
    </w:p>
    <w:p w:rsidR="00186CA3" w:rsidRPr="0081378A" w:rsidRDefault="00186CA3" w:rsidP="0081378A">
      <w:pPr>
        <w:pStyle w:val="PargrafodaLista"/>
        <w:spacing w:after="0" w:line="360" w:lineRule="auto"/>
        <w:rPr>
          <w:rFonts w:ascii="Times New Roman" w:hAnsi="Times New Roman" w:cs="Times New Roman"/>
          <w:color w:val="70AD47" w:themeColor="accent6"/>
          <w:sz w:val="24"/>
          <w:szCs w:val="24"/>
        </w:rPr>
      </w:pPr>
      <w:r w:rsidRPr="0081378A">
        <w:rPr>
          <w:rFonts w:ascii="Times New Roman" w:hAnsi="Times New Roman" w:cs="Times New Roman"/>
          <w:noProof/>
          <w:color w:val="70AD47" w:themeColor="accent6"/>
          <w:sz w:val="24"/>
          <w:szCs w:val="24"/>
        </w:rPr>
        <w:drawing>
          <wp:inline distT="0" distB="0" distL="0" distR="0" wp14:anchorId="50B6045D" wp14:editId="71D235AE">
            <wp:extent cx="5220970" cy="3496945"/>
            <wp:effectExtent l="0" t="0" r="17780" b="8255"/>
            <wp:docPr id="51" name="Gráfico 51">
              <a:extLst xmlns:a="http://schemas.openxmlformats.org/drawingml/2006/main">
                <a:ext uri="{FF2B5EF4-FFF2-40B4-BE49-F238E27FC236}">
                  <a16:creationId xmlns:a16="http://schemas.microsoft.com/office/drawing/2014/main" id="{3C011434-0812-4107-8330-0DED49205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1636" w:rsidRPr="0081378A" w:rsidRDefault="00DA1636" w:rsidP="00106D81">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lastRenderedPageBreak/>
        <w:t xml:space="preserve">Com relação ao corpo docente e técnico-administrativo, os resultados apontam novamente para a satisfação da maioria que voltou ao ensino presencial, com </w:t>
      </w:r>
      <w:r w:rsidR="00FB1F45" w:rsidRPr="0081378A">
        <w:rPr>
          <w:rFonts w:ascii="Times New Roman" w:hAnsi="Times New Roman" w:cs="Times New Roman"/>
          <w:sz w:val="24"/>
          <w:szCs w:val="24"/>
        </w:rPr>
        <w:t xml:space="preserve">índice de </w:t>
      </w:r>
      <w:r w:rsidRPr="0081378A">
        <w:rPr>
          <w:rFonts w:ascii="Times New Roman" w:hAnsi="Times New Roman" w:cs="Times New Roman"/>
          <w:sz w:val="24"/>
          <w:szCs w:val="24"/>
        </w:rPr>
        <w:t xml:space="preserve">apenas 7,1% </w:t>
      </w:r>
      <w:r w:rsidR="00FB1F45" w:rsidRPr="0081378A">
        <w:rPr>
          <w:rFonts w:ascii="Times New Roman" w:hAnsi="Times New Roman" w:cs="Times New Roman"/>
          <w:sz w:val="24"/>
          <w:szCs w:val="24"/>
        </w:rPr>
        <w:t xml:space="preserve">para professores e 2,40% para os colaboradores. </w:t>
      </w:r>
      <w:r w:rsidRPr="0081378A">
        <w:rPr>
          <w:rFonts w:ascii="Times New Roman" w:hAnsi="Times New Roman" w:cs="Times New Roman"/>
          <w:sz w:val="24"/>
          <w:szCs w:val="24"/>
        </w:rPr>
        <w:t xml:space="preserve">Quanto aos alunos, </w:t>
      </w:r>
      <w:r w:rsidR="00FB1F45" w:rsidRPr="0081378A">
        <w:rPr>
          <w:rFonts w:ascii="Times New Roman" w:hAnsi="Times New Roman" w:cs="Times New Roman"/>
          <w:sz w:val="24"/>
          <w:szCs w:val="24"/>
        </w:rPr>
        <w:t>12,1</w:t>
      </w:r>
      <w:r w:rsidRPr="0081378A">
        <w:rPr>
          <w:rFonts w:ascii="Times New Roman" w:hAnsi="Times New Roman" w:cs="Times New Roman"/>
          <w:sz w:val="24"/>
          <w:szCs w:val="24"/>
        </w:rPr>
        <w:t>% discorda</w:t>
      </w:r>
      <w:r w:rsidR="009D39F9" w:rsidRPr="0081378A">
        <w:rPr>
          <w:rFonts w:ascii="Times New Roman" w:hAnsi="Times New Roman" w:cs="Times New Roman"/>
          <w:sz w:val="24"/>
          <w:szCs w:val="24"/>
        </w:rPr>
        <w:t>m</w:t>
      </w:r>
      <w:r w:rsidRPr="0081378A">
        <w:rPr>
          <w:rFonts w:ascii="Times New Roman" w:hAnsi="Times New Roman" w:cs="Times New Roman"/>
          <w:sz w:val="24"/>
          <w:szCs w:val="24"/>
        </w:rPr>
        <w:t xml:space="preserve"> comple</w:t>
      </w:r>
      <w:r w:rsidR="009D39F9" w:rsidRPr="0081378A">
        <w:rPr>
          <w:rFonts w:ascii="Times New Roman" w:hAnsi="Times New Roman" w:cs="Times New Roman"/>
          <w:sz w:val="24"/>
          <w:szCs w:val="24"/>
        </w:rPr>
        <w:t>ta</w:t>
      </w:r>
      <w:r w:rsidRPr="0081378A">
        <w:rPr>
          <w:rFonts w:ascii="Times New Roman" w:hAnsi="Times New Roman" w:cs="Times New Roman"/>
          <w:sz w:val="24"/>
          <w:szCs w:val="24"/>
        </w:rPr>
        <w:t xml:space="preserve">mente. </w:t>
      </w:r>
      <w:r w:rsidR="009D39F9" w:rsidRPr="0081378A">
        <w:rPr>
          <w:rFonts w:ascii="Times New Roman" w:hAnsi="Times New Roman" w:cs="Times New Roman"/>
          <w:sz w:val="24"/>
          <w:szCs w:val="24"/>
        </w:rPr>
        <w:t xml:space="preserve">Novamente, os índices de avaliação negativa desse item são baixos, fazendo coro com a satisfação positiva do corpo acadêmico da IES. </w:t>
      </w:r>
    </w:p>
    <w:p w:rsidR="00DA1636" w:rsidRPr="0081378A" w:rsidRDefault="00DA1636" w:rsidP="0081378A">
      <w:pPr>
        <w:spacing w:after="0" w:line="360" w:lineRule="auto"/>
        <w:rPr>
          <w:rFonts w:ascii="Times New Roman" w:hAnsi="Times New Roman" w:cs="Times New Roman"/>
          <w:color w:val="70AD47" w:themeColor="accent6"/>
          <w:sz w:val="24"/>
          <w:szCs w:val="24"/>
        </w:rPr>
      </w:pPr>
    </w:p>
    <w:p w:rsidR="00186CA3" w:rsidRPr="0081378A" w:rsidRDefault="00186CA3" w:rsidP="00711275">
      <w:pPr>
        <w:spacing w:after="0" w:line="360" w:lineRule="auto"/>
        <w:jc w:val="both"/>
        <w:rPr>
          <w:rFonts w:ascii="Times New Roman" w:hAnsi="Times New Roman" w:cs="Times New Roman"/>
          <w:b/>
          <w:bCs/>
          <w:sz w:val="24"/>
          <w:szCs w:val="24"/>
        </w:rPr>
      </w:pPr>
      <w:r w:rsidRPr="0081378A">
        <w:rPr>
          <w:rFonts w:ascii="Times New Roman" w:hAnsi="Times New Roman" w:cs="Times New Roman"/>
          <w:b/>
          <w:bCs/>
          <w:sz w:val="24"/>
          <w:szCs w:val="24"/>
        </w:rPr>
        <w:t>Satisfação com a plataforma virtual como substituta emergencial para aulas de conteúdos teóricos</w:t>
      </w:r>
    </w:p>
    <w:p w:rsidR="00DA1636" w:rsidRPr="0081378A" w:rsidRDefault="00FB1F45"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Como já informado, houve um conjunto de questões proposta</w:t>
      </w:r>
      <w:r w:rsidR="00186CA3" w:rsidRPr="0081378A">
        <w:rPr>
          <w:rFonts w:ascii="Times New Roman" w:hAnsi="Times New Roman" w:cs="Times New Roman"/>
          <w:sz w:val="24"/>
          <w:szCs w:val="24"/>
        </w:rPr>
        <w:t>s</w:t>
      </w:r>
      <w:r w:rsidR="00DA1636" w:rsidRPr="0081378A">
        <w:rPr>
          <w:rFonts w:ascii="Times New Roman" w:hAnsi="Times New Roman" w:cs="Times New Roman"/>
          <w:sz w:val="24"/>
          <w:szCs w:val="24"/>
        </w:rPr>
        <w:t xml:space="preserve"> apenas para professores e alunos, pois a finalidade era observar a percepção sobre os recursos tecnológicos adotados </w:t>
      </w:r>
      <w:r w:rsidRPr="0081378A">
        <w:rPr>
          <w:rFonts w:ascii="Times New Roman" w:hAnsi="Times New Roman" w:cs="Times New Roman"/>
          <w:sz w:val="24"/>
          <w:szCs w:val="24"/>
        </w:rPr>
        <w:t xml:space="preserve">nas aulas </w:t>
      </w:r>
      <w:r w:rsidR="00DA1636" w:rsidRPr="0081378A">
        <w:rPr>
          <w:rFonts w:ascii="Times New Roman" w:hAnsi="Times New Roman" w:cs="Times New Roman"/>
          <w:sz w:val="24"/>
          <w:szCs w:val="24"/>
        </w:rPr>
        <w:t xml:space="preserve">para o ensino emergencial remoto.  A primeira era “Você concorda que a plataforma Zoom, adotada pela </w:t>
      </w:r>
      <w:r w:rsidR="004E4C75">
        <w:rPr>
          <w:rFonts w:ascii="Times New Roman" w:hAnsi="Times New Roman" w:cs="Times New Roman"/>
          <w:sz w:val="24"/>
          <w:szCs w:val="24"/>
        </w:rPr>
        <w:t>FACERES</w:t>
      </w:r>
      <w:r w:rsidR="00DA1636" w:rsidRPr="0081378A">
        <w:rPr>
          <w:rFonts w:ascii="Times New Roman" w:hAnsi="Times New Roman" w:cs="Times New Roman"/>
          <w:sz w:val="24"/>
          <w:szCs w:val="24"/>
        </w:rPr>
        <w:t xml:space="preserve"> para as aulas, conseguiu atender a necessidade emergencial de dar continuidade ao trabalho com os conteúdos das disciplinas teóricas do curso em meio à pandemia?”</w:t>
      </w:r>
    </w:p>
    <w:p w:rsidR="00DA1636" w:rsidRPr="0081378A" w:rsidRDefault="00DA1636" w:rsidP="0081378A">
      <w:pPr>
        <w:pStyle w:val="PargrafodaLista"/>
        <w:spacing w:after="0" w:line="360" w:lineRule="auto"/>
        <w:jc w:val="both"/>
        <w:rPr>
          <w:rFonts w:ascii="Times New Roman" w:hAnsi="Times New Roman" w:cs="Times New Roman"/>
          <w:sz w:val="24"/>
          <w:szCs w:val="24"/>
        </w:rPr>
      </w:pPr>
    </w:p>
    <w:p w:rsidR="00DA1636" w:rsidRPr="0081378A" w:rsidRDefault="00DA1636" w:rsidP="00574047">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514F3B2F" wp14:editId="679E5A35">
            <wp:extent cx="5220970" cy="2666365"/>
            <wp:effectExtent l="0" t="0" r="17780" b="635"/>
            <wp:docPr id="13" name="Gráfico 13">
              <a:extLst xmlns:a="http://schemas.openxmlformats.org/drawingml/2006/main">
                <a:ext uri="{FF2B5EF4-FFF2-40B4-BE49-F238E27FC236}">
                  <a16:creationId xmlns:a16="http://schemas.microsoft.com/office/drawing/2014/main" id="{D94AFD12-890A-4FDC-A051-90B47DDBC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1636" w:rsidRPr="0081378A" w:rsidRDefault="00DA1636" w:rsidP="0081378A">
      <w:pPr>
        <w:spacing w:after="0" w:line="360" w:lineRule="auto"/>
        <w:ind w:left="360"/>
        <w:rPr>
          <w:rFonts w:ascii="Times New Roman" w:hAnsi="Times New Roman" w:cs="Times New Roman"/>
          <w:color w:val="4472C4" w:themeColor="accent1"/>
          <w:sz w:val="24"/>
          <w:szCs w:val="24"/>
        </w:rPr>
      </w:pPr>
    </w:p>
    <w:p w:rsidR="00DA1636" w:rsidRPr="0081378A" w:rsidRDefault="00DA1636" w:rsidP="00574047">
      <w:pPr>
        <w:pStyle w:val="PargrafodaLista"/>
        <w:spacing w:after="0" w:line="360" w:lineRule="auto"/>
        <w:ind w:left="0"/>
        <w:rPr>
          <w:rFonts w:ascii="Times New Roman" w:hAnsi="Times New Roman" w:cs="Times New Roman"/>
          <w:color w:val="FF0000"/>
          <w:sz w:val="24"/>
          <w:szCs w:val="24"/>
        </w:rPr>
      </w:pPr>
      <w:r w:rsidRPr="0081378A">
        <w:rPr>
          <w:rFonts w:ascii="Times New Roman" w:hAnsi="Times New Roman" w:cs="Times New Roman"/>
          <w:noProof/>
          <w:color w:val="FF0000"/>
          <w:sz w:val="24"/>
          <w:szCs w:val="24"/>
        </w:rPr>
        <w:lastRenderedPageBreak/>
        <w:drawing>
          <wp:inline distT="0" distB="0" distL="0" distR="0" wp14:anchorId="40F77ED1" wp14:editId="71C8F06A">
            <wp:extent cx="5220970" cy="3281680"/>
            <wp:effectExtent l="0" t="0" r="17780" b="13970"/>
            <wp:docPr id="48" name="Gráfico 48">
              <a:extLst xmlns:a="http://schemas.openxmlformats.org/drawingml/2006/main">
                <a:ext uri="{FF2B5EF4-FFF2-40B4-BE49-F238E27FC236}">
                  <a16:creationId xmlns:a16="http://schemas.microsoft.com/office/drawing/2014/main" id="{277D37A7-3CDF-4876-BA76-2B4B6E557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1636" w:rsidRPr="0081378A" w:rsidRDefault="00DA1636" w:rsidP="0081378A">
      <w:pPr>
        <w:spacing w:after="0" w:line="360" w:lineRule="auto"/>
        <w:ind w:left="360"/>
        <w:rPr>
          <w:rFonts w:ascii="Times New Roman" w:hAnsi="Times New Roman" w:cs="Times New Roman"/>
          <w:color w:val="4472C4" w:themeColor="accent1"/>
          <w:sz w:val="24"/>
          <w:szCs w:val="24"/>
        </w:rPr>
      </w:pPr>
    </w:p>
    <w:p w:rsidR="00DA1636" w:rsidRPr="0081378A" w:rsidRDefault="00DA1636"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Os gráficos ilustram o alto grau de satisfação com a plataforma Zoom, adotada pela instituição como ferramenta para continuidade das aulas. Os docentes apontaram quase unanimidade (95,7%), enquanto os alunos, 81,9%. </w:t>
      </w:r>
    </w:p>
    <w:p w:rsidR="00DA1636" w:rsidRPr="0081378A" w:rsidRDefault="00DA1636" w:rsidP="0081378A">
      <w:pPr>
        <w:spacing w:after="0" w:line="360" w:lineRule="auto"/>
        <w:rPr>
          <w:rFonts w:ascii="Times New Roman" w:hAnsi="Times New Roman" w:cs="Times New Roman"/>
          <w:sz w:val="24"/>
          <w:szCs w:val="24"/>
        </w:rPr>
      </w:pPr>
    </w:p>
    <w:p w:rsidR="00186CA3" w:rsidRPr="0081378A" w:rsidRDefault="00186CA3" w:rsidP="00F66EB6">
      <w:pPr>
        <w:spacing w:after="0" w:line="360" w:lineRule="auto"/>
        <w:jc w:val="both"/>
        <w:rPr>
          <w:rFonts w:ascii="Times New Roman" w:hAnsi="Times New Roman" w:cs="Times New Roman"/>
          <w:b/>
          <w:bCs/>
          <w:sz w:val="24"/>
          <w:szCs w:val="24"/>
        </w:rPr>
      </w:pPr>
      <w:r w:rsidRPr="0081378A">
        <w:rPr>
          <w:rFonts w:ascii="Times New Roman" w:hAnsi="Times New Roman" w:cs="Times New Roman"/>
          <w:b/>
          <w:bCs/>
          <w:sz w:val="24"/>
          <w:szCs w:val="24"/>
        </w:rPr>
        <w:t>Dificuldades de uso da plataforma virtual</w:t>
      </w:r>
      <w:r w:rsidR="00106D81">
        <w:rPr>
          <w:rFonts w:ascii="Times New Roman" w:hAnsi="Times New Roman" w:cs="Times New Roman"/>
          <w:b/>
          <w:bCs/>
          <w:sz w:val="24"/>
          <w:szCs w:val="24"/>
        </w:rPr>
        <w:t xml:space="preserve"> adotada</w:t>
      </w:r>
      <w:r w:rsidRPr="0081378A">
        <w:rPr>
          <w:rFonts w:ascii="Times New Roman" w:hAnsi="Times New Roman" w:cs="Times New Roman"/>
          <w:b/>
          <w:bCs/>
          <w:sz w:val="24"/>
          <w:szCs w:val="24"/>
        </w:rPr>
        <w:t xml:space="preserve"> para ensino remoto</w:t>
      </w:r>
    </w:p>
    <w:p w:rsidR="00DA1636" w:rsidRPr="0081378A" w:rsidRDefault="00186CA3"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Ainda com o objetivo de avaliar a percepção sobre a plataforma adotada, fo</w:t>
      </w:r>
      <w:r w:rsidR="00574047">
        <w:rPr>
          <w:rFonts w:ascii="Times New Roman" w:hAnsi="Times New Roman" w:cs="Times New Roman"/>
          <w:sz w:val="24"/>
          <w:szCs w:val="24"/>
        </w:rPr>
        <w:t>i</w:t>
      </w:r>
      <w:r w:rsidRPr="0081378A">
        <w:rPr>
          <w:rFonts w:ascii="Times New Roman" w:hAnsi="Times New Roman" w:cs="Times New Roman"/>
          <w:sz w:val="24"/>
          <w:szCs w:val="24"/>
        </w:rPr>
        <w:t xml:space="preserve"> proposta para os docentes a questão  </w:t>
      </w:r>
      <w:r w:rsidR="00DA1636" w:rsidRPr="0081378A">
        <w:rPr>
          <w:rFonts w:ascii="Times New Roman" w:hAnsi="Times New Roman" w:cs="Times New Roman"/>
          <w:sz w:val="24"/>
          <w:szCs w:val="24"/>
        </w:rPr>
        <w:t>“Você teve dificuldades para dar aulas por meio da Plataforma Zoom no primeiro semestre?” e</w:t>
      </w:r>
      <w:r w:rsidRPr="0081378A">
        <w:rPr>
          <w:rFonts w:ascii="Times New Roman" w:hAnsi="Times New Roman" w:cs="Times New Roman"/>
          <w:sz w:val="24"/>
          <w:szCs w:val="24"/>
        </w:rPr>
        <w:t>, para os</w:t>
      </w:r>
      <w:r w:rsidR="00DA1636" w:rsidRPr="0081378A">
        <w:rPr>
          <w:rFonts w:ascii="Times New Roman" w:hAnsi="Times New Roman" w:cs="Times New Roman"/>
          <w:sz w:val="24"/>
          <w:szCs w:val="24"/>
        </w:rPr>
        <w:t xml:space="preserve"> discentes</w:t>
      </w:r>
      <w:r w:rsidRPr="0081378A">
        <w:rPr>
          <w:rFonts w:ascii="Times New Roman" w:hAnsi="Times New Roman" w:cs="Times New Roman"/>
          <w:sz w:val="24"/>
          <w:szCs w:val="24"/>
        </w:rPr>
        <w:t xml:space="preserve">, </w:t>
      </w:r>
      <w:r w:rsidR="00DA1636" w:rsidRPr="0081378A">
        <w:rPr>
          <w:rFonts w:ascii="Times New Roman" w:hAnsi="Times New Roman" w:cs="Times New Roman"/>
          <w:sz w:val="24"/>
          <w:szCs w:val="24"/>
        </w:rPr>
        <w:t xml:space="preserve">“Você teve dificuldades para acompanhar as aulas por meio da Plataforma Zoom no primeiro semestre?”. Seguem os gráficos com o resultado. </w:t>
      </w:r>
    </w:p>
    <w:p w:rsidR="00186CA3" w:rsidRPr="0081378A" w:rsidRDefault="00186CA3" w:rsidP="0081378A">
      <w:pPr>
        <w:spacing w:after="0" w:line="360" w:lineRule="auto"/>
        <w:rPr>
          <w:rFonts w:ascii="Times New Roman" w:hAnsi="Times New Roman" w:cs="Times New Roman"/>
          <w:sz w:val="24"/>
          <w:szCs w:val="24"/>
        </w:rPr>
      </w:pPr>
    </w:p>
    <w:p w:rsidR="00DA1636" w:rsidRDefault="00DA1636" w:rsidP="00574047">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lastRenderedPageBreak/>
        <w:drawing>
          <wp:inline distT="0" distB="0" distL="0" distR="0" wp14:anchorId="44BC0034" wp14:editId="7B60A1BB">
            <wp:extent cx="5220970" cy="3118485"/>
            <wp:effectExtent l="0" t="0" r="17780" b="5715"/>
            <wp:docPr id="14" name="Gráfico 14">
              <a:extLst xmlns:a="http://schemas.openxmlformats.org/drawingml/2006/main">
                <a:ext uri="{FF2B5EF4-FFF2-40B4-BE49-F238E27FC236}">
                  <a16:creationId xmlns:a16="http://schemas.microsoft.com/office/drawing/2014/main" id="{28FBF28D-D1B5-4274-81E0-41CFFEABB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6D81" w:rsidRPr="0081378A" w:rsidRDefault="00106D81" w:rsidP="0081378A">
      <w:pPr>
        <w:spacing w:after="0" w:line="360" w:lineRule="auto"/>
        <w:ind w:left="360"/>
        <w:rPr>
          <w:rFonts w:ascii="Times New Roman" w:hAnsi="Times New Roman" w:cs="Times New Roman"/>
          <w:color w:val="4472C4" w:themeColor="accent1"/>
          <w:sz w:val="24"/>
          <w:szCs w:val="24"/>
        </w:rPr>
      </w:pPr>
    </w:p>
    <w:p w:rsidR="00DA1636" w:rsidRPr="0081378A" w:rsidRDefault="00DA1636" w:rsidP="0081378A">
      <w:pPr>
        <w:spacing w:after="0" w:line="360" w:lineRule="auto"/>
        <w:rPr>
          <w:rFonts w:ascii="Times New Roman" w:hAnsi="Times New Roman" w:cs="Times New Roman"/>
          <w:color w:val="FF0000"/>
          <w:sz w:val="24"/>
          <w:szCs w:val="24"/>
        </w:rPr>
      </w:pPr>
      <w:r w:rsidRPr="0081378A">
        <w:rPr>
          <w:rFonts w:ascii="Times New Roman" w:hAnsi="Times New Roman" w:cs="Times New Roman"/>
          <w:noProof/>
          <w:color w:val="FF0000"/>
          <w:sz w:val="24"/>
          <w:szCs w:val="24"/>
        </w:rPr>
        <w:drawing>
          <wp:inline distT="0" distB="0" distL="0" distR="0" wp14:anchorId="452970C7" wp14:editId="61D86738">
            <wp:extent cx="5220970" cy="3395345"/>
            <wp:effectExtent l="0" t="0" r="17780" b="14605"/>
            <wp:docPr id="49" name="Gráfico 49">
              <a:extLst xmlns:a="http://schemas.openxmlformats.org/drawingml/2006/main">
                <a:ext uri="{FF2B5EF4-FFF2-40B4-BE49-F238E27FC236}">
                  <a16:creationId xmlns:a16="http://schemas.microsoft.com/office/drawing/2014/main" id="{D9FF13E2-76F6-482D-8AFB-9B0D6BFA9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4047" w:rsidRDefault="00574047" w:rsidP="00F66EB6">
      <w:pPr>
        <w:spacing w:after="0" w:line="360" w:lineRule="auto"/>
        <w:ind w:firstLine="1134"/>
        <w:jc w:val="both"/>
        <w:rPr>
          <w:rFonts w:ascii="Times New Roman" w:hAnsi="Times New Roman" w:cs="Times New Roman"/>
          <w:sz w:val="24"/>
          <w:szCs w:val="24"/>
        </w:rPr>
      </w:pPr>
    </w:p>
    <w:p w:rsidR="00DA1636" w:rsidRPr="0081378A" w:rsidRDefault="00DA1636"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lastRenderedPageBreak/>
        <w:t xml:space="preserve">Entre os docentes,  a maioria, </w:t>
      </w:r>
      <w:r w:rsidR="00186CA3" w:rsidRPr="0081378A">
        <w:rPr>
          <w:rFonts w:ascii="Times New Roman" w:hAnsi="Times New Roman" w:cs="Times New Roman"/>
          <w:sz w:val="24"/>
          <w:szCs w:val="24"/>
        </w:rPr>
        <w:t xml:space="preserve">em </w:t>
      </w:r>
      <w:r w:rsidRPr="0081378A">
        <w:rPr>
          <w:rFonts w:ascii="Times New Roman" w:hAnsi="Times New Roman" w:cs="Times New Roman"/>
          <w:sz w:val="24"/>
          <w:szCs w:val="24"/>
        </w:rPr>
        <w:t>um total de quase metade (49,4%), aleg</w:t>
      </w:r>
      <w:r w:rsidR="00574047">
        <w:rPr>
          <w:rFonts w:ascii="Times New Roman" w:hAnsi="Times New Roman" w:cs="Times New Roman"/>
          <w:sz w:val="24"/>
          <w:szCs w:val="24"/>
        </w:rPr>
        <w:t>ou</w:t>
      </w:r>
      <w:r w:rsidRPr="0081378A">
        <w:rPr>
          <w:rFonts w:ascii="Times New Roman" w:hAnsi="Times New Roman" w:cs="Times New Roman"/>
          <w:sz w:val="24"/>
          <w:szCs w:val="24"/>
        </w:rPr>
        <w:t xml:space="preserve"> não ter tido dificuldades dar aulas usando a plataforma Zoom, e 22% afirmaram ter dificuldade; de forma diferente, mais de metade dos alunos (59,6%) afirmaram ter dificuldades para assistir as aulas. Essa discrepância entre os dois grupos parece ter origem não na dificuldade de operação da plataforma pelos alunos, uma vez que o procedimento é simples, mas nos problemas de conexão, como ficará explícito na pergunta </w:t>
      </w:r>
      <w:r w:rsidR="00186CA3" w:rsidRPr="0081378A">
        <w:rPr>
          <w:rFonts w:ascii="Times New Roman" w:hAnsi="Times New Roman" w:cs="Times New Roman"/>
          <w:sz w:val="24"/>
          <w:szCs w:val="24"/>
        </w:rPr>
        <w:t xml:space="preserve">aberta </w:t>
      </w:r>
      <w:r w:rsidRPr="0081378A">
        <w:rPr>
          <w:rFonts w:ascii="Times New Roman" w:hAnsi="Times New Roman" w:cs="Times New Roman"/>
          <w:sz w:val="24"/>
          <w:szCs w:val="24"/>
        </w:rPr>
        <w:t>específica sobre as dificuldades.</w:t>
      </w:r>
    </w:p>
    <w:p w:rsidR="00DA1636" w:rsidRPr="0081378A" w:rsidRDefault="00DA1636" w:rsidP="0081378A">
      <w:pPr>
        <w:spacing w:after="0" w:line="360" w:lineRule="auto"/>
        <w:rPr>
          <w:rFonts w:ascii="Times New Roman" w:hAnsi="Times New Roman" w:cs="Times New Roman"/>
          <w:sz w:val="24"/>
          <w:szCs w:val="24"/>
        </w:rPr>
      </w:pPr>
    </w:p>
    <w:p w:rsidR="00DA1636" w:rsidRPr="0081378A" w:rsidRDefault="00DA1636" w:rsidP="0081378A">
      <w:pPr>
        <w:spacing w:after="0" w:line="360" w:lineRule="auto"/>
        <w:rPr>
          <w:rFonts w:ascii="Times New Roman" w:hAnsi="Times New Roman" w:cs="Times New Roman"/>
          <w:sz w:val="24"/>
          <w:szCs w:val="24"/>
        </w:rPr>
      </w:pPr>
    </w:p>
    <w:p w:rsidR="00186CA3" w:rsidRPr="0081378A" w:rsidRDefault="00186CA3" w:rsidP="00711275">
      <w:pPr>
        <w:spacing w:after="0" w:line="360" w:lineRule="auto"/>
        <w:jc w:val="both"/>
        <w:rPr>
          <w:rFonts w:ascii="Times New Roman" w:hAnsi="Times New Roman" w:cs="Times New Roman"/>
          <w:b/>
          <w:bCs/>
          <w:sz w:val="24"/>
          <w:szCs w:val="24"/>
        </w:rPr>
      </w:pPr>
      <w:r w:rsidRPr="0081378A">
        <w:rPr>
          <w:rFonts w:ascii="Times New Roman" w:hAnsi="Times New Roman" w:cs="Times New Roman"/>
          <w:b/>
          <w:bCs/>
          <w:sz w:val="24"/>
          <w:szCs w:val="24"/>
        </w:rPr>
        <w:t xml:space="preserve"> Percepção sobre avanços nas aulas por meio da plataforma virtual </w:t>
      </w:r>
      <w:r w:rsidR="006D384E">
        <w:rPr>
          <w:rFonts w:ascii="Times New Roman" w:hAnsi="Times New Roman" w:cs="Times New Roman"/>
          <w:b/>
          <w:bCs/>
          <w:sz w:val="24"/>
          <w:szCs w:val="24"/>
        </w:rPr>
        <w:t xml:space="preserve">Zoom </w:t>
      </w:r>
      <w:r w:rsidRPr="0081378A">
        <w:rPr>
          <w:rFonts w:ascii="Times New Roman" w:hAnsi="Times New Roman" w:cs="Times New Roman"/>
          <w:b/>
          <w:bCs/>
          <w:sz w:val="24"/>
          <w:szCs w:val="24"/>
        </w:rPr>
        <w:t>para o segundo semestre letivo</w:t>
      </w:r>
    </w:p>
    <w:p w:rsidR="00186CA3" w:rsidRPr="0081378A" w:rsidRDefault="00186CA3" w:rsidP="0081378A">
      <w:pPr>
        <w:spacing w:after="0" w:line="360" w:lineRule="auto"/>
        <w:rPr>
          <w:rFonts w:ascii="Times New Roman" w:hAnsi="Times New Roman" w:cs="Times New Roman"/>
          <w:sz w:val="24"/>
          <w:szCs w:val="24"/>
        </w:rPr>
      </w:pPr>
    </w:p>
    <w:p w:rsidR="00DA1636" w:rsidRPr="0081378A" w:rsidRDefault="00186CA3"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Outra </w:t>
      </w:r>
      <w:r w:rsidR="00DA1636" w:rsidRPr="0081378A">
        <w:rPr>
          <w:rFonts w:ascii="Times New Roman" w:hAnsi="Times New Roman" w:cs="Times New Roman"/>
          <w:sz w:val="24"/>
          <w:szCs w:val="24"/>
        </w:rPr>
        <w:t>questão, também dirigida a docentes e discentes, perguntava “Você considera que houve melhora no acompanhamento das aulas pela plataforma Zoom no segundo semestre?”. Os gráficos expressam os resultados.</w:t>
      </w:r>
    </w:p>
    <w:p w:rsidR="00DA1636" w:rsidRPr="0081378A" w:rsidRDefault="00DA1636" w:rsidP="0081378A">
      <w:pPr>
        <w:spacing w:after="0" w:line="360" w:lineRule="auto"/>
        <w:ind w:left="360"/>
        <w:jc w:val="both"/>
        <w:rPr>
          <w:rFonts w:ascii="Times New Roman" w:hAnsi="Times New Roman" w:cs="Times New Roman"/>
          <w:color w:val="4472C4" w:themeColor="accent1"/>
          <w:sz w:val="24"/>
          <w:szCs w:val="24"/>
        </w:rPr>
      </w:pPr>
    </w:p>
    <w:p w:rsidR="00DA1636" w:rsidRPr="0081378A" w:rsidRDefault="00DA1636" w:rsidP="005B601D">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45FCC2E2" wp14:editId="0CCD3564">
            <wp:extent cx="5220970" cy="3066415"/>
            <wp:effectExtent l="0" t="0" r="17780" b="635"/>
            <wp:docPr id="15" name="Gráfico 15">
              <a:extLst xmlns:a="http://schemas.openxmlformats.org/drawingml/2006/main">
                <a:ext uri="{FF2B5EF4-FFF2-40B4-BE49-F238E27FC236}">
                  <a16:creationId xmlns:a16="http://schemas.microsoft.com/office/drawing/2014/main" id="{19C7BCEA-1DD3-425D-9CCF-728915814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1636" w:rsidRPr="0081378A" w:rsidRDefault="00DA1636" w:rsidP="0081378A">
      <w:pPr>
        <w:spacing w:after="0" w:line="360" w:lineRule="auto"/>
        <w:rPr>
          <w:rFonts w:ascii="Times New Roman" w:hAnsi="Times New Roman" w:cs="Times New Roman"/>
          <w:color w:val="FF0000"/>
          <w:sz w:val="24"/>
          <w:szCs w:val="24"/>
        </w:rPr>
      </w:pPr>
      <w:r w:rsidRPr="0081378A">
        <w:rPr>
          <w:rFonts w:ascii="Times New Roman" w:hAnsi="Times New Roman" w:cs="Times New Roman"/>
          <w:noProof/>
          <w:color w:val="FF0000"/>
          <w:sz w:val="24"/>
          <w:szCs w:val="24"/>
        </w:rPr>
        <w:lastRenderedPageBreak/>
        <w:drawing>
          <wp:inline distT="0" distB="0" distL="0" distR="0" wp14:anchorId="3785F646" wp14:editId="2945B712">
            <wp:extent cx="5220970" cy="3216910"/>
            <wp:effectExtent l="0" t="0" r="17780" b="2540"/>
            <wp:docPr id="50" name="Gráfico 50">
              <a:extLst xmlns:a="http://schemas.openxmlformats.org/drawingml/2006/main">
                <a:ext uri="{FF2B5EF4-FFF2-40B4-BE49-F238E27FC236}">
                  <a16:creationId xmlns:a16="http://schemas.microsoft.com/office/drawing/2014/main" id="{A3752533-33D4-4B11-A1FC-8418A065A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384E" w:rsidRDefault="006D384E" w:rsidP="00F66EB6">
      <w:pPr>
        <w:spacing w:after="0" w:line="360" w:lineRule="auto"/>
        <w:ind w:firstLine="1134"/>
        <w:rPr>
          <w:rFonts w:ascii="Times New Roman" w:hAnsi="Times New Roman" w:cs="Times New Roman"/>
          <w:sz w:val="24"/>
          <w:szCs w:val="24"/>
        </w:rPr>
      </w:pPr>
    </w:p>
    <w:p w:rsidR="00DA1636" w:rsidRPr="0081378A" w:rsidRDefault="00A828F5" w:rsidP="006D384E">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Observa-se uma diferença entre o que pensam </w:t>
      </w:r>
      <w:r w:rsidR="00DA1636" w:rsidRPr="0081378A">
        <w:rPr>
          <w:rFonts w:ascii="Times New Roman" w:hAnsi="Times New Roman" w:cs="Times New Roman"/>
          <w:sz w:val="24"/>
          <w:szCs w:val="24"/>
        </w:rPr>
        <w:t xml:space="preserve">professores, com 78,6% de concordância, </w:t>
      </w:r>
      <w:r w:rsidRPr="0081378A">
        <w:rPr>
          <w:rFonts w:ascii="Times New Roman" w:hAnsi="Times New Roman" w:cs="Times New Roman"/>
          <w:sz w:val="24"/>
          <w:szCs w:val="24"/>
        </w:rPr>
        <w:t>e a</w:t>
      </w:r>
      <w:r w:rsidR="00DA1636" w:rsidRPr="0081378A">
        <w:rPr>
          <w:rFonts w:ascii="Times New Roman" w:hAnsi="Times New Roman" w:cs="Times New Roman"/>
          <w:sz w:val="24"/>
          <w:szCs w:val="24"/>
        </w:rPr>
        <w:t xml:space="preserve">lunos, com 58,3% de concordância, mas ainda assim um bom grau de satisfação com as mudanças. </w:t>
      </w:r>
      <w:r w:rsidRPr="0081378A">
        <w:rPr>
          <w:rFonts w:ascii="Times New Roman" w:hAnsi="Times New Roman" w:cs="Times New Roman"/>
          <w:sz w:val="24"/>
          <w:szCs w:val="24"/>
        </w:rPr>
        <w:t xml:space="preserve">A questão aberta sobre as principais dificuldades pode elucidar essa dificuldade maior por parte dos discentes. </w:t>
      </w:r>
    </w:p>
    <w:p w:rsidR="00DA1636" w:rsidRPr="0081378A" w:rsidRDefault="00DA1636" w:rsidP="0081378A">
      <w:pPr>
        <w:spacing w:after="0" w:line="360" w:lineRule="auto"/>
        <w:rPr>
          <w:rFonts w:ascii="Times New Roman" w:hAnsi="Times New Roman" w:cs="Times New Roman"/>
          <w:sz w:val="24"/>
          <w:szCs w:val="24"/>
        </w:rPr>
      </w:pPr>
    </w:p>
    <w:p w:rsidR="00DA1636" w:rsidRPr="0081378A" w:rsidRDefault="00A828F5" w:rsidP="0081378A">
      <w:pPr>
        <w:spacing w:after="0" w:line="360" w:lineRule="auto"/>
        <w:rPr>
          <w:rFonts w:ascii="Times New Roman" w:hAnsi="Times New Roman" w:cs="Times New Roman"/>
          <w:b/>
          <w:bCs/>
          <w:sz w:val="24"/>
          <w:szCs w:val="24"/>
        </w:rPr>
      </w:pPr>
      <w:r w:rsidRPr="0081378A">
        <w:rPr>
          <w:rFonts w:ascii="Times New Roman" w:hAnsi="Times New Roman" w:cs="Times New Roman"/>
          <w:b/>
          <w:bCs/>
          <w:sz w:val="24"/>
          <w:szCs w:val="24"/>
        </w:rPr>
        <w:t>Percepção sobre acolhimento docente pela instituição</w:t>
      </w:r>
    </w:p>
    <w:p w:rsidR="00DA1636" w:rsidRPr="0081378A" w:rsidRDefault="00DA1636" w:rsidP="0081378A">
      <w:pPr>
        <w:spacing w:after="0" w:line="360" w:lineRule="auto"/>
        <w:rPr>
          <w:rFonts w:ascii="Times New Roman" w:hAnsi="Times New Roman" w:cs="Times New Roman"/>
          <w:sz w:val="24"/>
          <w:szCs w:val="24"/>
        </w:rPr>
      </w:pPr>
    </w:p>
    <w:p w:rsidR="00DA1636" w:rsidRPr="0081378A" w:rsidRDefault="00A828F5" w:rsidP="00F66EB6">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Foi proposta ainda </w:t>
      </w:r>
      <w:r w:rsidR="00DA1636" w:rsidRPr="0081378A">
        <w:rPr>
          <w:rFonts w:ascii="Times New Roman" w:hAnsi="Times New Roman" w:cs="Times New Roman"/>
          <w:sz w:val="24"/>
          <w:szCs w:val="24"/>
        </w:rPr>
        <w:t xml:space="preserve">uma questão exclusiva para os docentes: “A </w:t>
      </w:r>
      <w:r w:rsidR="004E4C75">
        <w:rPr>
          <w:rFonts w:ascii="Times New Roman" w:hAnsi="Times New Roman" w:cs="Times New Roman"/>
          <w:sz w:val="24"/>
          <w:szCs w:val="24"/>
        </w:rPr>
        <w:t>FACERES</w:t>
      </w:r>
      <w:r w:rsidR="00DA1636" w:rsidRPr="0081378A">
        <w:rPr>
          <w:rFonts w:ascii="Times New Roman" w:hAnsi="Times New Roman" w:cs="Times New Roman"/>
          <w:sz w:val="24"/>
          <w:szCs w:val="24"/>
        </w:rPr>
        <w:t xml:space="preserve"> adotou diversas medidas pensadas para acolher o corpo docente no processo de adaptação para as aulas Remotas. De maneira geral, como você considera essas medidas até o momento?”</w:t>
      </w:r>
    </w:p>
    <w:p w:rsidR="00DA1636" w:rsidRPr="0081378A" w:rsidRDefault="00DA1636" w:rsidP="0081378A">
      <w:pPr>
        <w:spacing w:after="0" w:line="360" w:lineRule="auto"/>
        <w:rPr>
          <w:rFonts w:ascii="Times New Roman" w:hAnsi="Times New Roman" w:cs="Times New Roman"/>
          <w:sz w:val="24"/>
          <w:szCs w:val="24"/>
        </w:rPr>
      </w:pPr>
    </w:p>
    <w:p w:rsidR="00DA1636" w:rsidRPr="0081378A" w:rsidRDefault="00DA1636" w:rsidP="0081378A">
      <w:pPr>
        <w:spacing w:after="0" w:line="360" w:lineRule="auto"/>
        <w:ind w:left="360"/>
        <w:rPr>
          <w:rFonts w:ascii="Times New Roman" w:hAnsi="Times New Roman" w:cs="Times New Roman"/>
          <w:color w:val="4472C4" w:themeColor="accent1"/>
          <w:sz w:val="24"/>
          <w:szCs w:val="24"/>
        </w:rPr>
      </w:pPr>
    </w:p>
    <w:p w:rsidR="00DA1636" w:rsidRPr="0081378A" w:rsidRDefault="00DA1636" w:rsidP="00E55436">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lastRenderedPageBreak/>
        <w:drawing>
          <wp:inline distT="0" distB="0" distL="0" distR="0" wp14:anchorId="0D2E32E4" wp14:editId="40631FC2">
            <wp:extent cx="5220970" cy="3419475"/>
            <wp:effectExtent l="0" t="0" r="17780" b="9525"/>
            <wp:docPr id="52" name="Gráfico 52">
              <a:extLst xmlns:a="http://schemas.openxmlformats.org/drawingml/2006/main">
                <a:ext uri="{FF2B5EF4-FFF2-40B4-BE49-F238E27FC236}">
                  <a16:creationId xmlns:a16="http://schemas.microsoft.com/office/drawing/2014/main" id="{22C0502F-9C62-4AC4-A69C-332F12EFE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1636" w:rsidRPr="0081378A" w:rsidRDefault="00DA1636" w:rsidP="0081378A">
      <w:pPr>
        <w:spacing w:after="0" w:line="360" w:lineRule="auto"/>
        <w:ind w:left="360"/>
        <w:rPr>
          <w:rFonts w:ascii="Times New Roman" w:hAnsi="Times New Roman" w:cs="Times New Roman"/>
          <w:color w:val="4472C4" w:themeColor="accent1"/>
          <w:sz w:val="24"/>
          <w:szCs w:val="24"/>
        </w:rPr>
      </w:pPr>
    </w:p>
    <w:p w:rsidR="00DA1636" w:rsidRDefault="00DA1636" w:rsidP="00EA257B">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 gráfico revela que os docentes têm um alto grau de satisfação com as medidas implementadas pela instituição, com apenas 9% alegando em sentido contrário. </w:t>
      </w:r>
    </w:p>
    <w:p w:rsidR="002B5ACC" w:rsidRDefault="002B5ACC" w:rsidP="002B5ACC">
      <w:pPr>
        <w:spacing w:after="0" w:line="360" w:lineRule="auto"/>
        <w:jc w:val="both"/>
        <w:rPr>
          <w:rFonts w:ascii="Times New Roman" w:hAnsi="Times New Roman" w:cs="Times New Roman"/>
          <w:sz w:val="24"/>
          <w:szCs w:val="24"/>
        </w:rPr>
      </w:pPr>
    </w:p>
    <w:p w:rsidR="002B5ACC" w:rsidRPr="002B5ACC" w:rsidRDefault="002B5ACC" w:rsidP="002B5ACC">
      <w:pPr>
        <w:spacing w:after="0" w:line="360" w:lineRule="auto"/>
        <w:jc w:val="both"/>
        <w:rPr>
          <w:rFonts w:ascii="Times New Roman" w:hAnsi="Times New Roman" w:cs="Times New Roman"/>
          <w:b/>
          <w:bCs/>
          <w:sz w:val="24"/>
          <w:szCs w:val="24"/>
        </w:rPr>
      </w:pPr>
      <w:r w:rsidRPr="002B5ACC">
        <w:rPr>
          <w:rFonts w:ascii="Times New Roman" w:hAnsi="Times New Roman" w:cs="Times New Roman"/>
          <w:b/>
          <w:bCs/>
          <w:sz w:val="24"/>
          <w:szCs w:val="24"/>
        </w:rPr>
        <w:t>Necessidade de adaptação ao trabalho remoto</w:t>
      </w:r>
    </w:p>
    <w:p w:rsidR="00F45058" w:rsidRPr="002B5ACC" w:rsidRDefault="002B5ACC" w:rsidP="002B5AC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b/>
      </w:r>
      <w:r w:rsidR="00F45058" w:rsidRPr="002B5ACC">
        <w:rPr>
          <w:rFonts w:ascii="Times New Roman" w:hAnsi="Times New Roman" w:cs="Times New Roman"/>
          <w:sz w:val="24"/>
          <w:szCs w:val="24"/>
        </w:rPr>
        <w:t xml:space="preserve">O corpo técnico-administrativo também respondeu a duas perguntas específicas. A primeira buscava saber o percentual de profissionais que precisaram de adaptar ao trabalho remoto: “Com as alterações por causa da chegada da pandemia, suas atividades na </w:t>
      </w:r>
      <w:r w:rsidR="004E4C75">
        <w:rPr>
          <w:rFonts w:ascii="Times New Roman" w:hAnsi="Times New Roman" w:cs="Times New Roman"/>
          <w:sz w:val="24"/>
          <w:szCs w:val="24"/>
        </w:rPr>
        <w:t>FACERES</w:t>
      </w:r>
      <w:r w:rsidR="00F45058" w:rsidRPr="002B5ACC">
        <w:rPr>
          <w:rFonts w:ascii="Times New Roman" w:hAnsi="Times New Roman" w:cs="Times New Roman"/>
          <w:sz w:val="24"/>
          <w:szCs w:val="24"/>
        </w:rPr>
        <w:t xml:space="preserve"> exigiram adaptação ao trabalho remoto?”. Como demonstra o gráfico, a maioria precisou de adaptações para a continuidade das atividades.</w:t>
      </w:r>
    </w:p>
    <w:p w:rsidR="00F45058" w:rsidRPr="002B5ACC" w:rsidRDefault="00F45058" w:rsidP="002B5ACC">
      <w:pPr>
        <w:pStyle w:val="PargrafodaLista"/>
        <w:spacing w:after="0" w:line="360" w:lineRule="auto"/>
        <w:jc w:val="both"/>
        <w:rPr>
          <w:rFonts w:ascii="Times New Roman" w:hAnsi="Times New Roman" w:cs="Times New Roman"/>
          <w:color w:val="70AD47" w:themeColor="accent6"/>
          <w:sz w:val="24"/>
          <w:szCs w:val="24"/>
        </w:rPr>
      </w:pPr>
    </w:p>
    <w:p w:rsidR="00F45058" w:rsidRPr="007A1E1F" w:rsidRDefault="00F45058" w:rsidP="005B601D">
      <w:pPr>
        <w:spacing w:after="0" w:line="360" w:lineRule="auto"/>
        <w:rPr>
          <w:rFonts w:ascii="Times New Roman" w:hAnsi="Times New Roman" w:cs="Times New Roman"/>
          <w:color w:val="70AD47" w:themeColor="accent6"/>
        </w:rPr>
      </w:pPr>
      <w:r w:rsidRPr="007A1E1F">
        <w:rPr>
          <w:rFonts w:ascii="Times New Roman" w:hAnsi="Times New Roman" w:cs="Times New Roman"/>
          <w:noProof/>
          <w:color w:val="70AD47" w:themeColor="accent6"/>
        </w:rPr>
        <w:lastRenderedPageBreak/>
        <w:drawing>
          <wp:inline distT="0" distB="0" distL="0" distR="0" wp14:anchorId="1427F386" wp14:editId="5BB6208A">
            <wp:extent cx="5220970" cy="3030220"/>
            <wp:effectExtent l="0" t="0" r="17780" b="17780"/>
            <wp:docPr id="54" name="Gráfico 54">
              <a:extLst xmlns:a="http://schemas.openxmlformats.org/drawingml/2006/main">
                <a:ext uri="{FF2B5EF4-FFF2-40B4-BE49-F238E27FC236}">
                  <a16:creationId xmlns:a16="http://schemas.microsoft.com/office/drawing/2014/main" id="{D88AE711-9568-4D5A-9353-787E8992E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5058" w:rsidRDefault="00F45058" w:rsidP="001F61E9">
      <w:pPr>
        <w:spacing w:after="0" w:line="360" w:lineRule="auto"/>
        <w:jc w:val="both"/>
        <w:rPr>
          <w:rFonts w:ascii="Times New Roman" w:hAnsi="Times New Roman" w:cs="Times New Roman"/>
          <w:sz w:val="24"/>
          <w:szCs w:val="24"/>
        </w:rPr>
      </w:pPr>
    </w:p>
    <w:p w:rsidR="001F61E9" w:rsidRPr="001F61E9" w:rsidRDefault="001F61E9" w:rsidP="001F61E9">
      <w:pPr>
        <w:spacing w:after="0" w:line="360" w:lineRule="auto"/>
        <w:jc w:val="both"/>
        <w:rPr>
          <w:rFonts w:ascii="Times New Roman" w:hAnsi="Times New Roman" w:cs="Times New Roman"/>
          <w:b/>
          <w:bCs/>
          <w:sz w:val="24"/>
          <w:szCs w:val="24"/>
        </w:rPr>
      </w:pPr>
      <w:r w:rsidRPr="001F61E9">
        <w:rPr>
          <w:rFonts w:ascii="Times New Roman" w:hAnsi="Times New Roman" w:cs="Times New Roman"/>
          <w:b/>
          <w:bCs/>
          <w:sz w:val="24"/>
          <w:szCs w:val="24"/>
        </w:rPr>
        <w:t xml:space="preserve">Percepção de fatores </w:t>
      </w:r>
      <w:r>
        <w:rPr>
          <w:rFonts w:ascii="Times New Roman" w:hAnsi="Times New Roman" w:cs="Times New Roman"/>
          <w:b/>
          <w:bCs/>
          <w:sz w:val="24"/>
          <w:szCs w:val="24"/>
        </w:rPr>
        <w:t xml:space="preserve">indicativos de </w:t>
      </w:r>
      <w:r w:rsidRPr="001F61E9">
        <w:rPr>
          <w:rFonts w:ascii="Times New Roman" w:hAnsi="Times New Roman" w:cs="Times New Roman"/>
          <w:b/>
          <w:bCs/>
          <w:sz w:val="24"/>
          <w:szCs w:val="24"/>
        </w:rPr>
        <w:t>melhorias n</w:t>
      </w:r>
      <w:r>
        <w:rPr>
          <w:rFonts w:ascii="Times New Roman" w:hAnsi="Times New Roman" w:cs="Times New Roman"/>
          <w:b/>
          <w:bCs/>
          <w:sz w:val="24"/>
          <w:szCs w:val="24"/>
        </w:rPr>
        <w:t>o segundo semestre letivo</w:t>
      </w:r>
      <w:r w:rsidRPr="001F61E9">
        <w:rPr>
          <w:rFonts w:ascii="Times New Roman" w:hAnsi="Times New Roman" w:cs="Times New Roman"/>
          <w:b/>
          <w:bCs/>
          <w:sz w:val="24"/>
          <w:szCs w:val="24"/>
        </w:rPr>
        <w:t xml:space="preserve"> </w:t>
      </w:r>
    </w:p>
    <w:p w:rsidR="00DA1636" w:rsidRDefault="00DA1636" w:rsidP="001F61E9">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Após perguntar sobre a percepção de melhoras no segundo semestre letivo, o questionário indagava sobre os motivos para essa melhora. Para os docentes, a questão foi objetiva</w:t>
      </w:r>
      <w:r w:rsidR="00D22E3B" w:rsidRPr="0081378A">
        <w:rPr>
          <w:rFonts w:ascii="Times New Roman" w:hAnsi="Times New Roman" w:cs="Times New Roman"/>
          <w:sz w:val="24"/>
          <w:szCs w:val="24"/>
        </w:rPr>
        <w:t xml:space="preserve"> (“Qual(</w:t>
      </w:r>
      <w:proofErr w:type="spellStart"/>
      <w:r w:rsidR="00D22E3B" w:rsidRPr="0081378A">
        <w:rPr>
          <w:rFonts w:ascii="Times New Roman" w:hAnsi="Times New Roman" w:cs="Times New Roman"/>
          <w:sz w:val="24"/>
          <w:szCs w:val="24"/>
        </w:rPr>
        <w:t>is</w:t>
      </w:r>
      <w:proofErr w:type="spellEnd"/>
      <w:r w:rsidR="00D22E3B" w:rsidRPr="0081378A">
        <w:rPr>
          <w:rFonts w:ascii="Times New Roman" w:hAnsi="Times New Roman" w:cs="Times New Roman"/>
          <w:sz w:val="24"/>
          <w:szCs w:val="24"/>
        </w:rPr>
        <w:t xml:space="preserve">) fator(es) você acredita ter colaborado para essa alteração positiva? (Pode marcar até 3 opções.)”. </w:t>
      </w:r>
    </w:p>
    <w:p w:rsidR="0081378A" w:rsidRPr="0081378A" w:rsidRDefault="0081378A" w:rsidP="0081378A">
      <w:pPr>
        <w:spacing w:after="0" w:line="360" w:lineRule="auto"/>
        <w:jc w:val="both"/>
        <w:rPr>
          <w:rFonts w:ascii="Times New Roman" w:hAnsi="Times New Roman" w:cs="Times New Roman"/>
          <w:sz w:val="24"/>
          <w:szCs w:val="24"/>
        </w:rPr>
      </w:pPr>
    </w:p>
    <w:p w:rsidR="00DA1636" w:rsidRPr="0081378A" w:rsidRDefault="00DA1636" w:rsidP="005B601D">
      <w:pPr>
        <w:spacing w:after="0" w:line="360" w:lineRule="auto"/>
        <w:rPr>
          <w:rFonts w:ascii="Times New Roman" w:hAnsi="Times New Roman" w:cs="Times New Roman"/>
          <w:color w:val="4472C4" w:themeColor="accent1"/>
          <w:sz w:val="24"/>
          <w:szCs w:val="24"/>
        </w:rPr>
      </w:pPr>
      <w:r w:rsidRPr="0081378A">
        <w:rPr>
          <w:rFonts w:ascii="Times New Roman" w:hAnsi="Times New Roman" w:cs="Times New Roman"/>
          <w:noProof/>
          <w:color w:val="4472C4" w:themeColor="accent1"/>
          <w:sz w:val="24"/>
          <w:szCs w:val="24"/>
        </w:rPr>
        <w:drawing>
          <wp:inline distT="0" distB="0" distL="0" distR="0" wp14:anchorId="35C62188" wp14:editId="0D011FE6">
            <wp:extent cx="5220970" cy="2315210"/>
            <wp:effectExtent l="0" t="0" r="17780" b="8890"/>
            <wp:docPr id="53" name="Gráfico 53">
              <a:extLst xmlns:a="http://schemas.openxmlformats.org/drawingml/2006/main">
                <a:ext uri="{FF2B5EF4-FFF2-40B4-BE49-F238E27FC236}">
                  <a16:creationId xmlns:a16="http://schemas.microsoft.com/office/drawing/2014/main" id="{DD12A065-A7BA-42BF-9199-D6F95F6AA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581C" w:rsidRPr="0081378A" w:rsidRDefault="00DA1636" w:rsidP="0081378A">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lastRenderedPageBreak/>
        <w:t>Entre os docente</w:t>
      </w:r>
      <w:r w:rsidR="003A581C" w:rsidRPr="0081378A">
        <w:rPr>
          <w:rFonts w:ascii="Times New Roman" w:hAnsi="Times New Roman" w:cs="Times New Roman"/>
          <w:sz w:val="24"/>
          <w:szCs w:val="24"/>
        </w:rPr>
        <w:t>s</w:t>
      </w:r>
      <w:r w:rsidRPr="0081378A">
        <w:rPr>
          <w:rFonts w:ascii="Times New Roman" w:hAnsi="Times New Roman" w:cs="Times New Roman"/>
          <w:sz w:val="24"/>
          <w:szCs w:val="24"/>
        </w:rPr>
        <w:t>, o</w:t>
      </w:r>
      <w:r w:rsidR="003A581C" w:rsidRPr="0081378A">
        <w:rPr>
          <w:rFonts w:ascii="Times New Roman" w:hAnsi="Times New Roman" w:cs="Times New Roman"/>
          <w:sz w:val="24"/>
          <w:szCs w:val="24"/>
        </w:rPr>
        <w:t>s</w:t>
      </w:r>
      <w:r w:rsidRPr="0081378A">
        <w:rPr>
          <w:rFonts w:ascii="Times New Roman" w:hAnsi="Times New Roman" w:cs="Times New Roman"/>
          <w:sz w:val="24"/>
          <w:szCs w:val="24"/>
        </w:rPr>
        <w:t xml:space="preserve"> itens mais apontados foram: adaptação de alunos, adaptação de professores, novas normas de convivência nas aulas.</w:t>
      </w:r>
      <w:r w:rsidR="003A581C" w:rsidRPr="0081378A">
        <w:rPr>
          <w:rFonts w:ascii="Times New Roman" w:hAnsi="Times New Roman" w:cs="Times New Roman"/>
          <w:sz w:val="24"/>
          <w:szCs w:val="24"/>
        </w:rPr>
        <w:t xml:space="preserve"> </w:t>
      </w:r>
      <w:r w:rsidR="00574047">
        <w:rPr>
          <w:rFonts w:ascii="Times New Roman" w:hAnsi="Times New Roman" w:cs="Times New Roman"/>
          <w:sz w:val="24"/>
          <w:szCs w:val="24"/>
        </w:rPr>
        <w:t>A</w:t>
      </w:r>
      <w:r w:rsidR="003A581C" w:rsidRPr="0081378A">
        <w:rPr>
          <w:rFonts w:ascii="Times New Roman" w:hAnsi="Times New Roman" w:cs="Times New Roman"/>
          <w:sz w:val="24"/>
          <w:szCs w:val="24"/>
        </w:rPr>
        <w:t xml:space="preserve"> mudança pode ser reflexo tanto das condições para adaptações, bem diferente da implementação emergencial das aulas, como da aceitação de que essa forma seria efetivamente a melhor forma possível no contexto da pandemia, o que obrigou a rever posicionamento mais resistentes.</w:t>
      </w:r>
    </w:p>
    <w:p w:rsidR="00574047" w:rsidRDefault="00D22E3B" w:rsidP="0081378A">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Para  discentes e técnico-administrativos, essa pergunta foi aberta (“Se você considera que houve melhora no acompanhamento das aulas pela plataforma Zoom no segundo semestre, a que atribui essa alteração positiva?”), uma vez que os docentes já tinham discutido essa questão em reunião pedagógica e já tinham essa informação mais sistematizada, enquanto alunos precisavam ainda refletir sobre o processo, por isso a CPA optou por deixar as respostas livres. </w:t>
      </w:r>
    </w:p>
    <w:p w:rsidR="00D22E3B" w:rsidRPr="0081378A" w:rsidRDefault="00D22E3B" w:rsidP="0081378A">
      <w:pPr>
        <w:spacing w:after="0" w:line="360" w:lineRule="auto"/>
        <w:ind w:firstLine="1134"/>
        <w:jc w:val="both"/>
        <w:rPr>
          <w:rFonts w:ascii="Times New Roman" w:hAnsi="Times New Roman" w:cs="Times New Roman"/>
          <w:sz w:val="24"/>
          <w:szCs w:val="24"/>
        </w:rPr>
      </w:pPr>
      <w:r w:rsidRPr="0081378A">
        <w:rPr>
          <w:rFonts w:ascii="Times New Roman" w:hAnsi="Times New Roman" w:cs="Times New Roman"/>
          <w:sz w:val="24"/>
          <w:szCs w:val="24"/>
        </w:rPr>
        <w:t xml:space="preserve">Os </w:t>
      </w:r>
      <w:r w:rsidR="00DA1636" w:rsidRPr="0081378A">
        <w:rPr>
          <w:rFonts w:ascii="Times New Roman" w:hAnsi="Times New Roman" w:cs="Times New Roman"/>
          <w:sz w:val="24"/>
          <w:szCs w:val="24"/>
        </w:rPr>
        <w:t>alunos, de forma livre, deram diversas respostas</w:t>
      </w:r>
      <w:r w:rsidRPr="0081378A">
        <w:rPr>
          <w:rFonts w:ascii="Times New Roman" w:hAnsi="Times New Roman" w:cs="Times New Roman"/>
          <w:sz w:val="24"/>
          <w:szCs w:val="24"/>
        </w:rPr>
        <w:t xml:space="preserve">, tanto relacionadas à instituição como a aos próprios discentes. As respostas foram organizadas </w:t>
      </w:r>
      <w:r w:rsidR="00711275">
        <w:rPr>
          <w:rFonts w:ascii="Times New Roman" w:hAnsi="Times New Roman" w:cs="Times New Roman"/>
          <w:sz w:val="24"/>
          <w:szCs w:val="24"/>
        </w:rPr>
        <w:t xml:space="preserve">em </w:t>
      </w:r>
      <w:r w:rsidR="00DA1636" w:rsidRPr="0081378A">
        <w:rPr>
          <w:rFonts w:ascii="Times New Roman" w:hAnsi="Times New Roman" w:cs="Times New Roman"/>
          <w:sz w:val="24"/>
          <w:szCs w:val="24"/>
        </w:rPr>
        <w:t>categorias:</w:t>
      </w:r>
    </w:p>
    <w:p w:rsidR="00D22E3B" w:rsidRPr="00574047" w:rsidRDefault="00DA1636" w:rsidP="0081378A">
      <w:pPr>
        <w:spacing w:after="0" w:line="360" w:lineRule="auto"/>
        <w:jc w:val="both"/>
        <w:rPr>
          <w:rFonts w:ascii="Times New Roman" w:hAnsi="Times New Roman" w:cs="Times New Roman"/>
          <w:sz w:val="24"/>
          <w:szCs w:val="24"/>
        </w:rPr>
      </w:pPr>
      <w:r w:rsidRPr="001F61E9">
        <w:rPr>
          <w:rFonts w:ascii="Times New Roman" w:hAnsi="Times New Roman" w:cs="Times New Roman"/>
          <w:b/>
          <w:bCs/>
          <w:sz w:val="24"/>
          <w:szCs w:val="24"/>
        </w:rPr>
        <w:t xml:space="preserve"> </w:t>
      </w:r>
      <w:r w:rsidR="001F61E9" w:rsidRPr="00574047">
        <w:rPr>
          <w:rFonts w:ascii="Times New Roman" w:hAnsi="Times New Roman" w:cs="Times New Roman"/>
          <w:sz w:val="24"/>
          <w:szCs w:val="24"/>
        </w:rPr>
        <w:t>a)</w:t>
      </w:r>
      <w:r w:rsidR="003A581C" w:rsidRPr="00574047">
        <w:rPr>
          <w:rFonts w:ascii="Times New Roman" w:hAnsi="Times New Roman" w:cs="Times New Roman"/>
          <w:sz w:val="24"/>
          <w:szCs w:val="24"/>
        </w:rPr>
        <w:t xml:space="preserve"> </w:t>
      </w:r>
      <w:r w:rsidR="00574047" w:rsidRPr="00574047">
        <w:rPr>
          <w:rFonts w:ascii="Times New Roman" w:hAnsi="Times New Roman" w:cs="Times New Roman"/>
          <w:sz w:val="24"/>
          <w:szCs w:val="24"/>
        </w:rPr>
        <w:t>D</w:t>
      </w:r>
      <w:r w:rsidRPr="00574047">
        <w:rPr>
          <w:rFonts w:ascii="Times New Roman" w:hAnsi="Times New Roman" w:cs="Times New Roman"/>
          <w:sz w:val="24"/>
          <w:szCs w:val="24"/>
        </w:rPr>
        <w:t>inâmica das aulas (aulas mais dinâmicas e mais interessantes</w:t>
      </w:r>
      <w:r w:rsidR="003A581C" w:rsidRPr="00574047">
        <w:rPr>
          <w:rFonts w:ascii="Times New Roman" w:hAnsi="Times New Roman" w:cs="Times New Roman"/>
          <w:sz w:val="24"/>
          <w:szCs w:val="24"/>
        </w:rPr>
        <w:t>,</w:t>
      </w:r>
      <w:r w:rsidRPr="00574047">
        <w:rPr>
          <w:rFonts w:ascii="Times New Roman" w:hAnsi="Times New Roman" w:cs="Times New Roman"/>
          <w:sz w:val="24"/>
          <w:szCs w:val="24"/>
        </w:rPr>
        <w:t xml:space="preserve"> mais intervalos</w:t>
      </w:r>
      <w:r w:rsidR="003A581C" w:rsidRPr="00574047">
        <w:rPr>
          <w:rFonts w:ascii="Times New Roman" w:hAnsi="Times New Roman" w:cs="Times New Roman"/>
          <w:sz w:val="24"/>
          <w:szCs w:val="24"/>
        </w:rPr>
        <w:t xml:space="preserve"> entre as aulas, </w:t>
      </w:r>
      <w:r w:rsidRPr="00574047">
        <w:rPr>
          <w:rFonts w:ascii="Times New Roman" w:hAnsi="Times New Roman" w:cs="Times New Roman"/>
          <w:sz w:val="24"/>
          <w:szCs w:val="24"/>
        </w:rPr>
        <w:t>aulas mais curtas</w:t>
      </w:r>
      <w:r w:rsidR="003A581C" w:rsidRPr="00574047">
        <w:rPr>
          <w:rFonts w:ascii="Times New Roman" w:hAnsi="Times New Roman" w:cs="Times New Roman"/>
          <w:sz w:val="24"/>
          <w:szCs w:val="24"/>
        </w:rPr>
        <w:t xml:space="preserve">, </w:t>
      </w:r>
      <w:r w:rsidRPr="00574047">
        <w:rPr>
          <w:rFonts w:ascii="Times New Roman" w:hAnsi="Times New Roman" w:cs="Times New Roman"/>
          <w:sz w:val="24"/>
          <w:szCs w:val="24"/>
        </w:rPr>
        <w:t>professores e alunos mais adaptados à plataforma e ao formato remoto</w:t>
      </w:r>
      <w:r w:rsidR="003A581C" w:rsidRPr="00574047">
        <w:rPr>
          <w:rFonts w:ascii="Times New Roman" w:hAnsi="Times New Roman" w:cs="Times New Roman"/>
          <w:sz w:val="24"/>
          <w:szCs w:val="24"/>
        </w:rPr>
        <w:t xml:space="preserve">, </w:t>
      </w:r>
      <w:r w:rsidRPr="00574047">
        <w:rPr>
          <w:rFonts w:ascii="Times New Roman" w:hAnsi="Times New Roman" w:cs="Times New Roman"/>
          <w:sz w:val="24"/>
          <w:szCs w:val="24"/>
        </w:rPr>
        <w:t>autorização para gravar aulas</w:t>
      </w:r>
      <w:r w:rsidR="003A581C" w:rsidRPr="00574047">
        <w:rPr>
          <w:rFonts w:ascii="Times New Roman" w:hAnsi="Times New Roman" w:cs="Times New Roman"/>
          <w:sz w:val="24"/>
          <w:szCs w:val="24"/>
        </w:rPr>
        <w:t xml:space="preserve">, </w:t>
      </w:r>
      <w:r w:rsidRPr="00574047">
        <w:rPr>
          <w:rFonts w:ascii="Times New Roman" w:hAnsi="Times New Roman" w:cs="Times New Roman"/>
          <w:sz w:val="24"/>
          <w:szCs w:val="24"/>
        </w:rPr>
        <w:t>mais participação dos alunos</w:t>
      </w:r>
      <w:r w:rsidR="003A581C" w:rsidRPr="00574047">
        <w:rPr>
          <w:rFonts w:ascii="Times New Roman" w:hAnsi="Times New Roman" w:cs="Times New Roman"/>
          <w:sz w:val="24"/>
          <w:szCs w:val="24"/>
        </w:rPr>
        <w:t xml:space="preserve">, </w:t>
      </w:r>
      <w:r w:rsidRPr="00574047">
        <w:rPr>
          <w:rFonts w:ascii="Times New Roman" w:hAnsi="Times New Roman" w:cs="Times New Roman"/>
          <w:sz w:val="24"/>
          <w:szCs w:val="24"/>
        </w:rPr>
        <w:t>novas regras de convivência nas aulas</w:t>
      </w:r>
      <w:r w:rsidR="003A581C" w:rsidRPr="00574047">
        <w:rPr>
          <w:rFonts w:ascii="Times New Roman" w:hAnsi="Times New Roman" w:cs="Times New Roman"/>
          <w:sz w:val="24"/>
          <w:szCs w:val="24"/>
        </w:rPr>
        <w:t xml:space="preserve">, </w:t>
      </w:r>
      <w:r w:rsidRPr="00574047">
        <w:rPr>
          <w:rFonts w:ascii="Times New Roman" w:hAnsi="Times New Roman" w:cs="Times New Roman"/>
          <w:sz w:val="24"/>
          <w:szCs w:val="24"/>
        </w:rPr>
        <w:t>retorno das atividades práticas</w:t>
      </w:r>
      <w:r w:rsidR="003A581C" w:rsidRPr="00574047">
        <w:rPr>
          <w:rFonts w:ascii="Times New Roman" w:hAnsi="Times New Roman" w:cs="Times New Roman"/>
          <w:sz w:val="24"/>
          <w:szCs w:val="24"/>
        </w:rPr>
        <w:t xml:space="preserve"> presenciais, </w:t>
      </w:r>
      <w:r w:rsidRPr="00574047">
        <w:rPr>
          <w:rFonts w:ascii="Times New Roman" w:hAnsi="Times New Roman" w:cs="Times New Roman"/>
          <w:sz w:val="24"/>
          <w:szCs w:val="24"/>
        </w:rPr>
        <w:t>menos trabalhos</w:t>
      </w:r>
      <w:r w:rsidR="003A581C" w:rsidRPr="00574047">
        <w:rPr>
          <w:rFonts w:ascii="Times New Roman" w:hAnsi="Times New Roman" w:cs="Times New Roman"/>
          <w:sz w:val="24"/>
          <w:szCs w:val="24"/>
        </w:rPr>
        <w:t>,</w:t>
      </w:r>
      <w:r w:rsidRPr="00574047">
        <w:rPr>
          <w:rFonts w:ascii="Times New Roman" w:hAnsi="Times New Roman" w:cs="Times New Roman"/>
          <w:sz w:val="24"/>
          <w:szCs w:val="24"/>
        </w:rPr>
        <w:t xml:space="preserve"> mais feedbacks)</w:t>
      </w:r>
      <w:r w:rsidR="003A581C" w:rsidRPr="00574047">
        <w:rPr>
          <w:rFonts w:ascii="Times New Roman" w:hAnsi="Times New Roman" w:cs="Times New Roman"/>
          <w:sz w:val="24"/>
          <w:szCs w:val="24"/>
        </w:rPr>
        <w:t>;</w:t>
      </w:r>
      <w:r w:rsidR="00D22E3B" w:rsidRPr="00574047">
        <w:rPr>
          <w:rFonts w:ascii="Times New Roman" w:hAnsi="Times New Roman" w:cs="Times New Roman"/>
          <w:sz w:val="24"/>
          <w:szCs w:val="24"/>
        </w:rPr>
        <w:t xml:space="preserve"> </w:t>
      </w:r>
    </w:p>
    <w:p w:rsidR="00D22E3B" w:rsidRPr="00574047" w:rsidRDefault="001F61E9" w:rsidP="0081378A">
      <w:pPr>
        <w:spacing w:after="0" w:line="360" w:lineRule="auto"/>
        <w:jc w:val="both"/>
        <w:rPr>
          <w:rFonts w:ascii="Times New Roman" w:hAnsi="Times New Roman" w:cs="Times New Roman"/>
          <w:sz w:val="24"/>
          <w:szCs w:val="24"/>
        </w:rPr>
      </w:pPr>
      <w:r w:rsidRPr="00574047">
        <w:rPr>
          <w:rFonts w:ascii="Times New Roman" w:hAnsi="Times New Roman" w:cs="Times New Roman"/>
          <w:sz w:val="24"/>
          <w:szCs w:val="24"/>
        </w:rPr>
        <w:t xml:space="preserve">b) </w:t>
      </w:r>
      <w:r w:rsidR="00D22E3B" w:rsidRPr="00574047">
        <w:rPr>
          <w:rFonts w:ascii="Times New Roman" w:hAnsi="Times New Roman" w:cs="Times New Roman"/>
          <w:sz w:val="24"/>
          <w:szCs w:val="24"/>
        </w:rPr>
        <w:t xml:space="preserve">Docentes (mais capacitados para o uso da plataforma e mais preparados para aulas no formato remoto; esforço para melhorar pontos críticos; pontualidade e acessibilidade); </w:t>
      </w:r>
    </w:p>
    <w:p w:rsidR="00DA1636" w:rsidRPr="00574047" w:rsidRDefault="001F61E9" w:rsidP="0081378A">
      <w:pPr>
        <w:spacing w:after="0" w:line="360" w:lineRule="auto"/>
        <w:jc w:val="both"/>
        <w:rPr>
          <w:rFonts w:ascii="Times New Roman" w:hAnsi="Times New Roman" w:cs="Times New Roman"/>
          <w:sz w:val="24"/>
          <w:szCs w:val="24"/>
        </w:rPr>
      </w:pPr>
      <w:r w:rsidRPr="00574047">
        <w:rPr>
          <w:rFonts w:ascii="Times New Roman" w:hAnsi="Times New Roman" w:cs="Times New Roman"/>
          <w:sz w:val="24"/>
          <w:szCs w:val="24"/>
        </w:rPr>
        <w:t xml:space="preserve">c) </w:t>
      </w:r>
      <w:r w:rsidR="00574047" w:rsidRPr="00574047">
        <w:rPr>
          <w:rFonts w:ascii="Times New Roman" w:hAnsi="Times New Roman" w:cs="Times New Roman"/>
          <w:sz w:val="24"/>
          <w:szCs w:val="24"/>
        </w:rPr>
        <w:t>M</w:t>
      </w:r>
      <w:r w:rsidR="00DA1636" w:rsidRPr="00574047">
        <w:rPr>
          <w:rFonts w:ascii="Times New Roman" w:hAnsi="Times New Roman" w:cs="Times New Roman"/>
          <w:sz w:val="24"/>
          <w:szCs w:val="24"/>
        </w:rPr>
        <w:t>otivos pessoais (mais empenho</w:t>
      </w:r>
      <w:r w:rsidR="003A581C" w:rsidRPr="00574047">
        <w:rPr>
          <w:rFonts w:ascii="Times New Roman" w:hAnsi="Times New Roman" w:cs="Times New Roman"/>
          <w:sz w:val="24"/>
          <w:szCs w:val="24"/>
        </w:rPr>
        <w:t>,</w:t>
      </w:r>
      <w:r w:rsidR="00DA1636" w:rsidRPr="00574047">
        <w:rPr>
          <w:rFonts w:ascii="Times New Roman" w:hAnsi="Times New Roman" w:cs="Times New Roman"/>
          <w:sz w:val="24"/>
          <w:szCs w:val="24"/>
        </w:rPr>
        <w:t xml:space="preserve"> mais concentração</w:t>
      </w:r>
      <w:r w:rsidR="003A581C" w:rsidRPr="00574047">
        <w:rPr>
          <w:rFonts w:ascii="Times New Roman" w:hAnsi="Times New Roman" w:cs="Times New Roman"/>
          <w:sz w:val="24"/>
          <w:szCs w:val="24"/>
        </w:rPr>
        <w:t>,</w:t>
      </w:r>
      <w:r w:rsidR="00DA1636" w:rsidRPr="00574047">
        <w:rPr>
          <w:rFonts w:ascii="Times New Roman" w:hAnsi="Times New Roman" w:cs="Times New Roman"/>
          <w:sz w:val="24"/>
          <w:szCs w:val="24"/>
        </w:rPr>
        <w:t xml:space="preserve"> aquisição de equipamentos melhores</w:t>
      </w:r>
      <w:r w:rsidR="003A581C" w:rsidRPr="00574047">
        <w:rPr>
          <w:rFonts w:ascii="Times New Roman" w:hAnsi="Times New Roman" w:cs="Times New Roman"/>
          <w:sz w:val="24"/>
          <w:szCs w:val="24"/>
        </w:rPr>
        <w:t xml:space="preserve">, </w:t>
      </w:r>
      <w:r w:rsidR="00DA1636" w:rsidRPr="00574047">
        <w:rPr>
          <w:rFonts w:ascii="Times New Roman" w:hAnsi="Times New Roman" w:cs="Times New Roman"/>
          <w:sz w:val="24"/>
          <w:szCs w:val="24"/>
        </w:rPr>
        <w:t>estabelecimento de rotina adequada</w:t>
      </w:r>
      <w:r w:rsidR="003A581C" w:rsidRPr="00574047">
        <w:rPr>
          <w:rFonts w:ascii="Times New Roman" w:hAnsi="Times New Roman" w:cs="Times New Roman"/>
          <w:sz w:val="24"/>
          <w:szCs w:val="24"/>
        </w:rPr>
        <w:t xml:space="preserve">, </w:t>
      </w:r>
      <w:r w:rsidR="00DA1636" w:rsidRPr="00574047">
        <w:rPr>
          <w:rFonts w:ascii="Times New Roman" w:hAnsi="Times New Roman" w:cs="Times New Roman"/>
          <w:sz w:val="24"/>
          <w:szCs w:val="24"/>
        </w:rPr>
        <w:t>adaptação ao formato remoto)</w:t>
      </w:r>
      <w:r w:rsidR="00574047" w:rsidRPr="00574047">
        <w:rPr>
          <w:rFonts w:ascii="Times New Roman" w:hAnsi="Times New Roman" w:cs="Times New Roman"/>
          <w:sz w:val="24"/>
          <w:szCs w:val="24"/>
        </w:rPr>
        <w:t>.</w:t>
      </w:r>
    </w:p>
    <w:p w:rsidR="00DA1636" w:rsidRPr="00574047" w:rsidRDefault="00D22E3B" w:rsidP="00574047">
      <w:pPr>
        <w:spacing w:after="0" w:line="360" w:lineRule="auto"/>
        <w:ind w:firstLine="1134"/>
        <w:jc w:val="both"/>
        <w:rPr>
          <w:rFonts w:ascii="Times New Roman" w:hAnsi="Times New Roman" w:cs="Times New Roman"/>
          <w:sz w:val="24"/>
          <w:szCs w:val="24"/>
        </w:rPr>
      </w:pPr>
      <w:r w:rsidRPr="00574047">
        <w:rPr>
          <w:rFonts w:ascii="Times New Roman" w:hAnsi="Times New Roman" w:cs="Times New Roman"/>
          <w:sz w:val="24"/>
          <w:szCs w:val="24"/>
        </w:rPr>
        <w:t>O</w:t>
      </w:r>
      <w:r w:rsidR="00DA1636" w:rsidRPr="00574047">
        <w:rPr>
          <w:rFonts w:ascii="Times New Roman" w:hAnsi="Times New Roman" w:cs="Times New Roman"/>
          <w:sz w:val="24"/>
          <w:szCs w:val="24"/>
        </w:rPr>
        <w:t xml:space="preserve"> corpo técnico-administrativo apontou, espontaneamente, os seguintes aspectos como responsáveis por essa mudança positiva: </w:t>
      </w:r>
    </w:p>
    <w:p w:rsidR="00D22E3B" w:rsidRPr="00574047" w:rsidRDefault="001F61E9" w:rsidP="0081378A">
      <w:pPr>
        <w:spacing w:after="0" w:line="360" w:lineRule="auto"/>
        <w:jc w:val="both"/>
        <w:rPr>
          <w:rFonts w:ascii="Times New Roman" w:hAnsi="Times New Roman" w:cs="Times New Roman"/>
          <w:sz w:val="24"/>
          <w:szCs w:val="24"/>
        </w:rPr>
      </w:pPr>
      <w:r w:rsidRPr="00574047">
        <w:rPr>
          <w:rFonts w:ascii="Times New Roman" w:hAnsi="Times New Roman" w:cs="Times New Roman"/>
          <w:sz w:val="24"/>
          <w:szCs w:val="24"/>
        </w:rPr>
        <w:t xml:space="preserve">a) </w:t>
      </w:r>
      <w:r w:rsidR="00574047" w:rsidRPr="00574047">
        <w:rPr>
          <w:rFonts w:ascii="Times New Roman" w:hAnsi="Times New Roman" w:cs="Times New Roman"/>
          <w:sz w:val="24"/>
          <w:szCs w:val="24"/>
        </w:rPr>
        <w:t>O</w:t>
      </w:r>
      <w:r w:rsidR="00D22E3B" w:rsidRPr="00574047">
        <w:rPr>
          <w:rFonts w:ascii="Times New Roman" w:hAnsi="Times New Roman" w:cs="Times New Roman"/>
          <w:sz w:val="24"/>
          <w:szCs w:val="24"/>
        </w:rPr>
        <w:t>rganização/Adaptação das atividades (medidas de segurança; atividades remotas; reorganização de horários, reforço na limpeza e sanitização dos ambientes; agendamento para retirada de livros)</w:t>
      </w:r>
      <w:r w:rsidR="00574047" w:rsidRPr="00574047">
        <w:rPr>
          <w:rFonts w:ascii="Times New Roman" w:hAnsi="Times New Roman" w:cs="Times New Roman"/>
          <w:sz w:val="24"/>
          <w:szCs w:val="24"/>
        </w:rPr>
        <w:t>;</w:t>
      </w:r>
    </w:p>
    <w:p w:rsidR="00DA1636" w:rsidRDefault="001F61E9" w:rsidP="0081378A">
      <w:pPr>
        <w:spacing w:after="0" w:line="360" w:lineRule="auto"/>
        <w:jc w:val="both"/>
        <w:rPr>
          <w:rFonts w:ascii="Times New Roman" w:hAnsi="Times New Roman" w:cs="Times New Roman"/>
          <w:sz w:val="24"/>
          <w:szCs w:val="24"/>
        </w:rPr>
      </w:pPr>
      <w:r w:rsidRPr="00574047">
        <w:rPr>
          <w:rFonts w:ascii="Times New Roman" w:hAnsi="Times New Roman" w:cs="Times New Roman"/>
          <w:sz w:val="24"/>
          <w:szCs w:val="24"/>
        </w:rPr>
        <w:t xml:space="preserve">b) </w:t>
      </w:r>
      <w:r w:rsidR="00574047" w:rsidRPr="00574047">
        <w:rPr>
          <w:rFonts w:ascii="Times New Roman" w:hAnsi="Times New Roman" w:cs="Times New Roman"/>
          <w:sz w:val="24"/>
          <w:szCs w:val="24"/>
        </w:rPr>
        <w:t>E</w:t>
      </w:r>
      <w:r w:rsidRPr="00574047">
        <w:rPr>
          <w:rFonts w:ascii="Times New Roman" w:hAnsi="Times New Roman" w:cs="Times New Roman"/>
          <w:sz w:val="24"/>
          <w:szCs w:val="24"/>
        </w:rPr>
        <w:t xml:space="preserve">nvio de </w:t>
      </w:r>
      <w:r w:rsidR="00D22E3B" w:rsidRPr="00574047">
        <w:rPr>
          <w:rFonts w:ascii="Times New Roman" w:hAnsi="Times New Roman" w:cs="Times New Roman"/>
          <w:sz w:val="24"/>
          <w:szCs w:val="24"/>
        </w:rPr>
        <w:t>i</w:t>
      </w:r>
      <w:r w:rsidR="00DA1636" w:rsidRPr="00574047">
        <w:rPr>
          <w:rFonts w:ascii="Times New Roman" w:hAnsi="Times New Roman" w:cs="Times New Roman"/>
          <w:sz w:val="24"/>
          <w:szCs w:val="24"/>
        </w:rPr>
        <w:t>nformações</w:t>
      </w:r>
      <w:r w:rsidR="00DA1636" w:rsidRPr="0081378A">
        <w:rPr>
          <w:rFonts w:ascii="Times New Roman" w:hAnsi="Times New Roman" w:cs="Times New Roman"/>
          <w:sz w:val="24"/>
          <w:szCs w:val="24"/>
        </w:rPr>
        <w:t xml:space="preserve"> (cartilhas e comunicados</w:t>
      </w:r>
      <w:r w:rsidR="00D22E3B" w:rsidRPr="0081378A">
        <w:rPr>
          <w:rFonts w:ascii="Times New Roman" w:hAnsi="Times New Roman" w:cs="Times New Roman"/>
          <w:sz w:val="24"/>
          <w:szCs w:val="24"/>
        </w:rPr>
        <w:t xml:space="preserve"> internos</w:t>
      </w:r>
      <w:r w:rsidR="00DA1636" w:rsidRPr="0081378A">
        <w:rPr>
          <w:rFonts w:ascii="Times New Roman" w:hAnsi="Times New Roman" w:cs="Times New Roman"/>
          <w:sz w:val="24"/>
          <w:szCs w:val="24"/>
        </w:rPr>
        <w:t>)</w:t>
      </w:r>
      <w:r w:rsidR="00574047">
        <w:rPr>
          <w:rFonts w:ascii="Times New Roman" w:hAnsi="Times New Roman" w:cs="Times New Roman"/>
          <w:sz w:val="24"/>
          <w:szCs w:val="24"/>
        </w:rPr>
        <w:t>.</w:t>
      </w:r>
    </w:p>
    <w:p w:rsidR="001F61E9" w:rsidRPr="001F61E9" w:rsidRDefault="001F61E9" w:rsidP="0081378A">
      <w:pPr>
        <w:spacing w:after="0" w:line="360" w:lineRule="auto"/>
        <w:jc w:val="both"/>
        <w:rPr>
          <w:rFonts w:ascii="Times New Roman" w:hAnsi="Times New Roman" w:cs="Times New Roman"/>
          <w:b/>
          <w:bCs/>
          <w:sz w:val="24"/>
          <w:szCs w:val="24"/>
        </w:rPr>
      </w:pPr>
      <w:r w:rsidRPr="001F61E9">
        <w:rPr>
          <w:rFonts w:ascii="Times New Roman" w:hAnsi="Times New Roman" w:cs="Times New Roman"/>
          <w:b/>
          <w:bCs/>
          <w:sz w:val="24"/>
          <w:szCs w:val="24"/>
        </w:rPr>
        <w:lastRenderedPageBreak/>
        <w:t xml:space="preserve">Dificuldades advindas do modelo remoto </w:t>
      </w:r>
    </w:p>
    <w:p w:rsidR="00D22E3B" w:rsidRPr="001F61E9" w:rsidRDefault="00DA1636" w:rsidP="001F61E9">
      <w:pPr>
        <w:spacing w:after="0" w:line="360" w:lineRule="auto"/>
        <w:ind w:firstLine="1134"/>
        <w:jc w:val="both"/>
        <w:rPr>
          <w:rFonts w:ascii="Times New Roman" w:hAnsi="Times New Roman" w:cs="Times New Roman"/>
          <w:sz w:val="24"/>
          <w:szCs w:val="24"/>
        </w:rPr>
      </w:pPr>
      <w:r w:rsidRPr="001F61E9">
        <w:rPr>
          <w:rFonts w:ascii="Times New Roman" w:hAnsi="Times New Roman" w:cs="Times New Roman"/>
          <w:sz w:val="24"/>
          <w:szCs w:val="24"/>
        </w:rPr>
        <w:t>Por fim, com o intuito de avaliar as principais dificuldades de docentes, discentes e corpo técnico-administrativo, houve a pergunta: “De maneira geral, no modelo remoto de trabalho, qual(</w:t>
      </w:r>
      <w:proofErr w:type="spellStart"/>
      <w:r w:rsidRPr="001F61E9">
        <w:rPr>
          <w:rFonts w:ascii="Times New Roman" w:hAnsi="Times New Roman" w:cs="Times New Roman"/>
          <w:sz w:val="24"/>
          <w:szCs w:val="24"/>
        </w:rPr>
        <w:t>is</w:t>
      </w:r>
      <w:proofErr w:type="spellEnd"/>
      <w:r w:rsidRPr="001F61E9">
        <w:rPr>
          <w:rFonts w:ascii="Times New Roman" w:hAnsi="Times New Roman" w:cs="Times New Roman"/>
          <w:sz w:val="24"/>
          <w:szCs w:val="24"/>
        </w:rPr>
        <w:t>) a(s) principal(</w:t>
      </w:r>
      <w:proofErr w:type="spellStart"/>
      <w:r w:rsidRPr="001F61E9">
        <w:rPr>
          <w:rFonts w:ascii="Times New Roman" w:hAnsi="Times New Roman" w:cs="Times New Roman"/>
          <w:sz w:val="24"/>
          <w:szCs w:val="24"/>
        </w:rPr>
        <w:t>is</w:t>
      </w:r>
      <w:proofErr w:type="spellEnd"/>
      <w:r w:rsidRPr="001F61E9">
        <w:rPr>
          <w:rFonts w:ascii="Times New Roman" w:hAnsi="Times New Roman" w:cs="Times New Roman"/>
          <w:sz w:val="24"/>
          <w:szCs w:val="24"/>
        </w:rPr>
        <w:t>) dificuldade (s) que você enfrentou?”</w:t>
      </w:r>
      <w:r w:rsidR="001F61E9">
        <w:rPr>
          <w:rFonts w:ascii="Times New Roman" w:hAnsi="Times New Roman" w:cs="Times New Roman"/>
          <w:sz w:val="24"/>
          <w:szCs w:val="24"/>
        </w:rPr>
        <w:t xml:space="preserve">. </w:t>
      </w:r>
      <w:r w:rsidR="002F3981" w:rsidRPr="001F61E9">
        <w:rPr>
          <w:rFonts w:ascii="Times New Roman" w:hAnsi="Times New Roman" w:cs="Times New Roman"/>
          <w:sz w:val="24"/>
          <w:szCs w:val="24"/>
        </w:rPr>
        <w:t>Seguindo o padrão para análise das respostas abertas, os dados foram organizados em categorias.</w:t>
      </w:r>
    </w:p>
    <w:p w:rsidR="00DA1636" w:rsidRPr="001F61E9" w:rsidRDefault="002F3981" w:rsidP="00410EB2">
      <w:pPr>
        <w:spacing w:after="0" w:line="360" w:lineRule="auto"/>
        <w:ind w:firstLine="1134"/>
        <w:jc w:val="both"/>
        <w:rPr>
          <w:rFonts w:ascii="Times New Roman" w:hAnsi="Times New Roman" w:cs="Times New Roman"/>
          <w:sz w:val="24"/>
          <w:szCs w:val="24"/>
        </w:rPr>
      </w:pPr>
      <w:r w:rsidRPr="001F61E9">
        <w:rPr>
          <w:rFonts w:ascii="Times New Roman" w:hAnsi="Times New Roman" w:cs="Times New Roman"/>
          <w:sz w:val="24"/>
          <w:szCs w:val="24"/>
        </w:rPr>
        <w:t xml:space="preserve">No caso dos docentes, as principais dificuldades </w:t>
      </w:r>
      <w:r w:rsidR="001F61E9">
        <w:rPr>
          <w:rFonts w:ascii="Times New Roman" w:hAnsi="Times New Roman" w:cs="Times New Roman"/>
          <w:sz w:val="24"/>
          <w:szCs w:val="24"/>
        </w:rPr>
        <w:t xml:space="preserve">apontadas </w:t>
      </w:r>
      <w:r w:rsidRPr="001F61E9">
        <w:rPr>
          <w:rFonts w:ascii="Times New Roman" w:hAnsi="Times New Roman" w:cs="Times New Roman"/>
          <w:sz w:val="24"/>
          <w:szCs w:val="24"/>
        </w:rPr>
        <w:t>estão relacionadas a três motivos principais</w:t>
      </w:r>
      <w:r w:rsidR="00977F3A" w:rsidRPr="001F61E9">
        <w:rPr>
          <w:rFonts w:ascii="Times New Roman" w:hAnsi="Times New Roman" w:cs="Times New Roman"/>
          <w:sz w:val="24"/>
          <w:szCs w:val="24"/>
        </w:rPr>
        <w:t>:</w:t>
      </w:r>
    </w:p>
    <w:p w:rsidR="00DA1636" w:rsidRPr="001F61E9" w:rsidRDefault="00977F3A" w:rsidP="001F61E9">
      <w:pPr>
        <w:spacing w:after="0" w:line="360" w:lineRule="auto"/>
        <w:jc w:val="both"/>
        <w:rPr>
          <w:rFonts w:ascii="Times New Roman" w:hAnsi="Times New Roman" w:cs="Times New Roman"/>
          <w:sz w:val="24"/>
          <w:szCs w:val="24"/>
        </w:rPr>
      </w:pPr>
      <w:r w:rsidRPr="00F45058">
        <w:rPr>
          <w:rFonts w:ascii="Times New Roman" w:hAnsi="Times New Roman" w:cs="Times New Roman"/>
          <w:b/>
          <w:bCs/>
          <w:sz w:val="24"/>
          <w:szCs w:val="24"/>
        </w:rPr>
        <w:t xml:space="preserve">- </w:t>
      </w:r>
      <w:r w:rsidR="00F45058" w:rsidRPr="00F45058">
        <w:rPr>
          <w:rFonts w:ascii="Times New Roman" w:hAnsi="Times New Roman" w:cs="Times New Roman"/>
          <w:b/>
          <w:bCs/>
          <w:sz w:val="24"/>
          <w:szCs w:val="24"/>
        </w:rPr>
        <w:t>A</w:t>
      </w:r>
      <w:r w:rsidR="00DA1636" w:rsidRPr="00F45058">
        <w:rPr>
          <w:rFonts w:ascii="Times New Roman" w:hAnsi="Times New Roman" w:cs="Times New Roman"/>
          <w:b/>
          <w:bCs/>
          <w:sz w:val="24"/>
          <w:szCs w:val="24"/>
        </w:rPr>
        <w:t>daptação</w:t>
      </w:r>
      <w:r w:rsidR="00DA1636" w:rsidRPr="001F61E9">
        <w:rPr>
          <w:rFonts w:ascii="Times New Roman" w:hAnsi="Times New Roman" w:cs="Times New Roman"/>
          <w:b/>
          <w:bCs/>
          <w:sz w:val="24"/>
          <w:szCs w:val="24"/>
        </w:rPr>
        <w:t xml:space="preserve"> ao novo formato</w:t>
      </w:r>
      <w:r w:rsidRPr="001F61E9">
        <w:rPr>
          <w:rFonts w:ascii="Times New Roman" w:hAnsi="Times New Roman" w:cs="Times New Roman"/>
          <w:b/>
          <w:bCs/>
          <w:sz w:val="24"/>
          <w:szCs w:val="24"/>
        </w:rPr>
        <w:t xml:space="preserve"> </w:t>
      </w:r>
      <w:r w:rsidRPr="00F45058">
        <w:rPr>
          <w:rFonts w:ascii="Times New Roman" w:hAnsi="Times New Roman" w:cs="Times New Roman"/>
          <w:sz w:val="24"/>
          <w:szCs w:val="24"/>
        </w:rPr>
        <w:t>(</w:t>
      </w:r>
      <w:r w:rsidR="00F45058" w:rsidRPr="00F45058">
        <w:rPr>
          <w:rFonts w:ascii="Times New Roman" w:hAnsi="Times New Roman" w:cs="Times New Roman"/>
          <w:sz w:val="24"/>
          <w:szCs w:val="24"/>
        </w:rPr>
        <w:t xml:space="preserve">pouco tempo para adaptação ao novo formato de aulas; </w:t>
      </w:r>
      <w:r w:rsidR="00DA1636" w:rsidRPr="00F45058">
        <w:rPr>
          <w:rFonts w:ascii="Times New Roman" w:hAnsi="Times New Roman" w:cs="Times New Roman"/>
          <w:sz w:val="24"/>
          <w:szCs w:val="24"/>
        </w:rPr>
        <w:t>cola</w:t>
      </w:r>
      <w:r w:rsidR="00DA1636" w:rsidRPr="001F61E9">
        <w:rPr>
          <w:rFonts w:ascii="Times New Roman" w:hAnsi="Times New Roman" w:cs="Times New Roman"/>
          <w:sz w:val="24"/>
          <w:szCs w:val="24"/>
        </w:rPr>
        <w:t xml:space="preserve"> na avaliação; cumprimento de horários por estar em casa; cansaço físico por ficar na mesma posição; readequação do ambiente doméstico para fins de trabalho; uso de equipamentos pessoais para fins de trabalho</w:t>
      </w:r>
      <w:r w:rsidR="00BD54EE" w:rsidRPr="001F61E9">
        <w:rPr>
          <w:rFonts w:ascii="Times New Roman" w:hAnsi="Times New Roman" w:cs="Times New Roman"/>
          <w:sz w:val="24"/>
          <w:szCs w:val="24"/>
        </w:rPr>
        <w:t>)</w:t>
      </w:r>
      <w:r w:rsidR="00574047">
        <w:rPr>
          <w:rFonts w:ascii="Times New Roman" w:hAnsi="Times New Roman" w:cs="Times New Roman"/>
          <w:sz w:val="24"/>
          <w:szCs w:val="24"/>
        </w:rPr>
        <w:t>;</w:t>
      </w:r>
    </w:p>
    <w:p w:rsidR="00DA1636" w:rsidRPr="001F61E9" w:rsidRDefault="00977F3A" w:rsidP="001F61E9">
      <w:pPr>
        <w:spacing w:after="0" w:line="360" w:lineRule="auto"/>
        <w:jc w:val="both"/>
        <w:rPr>
          <w:rFonts w:ascii="Times New Roman" w:hAnsi="Times New Roman" w:cs="Times New Roman"/>
          <w:sz w:val="24"/>
          <w:szCs w:val="24"/>
        </w:rPr>
      </w:pPr>
      <w:r w:rsidRPr="001F61E9">
        <w:rPr>
          <w:rFonts w:ascii="Times New Roman" w:hAnsi="Times New Roman" w:cs="Times New Roman"/>
          <w:sz w:val="24"/>
          <w:szCs w:val="24"/>
        </w:rPr>
        <w:t xml:space="preserve">- </w:t>
      </w:r>
      <w:r w:rsidR="00DA1636" w:rsidRPr="001F61E9">
        <w:rPr>
          <w:rFonts w:ascii="Times New Roman" w:hAnsi="Times New Roman" w:cs="Times New Roman"/>
          <w:b/>
          <w:bCs/>
          <w:sz w:val="24"/>
          <w:szCs w:val="24"/>
        </w:rPr>
        <w:t>Adaptação à plataforma ZOOM</w:t>
      </w:r>
      <w:r w:rsidR="00BD54EE" w:rsidRPr="001F61E9">
        <w:rPr>
          <w:rFonts w:ascii="Times New Roman" w:hAnsi="Times New Roman" w:cs="Times New Roman"/>
          <w:b/>
          <w:bCs/>
          <w:sz w:val="24"/>
          <w:szCs w:val="24"/>
        </w:rPr>
        <w:t xml:space="preserve"> </w:t>
      </w:r>
      <w:r w:rsidR="00BD54EE" w:rsidRPr="00F45058">
        <w:rPr>
          <w:rFonts w:ascii="Times New Roman" w:hAnsi="Times New Roman" w:cs="Times New Roman"/>
          <w:sz w:val="24"/>
          <w:szCs w:val="24"/>
        </w:rPr>
        <w:t>(</w:t>
      </w:r>
      <w:r w:rsidR="00DA1636" w:rsidRPr="001F61E9">
        <w:rPr>
          <w:rFonts w:ascii="Times New Roman" w:hAnsi="Times New Roman" w:cs="Times New Roman"/>
          <w:sz w:val="24"/>
          <w:szCs w:val="24"/>
        </w:rPr>
        <w:t>monitoramento dos alunos; uso de todos os recursos disponíveis</w:t>
      </w:r>
      <w:r w:rsidR="00BD54EE" w:rsidRPr="001F61E9">
        <w:rPr>
          <w:rFonts w:ascii="Times New Roman" w:hAnsi="Times New Roman" w:cs="Times New Roman"/>
          <w:sz w:val="24"/>
          <w:szCs w:val="24"/>
        </w:rPr>
        <w:t xml:space="preserve"> na plataforma</w:t>
      </w:r>
      <w:r w:rsidR="00DA1636" w:rsidRPr="001F61E9">
        <w:rPr>
          <w:rFonts w:ascii="Times New Roman" w:hAnsi="Times New Roman" w:cs="Times New Roman"/>
          <w:sz w:val="24"/>
          <w:szCs w:val="24"/>
        </w:rPr>
        <w:t>; mudanças frequentes</w:t>
      </w:r>
      <w:r w:rsidR="00BD54EE" w:rsidRPr="001F61E9">
        <w:rPr>
          <w:rFonts w:ascii="Times New Roman" w:hAnsi="Times New Roman" w:cs="Times New Roman"/>
          <w:sz w:val="24"/>
          <w:szCs w:val="24"/>
        </w:rPr>
        <w:t xml:space="preserve"> na plataforma)</w:t>
      </w:r>
      <w:r w:rsidR="00574047">
        <w:rPr>
          <w:rFonts w:ascii="Times New Roman" w:hAnsi="Times New Roman" w:cs="Times New Roman"/>
          <w:sz w:val="24"/>
          <w:szCs w:val="24"/>
        </w:rPr>
        <w:t>;</w:t>
      </w:r>
    </w:p>
    <w:p w:rsidR="00DA1636" w:rsidRPr="00574047" w:rsidRDefault="00BD54EE" w:rsidP="001F61E9">
      <w:pPr>
        <w:spacing w:after="0" w:line="360" w:lineRule="auto"/>
        <w:jc w:val="both"/>
        <w:rPr>
          <w:rFonts w:ascii="Times New Roman" w:hAnsi="Times New Roman" w:cs="Times New Roman"/>
          <w:sz w:val="24"/>
          <w:szCs w:val="24"/>
        </w:rPr>
      </w:pPr>
      <w:r w:rsidRPr="00574047">
        <w:rPr>
          <w:rFonts w:ascii="Times New Roman" w:hAnsi="Times New Roman" w:cs="Times New Roman"/>
          <w:sz w:val="24"/>
          <w:szCs w:val="24"/>
        </w:rPr>
        <w:t xml:space="preserve">- </w:t>
      </w:r>
      <w:r w:rsidR="00DA1636" w:rsidRPr="00574047">
        <w:rPr>
          <w:rFonts w:ascii="Times New Roman" w:hAnsi="Times New Roman" w:cs="Times New Roman"/>
          <w:sz w:val="24"/>
          <w:szCs w:val="24"/>
        </w:rPr>
        <w:t>Baixo engajamento dos alunos</w:t>
      </w:r>
    </w:p>
    <w:p w:rsidR="00BD54EE" w:rsidRPr="00F45058" w:rsidRDefault="001F61E9" w:rsidP="00410EB2">
      <w:pPr>
        <w:spacing w:after="0" w:line="360" w:lineRule="auto"/>
        <w:ind w:firstLine="1134"/>
        <w:jc w:val="both"/>
        <w:rPr>
          <w:rFonts w:ascii="Times New Roman" w:hAnsi="Times New Roman" w:cs="Times New Roman"/>
          <w:sz w:val="24"/>
          <w:szCs w:val="24"/>
        </w:rPr>
      </w:pPr>
      <w:r w:rsidRPr="00F45058">
        <w:rPr>
          <w:rFonts w:ascii="Times New Roman" w:hAnsi="Times New Roman" w:cs="Times New Roman"/>
          <w:sz w:val="24"/>
          <w:szCs w:val="24"/>
        </w:rPr>
        <w:t>No caso dos professores, a</w:t>
      </w:r>
      <w:r w:rsidR="00BD54EE" w:rsidRPr="00F45058">
        <w:rPr>
          <w:rFonts w:ascii="Times New Roman" w:hAnsi="Times New Roman" w:cs="Times New Roman"/>
          <w:sz w:val="24"/>
          <w:szCs w:val="24"/>
        </w:rPr>
        <w:t xml:space="preserve"> instituição, para 2021, precisa desenvolver um plano de melhorias para as situações nas quais ela pode interferir, como a cola na avaliação</w:t>
      </w:r>
      <w:r w:rsidR="00F45058" w:rsidRPr="00F45058">
        <w:rPr>
          <w:rFonts w:ascii="Times New Roman" w:hAnsi="Times New Roman" w:cs="Times New Roman"/>
          <w:sz w:val="24"/>
          <w:szCs w:val="24"/>
        </w:rPr>
        <w:t xml:space="preserve">, </w:t>
      </w:r>
      <w:r w:rsidR="00BD54EE" w:rsidRPr="00F45058">
        <w:rPr>
          <w:rFonts w:ascii="Times New Roman" w:hAnsi="Times New Roman" w:cs="Times New Roman"/>
          <w:sz w:val="24"/>
          <w:szCs w:val="24"/>
        </w:rPr>
        <w:t xml:space="preserve">estratégias para maior engajamento dos alunos etc. </w:t>
      </w:r>
    </w:p>
    <w:p w:rsidR="00DA1636" w:rsidRPr="001F61E9" w:rsidRDefault="00CD08E1" w:rsidP="00F45058">
      <w:pPr>
        <w:spacing w:after="0" w:line="360" w:lineRule="auto"/>
        <w:ind w:firstLine="1134"/>
        <w:jc w:val="both"/>
        <w:rPr>
          <w:rFonts w:ascii="Times New Roman" w:hAnsi="Times New Roman" w:cs="Times New Roman"/>
          <w:sz w:val="24"/>
          <w:szCs w:val="24"/>
        </w:rPr>
      </w:pPr>
      <w:r w:rsidRPr="001F61E9">
        <w:rPr>
          <w:rFonts w:ascii="Times New Roman" w:hAnsi="Times New Roman" w:cs="Times New Roman"/>
          <w:sz w:val="24"/>
          <w:szCs w:val="24"/>
        </w:rPr>
        <w:t xml:space="preserve">Os alunos relataram desde problemas estruturais </w:t>
      </w:r>
      <w:r w:rsidR="00574047">
        <w:rPr>
          <w:rFonts w:ascii="Times New Roman" w:hAnsi="Times New Roman" w:cs="Times New Roman"/>
          <w:sz w:val="24"/>
          <w:szCs w:val="24"/>
        </w:rPr>
        <w:t>a</w:t>
      </w:r>
      <w:r w:rsidRPr="001F61E9">
        <w:rPr>
          <w:rFonts w:ascii="Times New Roman" w:hAnsi="Times New Roman" w:cs="Times New Roman"/>
          <w:sz w:val="24"/>
          <w:szCs w:val="24"/>
        </w:rPr>
        <w:t xml:space="preserve"> didático-pedagógicas, passando inclusive pelas questões psicológicas:</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A1636" w:rsidRPr="001F61E9">
        <w:rPr>
          <w:rFonts w:ascii="Times New Roman" w:hAnsi="Times New Roman" w:cs="Times New Roman"/>
          <w:b/>
          <w:bCs/>
          <w:sz w:val="24"/>
          <w:szCs w:val="24"/>
        </w:rPr>
        <w:t>Conexão</w:t>
      </w:r>
      <w:r w:rsidR="00DA1636" w:rsidRPr="001F61E9">
        <w:rPr>
          <w:rFonts w:ascii="Times New Roman" w:hAnsi="Times New Roman" w:cs="Times New Roman"/>
          <w:sz w:val="24"/>
          <w:szCs w:val="24"/>
        </w:rPr>
        <w:t xml:space="preserve"> (instabilidade da internet; equipamentos inadequados)</w:t>
      </w:r>
      <w:r w:rsidR="00574047">
        <w:rPr>
          <w:rFonts w:ascii="Times New Roman" w:hAnsi="Times New Roman" w:cs="Times New Roman"/>
          <w:sz w:val="24"/>
          <w:szCs w:val="24"/>
        </w:rPr>
        <w:t>;</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Motivos p</w:t>
      </w:r>
      <w:r w:rsidR="00DA1636" w:rsidRPr="001F61E9">
        <w:rPr>
          <w:rFonts w:ascii="Times New Roman" w:hAnsi="Times New Roman" w:cs="Times New Roman"/>
          <w:b/>
          <w:bCs/>
          <w:sz w:val="24"/>
          <w:szCs w:val="24"/>
        </w:rPr>
        <w:t>essoais</w:t>
      </w:r>
      <w:r w:rsidR="00DA1636" w:rsidRPr="001F61E9">
        <w:rPr>
          <w:rFonts w:ascii="Times New Roman" w:hAnsi="Times New Roman" w:cs="Times New Roman"/>
          <w:sz w:val="24"/>
          <w:szCs w:val="24"/>
        </w:rPr>
        <w:t xml:space="preserve"> (concentração; disciplina)</w:t>
      </w:r>
      <w:r w:rsidR="00574047">
        <w:rPr>
          <w:rFonts w:ascii="Times New Roman" w:hAnsi="Times New Roman" w:cs="Times New Roman"/>
          <w:sz w:val="24"/>
          <w:szCs w:val="24"/>
        </w:rPr>
        <w:t>;</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A1636" w:rsidRPr="001F61E9">
        <w:rPr>
          <w:rFonts w:ascii="Times New Roman" w:hAnsi="Times New Roman" w:cs="Times New Roman"/>
          <w:b/>
          <w:bCs/>
          <w:sz w:val="24"/>
          <w:szCs w:val="24"/>
        </w:rPr>
        <w:t xml:space="preserve">Dinâmica das aulas </w:t>
      </w:r>
      <w:r w:rsidR="00DA1636" w:rsidRPr="001F61E9">
        <w:rPr>
          <w:rFonts w:ascii="Times New Roman" w:hAnsi="Times New Roman" w:cs="Times New Roman"/>
          <w:sz w:val="24"/>
          <w:szCs w:val="24"/>
        </w:rPr>
        <w:t>(intervalos curtos e em pouca quantidade; aulas pouco dinâmicas e com muito conteúdo; poucos docentes para muitos alunos; realizar edição de vídeos; ausência de atividade prática; ausência de espaço para dúvidas; aumento da carga horária)</w:t>
      </w:r>
      <w:r w:rsidR="00574047">
        <w:rPr>
          <w:rFonts w:ascii="Times New Roman" w:hAnsi="Times New Roman" w:cs="Times New Roman"/>
          <w:sz w:val="24"/>
          <w:szCs w:val="24"/>
        </w:rPr>
        <w:t>;</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A1636" w:rsidRPr="001F61E9">
        <w:rPr>
          <w:rFonts w:ascii="Times New Roman" w:hAnsi="Times New Roman" w:cs="Times New Roman"/>
          <w:b/>
          <w:bCs/>
          <w:sz w:val="24"/>
          <w:szCs w:val="24"/>
        </w:rPr>
        <w:t xml:space="preserve">Normas da Faculdade </w:t>
      </w:r>
      <w:r w:rsidR="00DA1636" w:rsidRPr="001F61E9">
        <w:rPr>
          <w:rFonts w:ascii="Times New Roman" w:hAnsi="Times New Roman" w:cs="Times New Roman"/>
          <w:sz w:val="24"/>
          <w:szCs w:val="24"/>
        </w:rPr>
        <w:t xml:space="preserve">(cobrança excessiva de câmeras abertas; pouco espaço para dialogar com a direção; inadequação no uso do </w:t>
      </w:r>
      <w:r w:rsidR="00CD08E1" w:rsidRPr="001F61E9">
        <w:rPr>
          <w:rFonts w:ascii="Times New Roman" w:hAnsi="Times New Roman" w:cs="Times New Roman"/>
          <w:sz w:val="24"/>
          <w:szCs w:val="24"/>
        </w:rPr>
        <w:t xml:space="preserve">sistema de comunicação interno - </w:t>
      </w:r>
      <w:proofErr w:type="spellStart"/>
      <w:r w:rsidR="00DA1636" w:rsidRPr="001F61E9">
        <w:rPr>
          <w:rFonts w:ascii="Times New Roman" w:hAnsi="Times New Roman" w:cs="Times New Roman"/>
          <w:sz w:val="24"/>
          <w:szCs w:val="24"/>
        </w:rPr>
        <w:t>ClipEscola</w:t>
      </w:r>
      <w:proofErr w:type="spellEnd"/>
      <w:r w:rsidR="00DA1636" w:rsidRPr="001F61E9">
        <w:rPr>
          <w:rFonts w:ascii="Times New Roman" w:hAnsi="Times New Roman" w:cs="Times New Roman"/>
          <w:sz w:val="24"/>
          <w:szCs w:val="24"/>
        </w:rPr>
        <w:t>)</w:t>
      </w:r>
      <w:r w:rsidR="00574047">
        <w:rPr>
          <w:rFonts w:ascii="Times New Roman" w:hAnsi="Times New Roman" w:cs="Times New Roman"/>
          <w:sz w:val="24"/>
          <w:szCs w:val="24"/>
        </w:rPr>
        <w:t>;</w:t>
      </w:r>
    </w:p>
    <w:p w:rsidR="00DA1636" w:rsidRPr="001F61E9" w:rsidRDefault="00DA1636" w:rsidP="001F61E9">
      <w:pPr>
        <w:spacing w:after="0" w:line="360" w:lineRule="auto"/>
        <w:jc w:val="both"/>
        <w:rPr>
          <w:rFonts w:ascii="Times New Roman" w:hAnsi="Times New Roman" w:cs="Times New Roman"/>
          <w:sz w:val="24"/>
          <w:szCs w:val="24"/>
        </w:rPr>
      </w:pPr>
      <w:r w:rsidRPr="001F61E9">
        <w:rPr>
          <w:rFonts w:ascii="Times New Roman" w:hAnsi="Times New Roman" w:cs="Times New Roman"/>
          <w:sz w:val="24"/>
          <w:szCs w:val="24"/>
        </w:rPr>
        <w:lastRenderedPageBreak/>
        <w:t xml:space="preserve"> </w:t>
      </w:r>
      <w:r w:rsidR="00F45058">
        <w:rPr>
          <w:rFonts w:ascii="Times New Roman" w:hAnsi="Times New Roman" w:cs="Times New Roman"/>
          <w:sz w:val="24"/>
          <w:szCs w:val="24"/>
        </w:rPr>
        <w:t xml:space="preserve">- </w:t>
      </w:r>
      <w:r w:rsidRPr="001F61E9">
        <w:rPr>
          <w:rFonts w:ascii="Times New Roman" w:hAnsi="Times New Roman" w:cs="Times New Roman"/>
          <w:b/>
          <w:bCs/>
          <w:sz w:val="24"/>
          <w:szCs w:val="24"/>
        </w:rPr>
        <w:t xml:space="preserve">Plataforma Zoom </w:t>
      </w:r>
      <w:r w:rsidRPr="001F61E9">
        <w:rPr>
          <w:rFonts w:ascii="Times New Roman" w:hAnsi="Times New Roman" w:cs="Times New Roman"/>
          <w:sz w:val="24"/>
          <w:szCs w:val="24"/>
        </w:rPr>
        <w:t>(plataforma “pesada”; dificuldade de uso dos recursos da sala simultânea)</w:t>
      </w:r>
      <w:r w:rsidR="00574047">
        <w:rPr>
          <w:rFonts w:ascii="Times New Roman" w:hAnsi="Times New Roman" w:cs="Times New Roman"/>
          <w:sz w:val="24"/>
          <w:szCs w:val="24"/>
        </w:rPr>
        <w:t>;</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A1636" w:rsidRPr="001F61E9">
        <w:rPr>
          <w:rFonts w:ascii="Times New Roman" w:hAnsi="Times New Roman" w:cs="Times New Roman"/>
          <w:b/>
          <w:bCs/>
          <w:sz w:val="24"/>
          <w:szCs w:val="24"/>
        </w:rPr>
        <w:t>Professores</w:t>
      </w:r>
      <w:r w:rsidR="00DA1636" w:rsidRPr="001F61E9">
        <w:rPr>
          <w:rFonts w:ascii="Times New Roman" w:hAnsi="Times New Roman" w:cs="Times New Roman"/>
          <w:sz w:val="24"/>
          <w:szCs w:val="24"/>
        </w:rPr>
        <w:t xml:space="preserve"> (pouco domínio da plataforma Zoom; falta de capacitação de professores; comunicação entre professores que dividem as disciplinas; foco apenas no conteúdo, e não na aprendizagem</w:t>
      </w:r>
      <w:r w:rsidR="00574047">
        <w:rPr>
          <w:rFonts w:ascii="Times New Roman" w:hAnsi="Times New Roman" w:cs="Times New Roman"/>
          <w:sz w:val="24"/>
          <w:szCs w:val="24"/>
        </w:rPr>
        <w:t>)</w:t>
      </w:r>
      <w:r w:rsidR="00DA1636" w:rsidRPr="001F61E9">
        <w:rPr>
          <w:rFonts w:ascii="Times New Roman" w:hAnsi="Times New Roman" w:cs="Times New Roman"/>
          <w:sz w:val="24"/>
          <w:szCs w:val="24"/>
        </w:rPr>
        <w:t>;</w:t>
      </w:r>
    </w:p>
    <w:p w:rsidR="00DA1636" w:rsidRPr="001F61E9" w:rsidRDefault="00F45058" w:rsidP="001F61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A1636" w:rsidRPr="001F61E9">
        <w:rPr>
          <w:rFonts w:ascii="Times New Roman" w:hAnsi="Times New Roman" w:cs="Times New Roman"/>
          <w:b/>
          <w:bCs/>
          <w:sz w:val="24"/>
          <w:szCs w:val="24"/>
        </w:rPr>
        <w:t xml:space="preserve">Motivação e saúde física e mental </w:t>
      </w:r>
      <w:r w:rsidR="00DA1636" w:rsidRPr="001F61E9">
        <w:rPr>
          <w:rFonts w:ascii="Times New Roman" w:hAnsi="Times New Roman" w:cs="Times New Roman"/>
          <w:sz w:val="24"/>
          <w:szCs w:val="24"/>
        </w:rPr>
        <w:t>(desmotivação; falta de contato social; estresse; dores no corpo; queda no rendimento; esgotamento psicológico e físico devido à alta carga horária e ao alto nível de exigência)</w:t>
      </w:r>
    </w:p>
    <w:p w:rsidR="00DA1636" w:rsidRDefault="00DA1636" w:rsidP="00F45058">
      <w:pPr>
        <w:spacing w:after="0" w:line="360" w:lineRule="auto"/>
        <w:ind w:firstLine="1134"/>
        <w:jc w:val="both"/>
        <w:rPr>
          <w:rFonts w:ascii="Times New Roman" w:hAnsi="Times New Roman" w:cs="Times New Roman"/>
          <w:sz w:val="24"/>
          <w:szCs w:val="24"/>
        </w:rPr>
      </w:pPr>
      <w:r w:rsidRPr="001F61E9">
        <w:rPr>
          <w:rFonts w:ascii="Times New Roman" w:hAnsi="Times New Roman" w:cs="Times New Roman"/>
          <w:sz w:val="24"/>
          <w:szCs w:val="24"/>
        </w:rPr>
        <w:t xml:space="preserve">Os itens mais mencionados dizem respeito a problemas com conexão da internet e uso da plataforma virtual </w:t>
      </w:r>
      <w:r w:rsidR="00410EB2">
        <w:rPr>
          <w:rFonts w:ascii="Times New Roman" w:hAnsi="Times New Roman" w:cs="Times New Roman"/>
          <w:sz w:val="24"/>
          <w:szCs w:val="24"/>
        </w:rPr>
        <w:t>Zoom;</w:t>
      </w:r>
      <w:r w:rsidRPr="001F61E9">
        <w:rPr>
          <w:rFonts w:ascii="Times New Roman" w:hAnsi="Times New Roman" w:cs="Times New Roman"/>
          <w:sz w:val="24"/>
          <w:szCs w:val="24"/>
        </w:rPr>
        <w:t xml:space="preserve"> dificuldades de concentração, falta de motivação e problemas de saúde física e mental; dificuldades de adaptação à dinâmica das aulas no modelo remoto; dificuldades apresentadas pelos professores para manusear os recursos da plataforma dificuldade de cumprir as regras para assistir às aulas</w:t>
      </w:r>
      <w:r w:rsidR="00F45058">
        <w:rPr>
          <w:rFonts w:ascii="Times New Roman" w:hAnsi="Times New Roman" w:cs="Times New Roman"/>
          <w:sz w:val="24"/>
          <w:szCs w:val="24"/>
        </w:rPr>
        <w:t>.</w:t>
      </w:r>
    </w:p>
    <w:p w:rsidR="00F45058" w:rsidRPr="001F61E9" w:rsidRDefault="00F45058" w:rsidP="00F45058">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No caso dos alunos, a instituição pode avaliar propor estratégias pessoais de enfrentamento emocionais para o contexto das aulas online, além de mais capacitações docente para aprendizagem de uso das ferramentas disponibilizadas. </w:t>
      </w:r>
    </w:p>
    <w:p w:rsidR="00DA1636" w:rsidRPr="001F61E9" w:rsidRDefault="00CD08E1" w:rsidP="00F45058">
      <w:pPr>
        <w:spacing w:after="0" w:line="360" w:lineRule="auto"/>
        <w:ind w:firstLine="1134"/>
        <w:jc w:val="both"/>
        <w:rPr>
          <w:rFonts w:ascii="Times New Roman" w:hAnsi="Times New Roman" w:cs="Times New Roman"/>
          <w:sz w:val="24"/>
          <w:szCs w:val="24"/>
        </w:rPr>
      </w:pPr>
      <w:r w:rsidRPr="001F61E9">
        <w:rPr>
          <w:rFonts w:ascii="Times New Roman" w:hAnsi="Times New Roman" w:cs="Times New Roman"/>
          <w:sz w:val="24"/>
          <w:szCs w:val="24"/>
        </w:rPr>
        <w:t>Já o corpo técnico-administrativo apontou poucas categorias de problemas:</w:t>
      </w:r>
    </w:p>
    <w:p w:rsidR="00DA1636" w:rsidRPr="00F45058" w:rsidRDefault="00F45058" w:rsidP="00F450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1636" w:rsidRPr="00F45058">
        <w:rPr>
          <w:rFonts w:ascii="Times New Roman" w:hAnsi="Times New Roman" w:cs="Times New Roman"/>
          <w:sz w:val="24"/>
          <w:szCs w:val="24"/>
        </w:rPr>
        <w:t>Conciliar trabalho com ambiente doméstico</w:t>
      </w:r>
      <w:r>
        <w:rPr>
          <w:rFonts w:ascii="Times New Roman" w:hAnsi="Times New Roman" w:cs="Times New Roman"/>
          <w:sz w:val="24"/>
          <w:szCs w:val="24"/>
        </w:rPr>
        <w:t>;</w:t>
      </w:r>
    </w:p>
    <w:p w:rsidR="00DA1636" w:rsidRDefault="00F45058" w:rsidP="00F450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1636" w:rsidRPr="00F45058">
        <w:rPr>
          <w:rFonts w:ascii="Times New Roman" w:hAnsi="Times New Roman" w:cs="Times New Roman"/>
          <w:sz w:val="24"/>
          <w:szCs w:val="24"/>
        </w:rPr>
        <w:t>Problemas com equipamentos e internet</w:t>
      </w:r>
      <w:r>
        <w:rPr>
          <w:rFonts w:ascii="Times New Roman" w:hAnsi="Times New Roman" w:cs="Times New Roman"/>
          <w:sz w:val="24"/>
          <w:szCs w:val="24"/>
        </w:rPr>
        <w:t>.</w:t>
      </w:r>
    </w:p>
    <w:p w:rsidR="00F45058" w:rsidRPr="00F45058" w:rsidRDefault="00F45058" w:rsidP="00F450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Caberá à instituição avaliar caso e caso e analisar formas de auxiliar os funcionários em suas necessidades individuais. </w:t>
      </w:r>
    </w:p>
    <w:p w:rsidR="00DA1636" w:rsidRDefault="00DA1636" w:rsidP="0081378A">
      <w:pPr>
        <w:spacing w:after="0" w:line="360" w:lineRule="auto"/>
        <w:rPr>
          <w:rFonts w:ascii="Times New Roman" w:hAnsi="Times New Roman" w:cs="Times New Roman"/>
        </w:rPr>
      </w:pPr>
    </w:p>
    <w:p w:rsidR="00557467" w:rsidRPr="00C70002" w:rsidRDefault="00557467" w:rsidP="002C13FB">
      <w:pPr>
        <w:pStyle w:val="Ttulo1"/>
        <w:rPr>
          <w:rFonts w:ascii="Times New Roman" w:hAnsi="Times New Roman" w:cs="Times New Roman"/>
          <w:sz w:val="24"/>
          <w:szCs w:val="24"/>
        </w:rPr>
      </w:pPr>
    </w:p>
    <w:p w:rsidR="00F44FFE" w:rsidRDefault="00E22176" w:rsidP="002C13FB">
      <w:pPr>
        <w:pStyle w:val="Ttulo1"/>
        <w:rPr>
          <w:rFonts w:ascii="Times New Roman" w:hAnsi="Times New Roman" w:cs="Times New Roman"/>
          <w:sz w:val="24"/>
          <w:szCs w:val="24"/>
        </w:rPr>
      </w:pPr>
      <w:bookmarkStart w:id="13" w:name="_Toc68102111"/>
      <w:r>
        <w:rPr>
          <w:rFonts w:ascii="Times New Roman" w:hAnsi="Times New Roman" w:cs="Times New Roman"/>
          <w:sz w:val="24"/>
          <w:szCs w:val="24"/>
        </w:rPr>
        <w:t>6</w:t>
      </w:r>
      <w:r w:rsidR="00461312">
        <w:rPr>
          <w:rFonts w:ascii="Times New Roman" w:hAnsi="Times New Roman" w:cs="Times New Roman"/>
          <w:sz w:val="24"/>
          <w:szCs w:val="24"/>
        </w:rPr>
        <w:t xml:space="preserve">. </w:t>
      </w:r>
      <w:r w:rsidR="00F44FFE" w:rsidRPr="00C70002">
        <w:rPr>
          <w:rFonts w:ascii="Times New Roman" w:hAnsi="Times New Roman" w:cs="Times New Roman"/>
          <w:sz w:val="24"/>
          <w:szCs w:val="24"/>
        </w:rPr>
        <w:t>Análise dos dados e informações</w:t>
      </w:r>
      <w:bookmarkEnd w:id="13"/>
    </w:p>
    <w:p w:rsidR="00E55436" w:rsidRPr="00E55436" w:rsidRDefault="00E55436" w:rsidP="00E55436"/>
    <w:p w:rsidR="00561384" w:rsidRPr="00C70002" w:rsidRDefault="00561384" w:rsidP="002C13FB">
      <w:pPr>
        <w:spacing w:after="0" w:line="360" w:lineRule="auto"/>
        <w:ind w:firstLine="1134"/>
        <w:jc w:val="both"/>
        <w:rPr>
          <w:rFonts w:ascii="Times New Roman" w:hAnsi="Times New Roman" w:cs="Times New Roman"/>
          <w:sz w:val="24"/>
          <w:szCs w:val="24"/>
        </w:rPr>
      </w:pPr>
      <w:r w:rsidRPr="00C70002">
        <w:rPr>
          <w:rFonts w:ascii="Times New Roman" w:hAnsi="Times New Roman" w:cs="Times New Roman"/>
          <w:sz w:val="24"/>
          <w:szCs w:val="24"/>
        </w:rPr>
        <w:t>Observou-se</w:t>
      </w:r>
      <w:r w:rsidR="00E04765" w:rsidRPr="00C70002">
        <w:rPr>
          <w:rFonts w:ascii="Times New Roman" w:hAnsi="Times New Roman" w:cs="Times New Roman"/>
          <w:sz w:val="24"/>
          <w:szCs w:val="24"/>
        </w:rPr>
        <w:t>, como ponto forte principal,</w:t>
      </w:r>
      <w:r w:rsidRPr="00C70002">
        <w:rPr>
          <w:rFonts w:ascii="Times New Roman" w:hAnsi="Times New Roman" w:cs="Times New Roman"/>
          <w:sz w:val="24"/>
          <w:szCs w:val="24"/>
        </w:rPr>
        <w:t xml:space="preserve"> um avanço significativo dos mecanismos e processos de comunicação com a comunidade interna e externa, notadamente com criação de mais canais abertos para participação e informação de docentes, discentes, </w:t>
      </w:r>
      <w:r w:rsidRPr="00C70002">
        <w:rPr>
          <w:rFonts w:ascii="Times New Roman" w:hAnsi="Times New Roman" w:cs="Times New Roman"/>
          <w:sz w:val="24"/>
          <w:szCs w:val="24"/>
        </w:rPr>
        <w:lastRenderedPageBreak/>
        <w:t xml:space="preserve">técnicos-administrativos e comunidade externa. No entanto, ainda há sempre necessidade de cada vez mais divulgar as ações institucionais, o que pode trazer ainda benefícios para o trabalho desenvolvido na IES. Para o próximo ano, a CPA pretende analisar como a comunidade percebe a importância desse aspecto e se efetivamente se utiliza de todo o aparato comunicacional disponibilizado pela </w:t>
      </w:r>
      <w:r w:rsidR="004E4C75">
        <w:rPr>
          <w:rFonts w:ascii="Times New Roman" w:hAnsi="Times New Roman" w:cs="Times New Roman"/>
          <w:sz w:val="24"/>
          <w:szCs w:val="24"/>
        </w:rPr>
        <w:t>FACERES</w:t>
      </w:r>
      <w:r w:rsidRPr="00C70002">
        <w:rPr>
          <w:rFonts w:ascii="Times New Roman" w:hAnsi="Times New Roman" w:cs="Times New Roman"/>
          <w:sz w:val="24"/>
          <w:szCs w:val="24"/>
        </w:rPr>
        <w:t xml:space="preserve">, para assim produzir insumos, visando à melhoria institucional. </w:t>
      </w:r>
      <w:r w:rsidR="00E04765" w:rsidRPr="00C70002">
        <w:rPr>
          <w:rFonts w:ascii="Times New Roman" w:hAnsi="Times New Roman" w:cs="Times New Roman"/>
          <w:sz w:val="24"/>
          <w:szCs w:val="24"/>
        </w:rPr>
        <w:t xml:space="preserve">Há que se levantar as fragilidades </w:t>
      </w:r>
      <w:r w:rsidR="002C13FB" w:rsidRPr="00C70002">
        <w:rPr>
          <w:rFonts w:ascii="Times New Roman" w:hAnsi="Times New Roman" w:cs="Times New Roman"/>
          <w:sz w:val="24"/>
          <w:szCs w:val="24"/>
        </w:rPr>
        <w:t xml:space="preserve">vistas pelos participantes. </w:t>
      </w:r>
    </w:p>
    <w:p w:rsidR="00561384" w:rsidRPr="00C70002" w:rsidRDefault="00561384" w:rsidP="002C13FB">
      <w:pPr>
        <w:spacing w:after="0" w:line="360" w:lineRule="auto"/>
        <w:ind w:firstLine="1134"/>
        <w:jc w:val="both"/>
        <w:rPr>
          <w:rFonts w:ascii="Times New Roman" w:hAnsi="Times New Roman" w:cs="Times New Roman"/>
          <w:sz w:val="24"/>
          <w:szCs w:val="24"/>
        </w:rPr>
      </w:pPr>
      <w:r w:rsidRPr="00C70002">
        <w:rPr>
          <w:rFonts w:ascii="Times New Roman" w:hAnsi="Times New Roman" w:cs="Times New Roman"/>
          <w:sz w:val="24"/>
          <w:szCs w:val="24"/>
        </w:rPr>
        <w:t xml:space="preserve">Quanto ao plano de contingenciamento institucional em decorrência da Covid-19, </w:t>
      </w:r>
      <w:r w:rsidR="00E04765" w:rsidRPr="00C70002">
        <w:rPr>
          <w:rFonts w:ascii="Times New Roman" w:hAnsi="Times New Roman" w:cs="Times New Roman"/>
          <w:sz w:val="24"/>
          <w:szCs w:val="24"/>
        </w:rPr>
        <w:t xml:space="preserve">como mais um ponto forte, </w:t>
      </w:r>
      <w:r w:rsidRPr="00C70002">
        <w:rPr>
          <w:rFonts w:ascii="Times New Roman" w:hAnsi="Times New Roman" w:cs="Times New Roman"/>
          <w:sz w:val="24"/>
          <w:szCs w:val="24"/>
        </w:rPr>
        <w:t xml:space="preserve">a CPA concluiu que o corpo acadêmico está bastante satisfeito com o conjunto de medidas adotadas, o que implica dizer </w:t>
      </w:r>
      <w:r w:rsidR="0068642F" w:rsidRPr="00C70002">
        <w:rPr>
          <w:rFonts w:ascii="Times New Roman" w:hAnsi="Times New Roman" w:cs="Times New Roman"/>
          <w:sz w:val="24"/>
          <w:szCs w:val="24"/>
        </w:rPr>
        <w:t xml:space="preserve">que a </w:t>
      </w:r>
      <w:r w:rsidR="004E4C75">
        <w:rPr>
          <w:rFonts w:ascii="Times New Roman" w:hAnsi="Times New Roman" w:cs="Times New Roman"/>
          <w:sz w:val="24"/>
          <w:szCs w:val="24"/>
        </w:rPr>
        <w:t>FACERES</w:t>
      </w:r>
      <w:r w:rsidR="0068642F" w:rsidRPr="00C70002">
        <w:rPr>
          <w:rFonts w:ascii="Times New Roman" w:hAnsi="Times New Roman" w:cs="Times New Roman"/>
          <w:sz w:val="24"/>
          <w:szCs w:val="24"/>
        </w:rPr>
        <w:t xml:space="preserve"> conseguiu realizar com sucesso a implementação </w:t>
      </w:r>
      <w:r w:rsidR="00E04765" w:rsidRPr="00C70002">
        <w:rPr>
          <w:rFonts w:ascii="Times New Roman" w:hAnsi="Times New Roman" w:cs="Times New Roman"/>
          <w:sz w:val="24"/>
          <w:szCs w:val="24"/>
        </w:rPr>
        <w:t xml:space="preserve">de </w:t>
      </w:r>
      <w:r w:rsidR="0068642F" w:rsidRPr="00C70002">
        <w:rPr>
          <w:rFonts w:ascii="Times New Roman" w:hAnsi="Times New Roman" w:cs="Times New Roman"/>
          <w:sz w:val="24"/>
          <w:szCs w:val="24"/>
        </w:rPr>
        <w:t>seu plano de ação, de forma rápida</w:t>
      </w:r>
      <w:r w:rsidR="00E04765" w:rsidRPr="00C70002">
        <w:rPr>
          <w:rFonts w:ascii="Times New Roman" w:hAnsi="Times New Roman" w:cs="Times New Roman"/>
          <w:sz w:val="24"/>
          <w:szCs w:val="24"/>
        </w:rPr>
        <w:t xml:space="preserve"> e muito bem estruturada</w:t>
      </w:r>
      <w:r w:rsidR="0068642F" w:rsidRPr="00C70002">
        <w:rPr>
          <w:rFonts w:ascii="Times New Roman" w:hAnsi="Times New Roman" w:cs="Times New Roman"/>
          <w:sz w:val="24"/>
          <w:szCs w:val="24"/>
        </w:rPr>
        <w:t xml:space="preserve">, o que inclusive levou o corpo institucional a aderir aos processos com bastante </w:t>
      </w:r>
      <w:r w:rsidR="00E04765" w:rsidRPr="00C70002">
        <w:rPr>
          <w:rFonts w:ascii="Times New Roman" w:hAnsi="Times New Roman" w:cs="Times New Roman"/>
          <w:sz w:val="24"/>
          <w:szCs w:val="24"/>
        </w:rPr>
        <w:t>êxito</w:t>
      </w:r>
      <w:r w:rsidR="0068642F" w:rsidRPr="00C70002">
        <w:rPr>
          <w:rFonts w:ascii="Times New Roman" w:hAnsi="Times New Roman" w:cs="Times New Roman"/>
          <w:sz w:val="24"/>
          <w:szCs w:val="24"/>
        </w:rPr>
        <w:t xml:space="preserve">. </w:t>
      </w:r>
      <w:r w:rsidR="00E04765" w:rsidRPr="00C70002">
        <w:rPr>
          <w:rFonts w:ascii="Times New Roman" w:hAnsi="Times New Roman" w:cs="Times New Roman"/>
          <w:sz w:val="24"/>
          <w:szCs w:val="24"/>
        </w:rPr>
        <w:t>Como já explicitado</w:t>
      </w:r>
      <w:r w:rsidR="00C70002" w:rsidRPr="00C70002">
        <w:rPr>
          <w:rFonts w:ascii="Times New Roman" w:hAnsi="Times New Roman" w:cs="Times New Roman"/>
          <w:sz w:val="24"/>
          <w:szCs w:val="24"/>
        </w:rPr>
        <w:t xml:space="preserve"> no desenvolvimento deste relatório</w:t>
      </w:r>
      <w:r w:rsidR="00E04765" w:rsidRPr="00C70002">
        <w:rPr>
          <w:rFonts w:ascii="Times New Roman" w:hAnsi="Times New Roman" w:cs="Times New Roman"/>
          <w:sz w:val="24"/>
          <w:szCs w:val="24"/>
        </w:rPr>
        <w:t>, há necessidade de algumas adequações para o ano de 2021, o que será avaliado em momento oportuno pela CPA.</w:t>
      </w:r>
      <w:r w:rsidR="002C13FB" w:rsidRPr="00C70002">
        <w:rPr>
          <w:rFonts w:ascii="Times New Roman" w:hAnsi="Times New Roman" w:cs="Times New Roman"/>
          <w:sz w:val="24"/>
          <w:szCs w:val="24"/>
        </w:rPr>
        <w:t xml:space="preserve"> Obviamente, haverá os pontos de fragilidade relacionados ao processo ensino-aprendizagem, já em discussão na literatura de educação médica.</w:t>
      </w:r>
    </w:p>
    <w:p w:rsidR="00F44FFE" w:rsidRPr="00C70002" w:rsidRDefault="00F44FFE" w:rsidP="002C13FB">
      <w:pPr>
        <w:spacing w:after="0" w:line="360" w:lineRule="auto"/>
        <w:ind w:firstLine="1134"/>
        <w:jc w:val="both"/>
        <w:rPr>
          <w:rFonts w:ascii="Times New Roman" w:hAnsi="Times New Roman" w:cs="Times New Roman"/>
          <w:sz w:val="24"/>
          <w:szCs w:val="24"/>
        </w:rPr>
      </w:pPr>
    </w:p>
    <w:p w:rsidR="00F44FFE" w:rsidRPr="00C70002" w:rsidRDefault="00F44FFE" w:rsidP="002C13FB">
      <w:pPr>
        <w:pStyle w:val="Ttulo1"/>
        <w:rPr>
          <w:rFonts w:ascii="Times New Roman" w:hAnsi="Times New Roman" w:cs="Times New Roman"/>
          <w:sz w:val="24"/>
          <w:szCs w:val="24"/>
        </w:rPr>
      </w:pPr>
      <w:bookmarkStart w:id="14" w:name="_Toc68102112"/>
      <w:r w:rsidRPr="00C70002">
        <w:rPr>
          <w:rFonts w:ascii="Times New Roman" w:hAnsi="Times New Roman" w:cs="Times New Roman"/>
          <w:sz w:val="24"/>
          <w:szCs w:val="24"/>
        </w:rPr>
        <w:t>Ações com base na análise</w:t>
      </w:r>
      <w:bookmarkEnd w:id="14"/>
    </w:p>
    <w:p w:rsidR="00F44FFE" w:rsidRPr="00C70002" w:rsidRDefault="00C70002" w:rsidP="002C13FB">
      <w:pPr>
        <w:spacing w:after="0" w:line="360" w:lineRule="auto"/>
        <w:ind w:firstLine="1134"/>
        <w:jc w:val="both"/>
        <w:rPr>
          <w:rFonts w:ascii="Times New Roman" w:hAnsi="Times New Roman" w:cs="Times New Roman"/>
          <w:sz w:val="24"/>
          <w:szCs w:val="24"/>
        </w:rPr>
      </w:pPr>
      <w:r w:rsidRPr="00C70002">
        <w:rPr>
          <w:rFonts w:ascii="Times New Roman" w:hAnsi="Times New Roman" w:cs="Times New Roman"/>
          <w:sz w:val="24"/>
          <w:szCs w:val="24"/>
        </w:rPr>
        <w:t>A</w:t>
      </w:r>
      <w:r w:rsidR="00F44FFE" w:rsidRPr="00C70002">
        <w:rPr>
          <w:rFonts w:ascii="Times New Roman" w:hAnsi="Times New Roman" w:cs="Times New Roman"/>
          <w:sz w:val="24"/>
          <w:szCs w:val="24"/>
        </w:rPr>
        <w:t xml:space="preserve"> CPA 20</w:t>
      </w:r>
      <w:r w:rsidR="00E04765" w:rsidRPr="00C70002">
        <w:rPr>
          <w:rFonts w:ascii="Times New Roman" w:hAnsi="Times New Roman" w:cs="Times New Roman"/>
          <w:sz w:val="24"/>
          <w:szCs w:val="24"/>
        </w:rPr>
        <w:t>20</w:t>
      </w:r>
      <w:r w:rsidR="00F44FFE" w:rsidRPr="00C70002">
        <w:rPr>
          <w:rFonts w:ascii="Times New Roman" w:hAnsi="Times New Roman" w:cs="Times New Roman"/>
          <w:sz w:val="24"/>
          <w:szCs w:val="24"/>
        </w:rPr>
        <w:t xml:space="preserve"> teve como orientação a verificação e contínua melhoria da </w:t>
      </w:r>
      <w:r w:rsidR="004E4C75">
        <w:rPr>
          <w:rFonts w:ascii="Times New Roman" w:hAnsi="Times New Roman" w:cs="Times New Roman"/>
          <w:sz w:val="24"/>
          <w:szCs w:val="24"/>
        </w:rPr>
        <w:t>FACERES</w:t>
      </w:r>
      <w:r w:rsidR="00F44FFE" w:rsidRPr="00C70002">
        <w:rPr>
          <w:rFonts w:ascii="Times New Roman" w:hAnsi="Times New Roman" w:cs="Times New Roman"/>
          <w:sz w:val="24"/>
          <w:szCs w:val="24"/>
        </w:rPr>
        <w:t>, principalmente a partir d</w:t>
      </w:r>
      <w:r w:rsidR="00E04765" w:rsidRPr="00C70002">
        <w:rPr>
          <w:rFonts w:ascii="Times New Roman" w:hAnsi="Times New Roman" w:cs="Times New Roman"/>
          <w:sz w:val="24"/>
          <w:szCs w:val="24"/>
        </w:rPr>
        <w:t>o novo ciclo avaliativo</w:t>
      </w:r>
      <w:r w:rsidR="00F44FFE" w:rsidRPr="00C70002">
        <w:rPr>
          <w:rFonts w:ascii="Times New Roman" w:hAnsi="Times New Roman" w:cs="Times New Roman"/>
          <w:sz w:val="24"/>
          <w:szCs w:val="24"/>
        </w:rPr>
        <w:t>. Buscando identificar as ações realizadas, destacamos as seguintes atividades:</w:t>
      </w:r>
    </w:p>
    <w:p w:rsidR="00E04765" w:rsidRPr="00C70002" w:rsidRDefault="00F44FFE" w:rsidP="002C13FB">
      <w:pPr>
        <w:pStyle w:val="PargrafodaLista"/>
        <w:numPr>
          <w:ilvl w:val="0"/>
          <w:numId w:val="3"/>
        </w:numPr>
        <w:spacing w:after="0" w:line="360" w:lineRule="auto"/>
        <w:ind w:left="0" w:firstLine="0"/>
        <w:jc w:val="both"/>
        <w:rPr>
          <w:rFonts w:ascii="Times New Roman" w:hAnsi="Times New Roman" w:cs="Times New Roman"/>
          <w:sz w:val="24"/>
          <w:szCs w:val="24"/>
        </w:rPr>
      </w:pPr>
      <w:r w:rsidRPr="00C70002">
        <w:rPr>
          <w:rFonts w:ascii="Times New Roman" w:hAnsi="Times New Roman" w:cs="Times New Roman"/>
          <w:sz w:val="24"/>
          <w:szCs w:val="24"/>
        </w:rPr>
        <w:t>Avaliação d</w:t>
      </w:r>
      <w:r w:rsidR="00E04765" w:rsidRPr="00C70002">
        <w:rPr>
          <w:rFonts w:ascii="Times New Roman" w:hAnsi="Times New Roman" w:cs="Times New Roman"/>
          <w:sz w:val="24"/>
          <w:szCs w:val="24"/>
        </w:rPr>
        <w:t>a percepção do corpo acadêmico sobre a comunicação interna e externa</w:t>
      </w:r>
      <w:r w:rsidR="002C13FB" w:rsidRPr="00C70002">
        <w:rPr>
          <w:rFonts w:ascii="Times New Roman" w:hAnsi="Times New Roman" w:cs="Times New Roman"/>
          <w:sz w:val="24"/>
          <w:szCs w:val="24"/>
        </w:rPr>
        <w:t>;</w:t>
      </w:r>
      <w:r w:rsidR="00E04765" w:rsidRPr="00C70002">
        <w:rPr>
          <w:rFonts w:ascii="Times New Roman" w:hAnsi="Times New Roman" w:cs="Times New Roman"/>
          <w:sz w:val="24"/>
          <w:szCs w:val="24"/>
        </w:rPr>
        <w:t xml:space="preserve"> </w:t>
      </w:r>
    </w:p>
    <w:p w:rsidR="00F44FFE" w:rsidRPr="00C70002" w:rsidRDefault="00E04765" w:rsidP="002C13FB">
      <w:pPr>
        <w:pStyle w:val="PargrafodaLista"/>
        <w:numPr>
          <w:ilvl w:val="0"/>
          <w:numId w:val="3"/>
        </w:numPr>
        <w:spacing w:after="0" w:line="360" w:lineRule="auto"/>
        <w:ind w:left="0" w:firstLine="0"/>
        <w:jc w:val="both"/>
        <w:rPr>
          <w:rFonts w:ascii="Times New Roman" w:hAnsi="Times New Roman" w:cs="Times New Roman"/>
          <w:sz w:val="24"/>
          <w:szCs w:val="24"/>
        </w:rPr>
      </w:pPr>
      <w:r w:rsidRPr="00C70002">
        <w:rPr>
          <w:rFonts w:ascii="Times New Roman" w:hAnsi="Times New Roman" w:cs="Times New Roman"/>
          <w:sz w:val="24"/>
          <w:szCs w:val="24"/>
        </w:rPr>
        <w:t>Ampliação da divulgação dos canais de acesso da comunidade à instituição</w:t>
      </w:r>
      <w:r w:rsidR="002C13FB" w:rsidRPr="00C70002">
        <w:rPr>
          <w:rFonts w:ascii="Times New Roman" w:hAnsi="Times New Roman" w:cs="Times New Roman"/>
          <w:sz w:val="24"/>
          <w:szCs w:val="24"/>
        </w:rPr>
        <w:t>;</w:t>
      </w:r>
    </w:p>
    <w:p w:rsidR="00F44FFE" w:rsidRPr="00C70002" w:rsidRDefault="00F44FFE" w:rsidP="002C13FB">
      <w:pPr>
        <w:pStyle w:val="PargrafodaLista"/>
        <w:numPr>
          <w:ilvl w:val="0"/>
          <w:numId w:val="3"/>
        </w:numPr>
        <w:spacing w:after="0" w:line="360" w:lineRule="auto"/>
        <w:ind w:left="0" w:firstLine="0"/>
        <w:jc w:val="both"/>
        <w:rPr>
          <w:rFonts w:ascii="Times New Roman" w:hAnsi="Times New Roman" w:cs="Times New Roman"/>
          <w:sz w:val="24"/>
          <w:szCs w:val="24"/>
        </w:rPr>
      </w:pPr>
      <w:r w:rsidRPr="00C70002">
        <w:rPr>
          <w:rFonts w:ascii="Times New Roman" w:hAnsi="Times New Roman" w:cs="Times New Roman"/>
          <w:sz w:val="24"/>
          <w:szCs w:val="24"/>
        </w:rPr>
        <w:t>Avaliação d</w:t>
      </w:r>
      <w:r w:rsidR="00E04765" w:rsidRPr="00C70002">
        <w:rPr>
          <w:rFonts w:ascii="Times New Roman" w:hAnsi="Times New Roman" w:cs="Times New Roman"/>
          <w:sz w:val="24"/>
          <w:szCs w:val="24"/>
        </w:rPr>
        <w:t>a aprendizagem dos alunos no contexto do ensino remoto</w:t>
      </w:r>
      <w:r w:rsidR="00461312">
        <w:rPr>
          <w:rFonts w:ascii="Times New Roman" w:hAnsi="Times New Roman" w:cs="Times New Roman"/>
          <w:sz w:val="24"/>
          <w:szCs w:val="24"/>
        </w:rPr>
        <w:t xml:space="preserve"> adotado pela </w:t>
      </w:r>
      <w:r w:rsidRPr="00C70002">
        <w:rPr>
          <w:rFonts w:ascii="Times New Roman" w:hAnsi="Times New Roman" w:cs="Times New Roman"/>
          <w:sz w:val="24"/>
          <w:szCs w:val="24"/>
        </w:rPr>
        <w:t>Instituição</w:t>
      </w:r>
      <w:r w:rsidR="00C70002">
        <w:rPr>
          <w:rFonts w:ascii="Times New Roman" w:hAnsi="Times New Roman" w:cs="Times New Roman"/>
          <w:sz w:val="24"/>
          <w:szCs w:val="24"/>
        </w:rPr>
        <w:t>.</w:t>
      </w:r>
    </w:p>
    <w:p w:rsidR="002C13FB" w:rsidRPr="00C70002" w:rsidRDefault="00F44FFE" w:rsidP="002C13FB">
      <w:pPr>
        <w:spacing w:after="0" w:line="360" w:lineRule="auto"/>
        <w:ind w:firstLine="1134"/>
        <w:jc w:val="both"/>
        <w:rPr>
          <w:rFonts w:ascii="Times New Roman" w:hAnsi="Times New Roman" w:cs="Times New Roman"/>
          <w:sz w:val="24"/>
          <w:szCs w:val="24"/>
        </w:rPr>
      </w:pPr>
      <w:r w:rsidRPr="00C70002">
        <w:rPr>
          <w:rFonts w:ascii="Times New Roman" w:hAnsi="Times New Roman" w:cs="Times New Roman"/>
          <w:sz w:val="24"/>
          <w:szCs w:val="24"/>
        </w:rPr>
        <w:t xml:space="preserve">Nesse contexto, a CPA tem como </w:t>
      </w:r>
      <w:r w:rsidR="002C13FB" w:rsidRPr="00C70002">
        <w:rPr>
          <w:rFonts w:ascii="Times New Roman" w:hAnsi="Times New Roman" w:cs="Times New Roman"/>
          <w:sz w:val="24"/>
          <w:szCs w:val="24"/>
        </w:rPr>
        <w:t xml:space="preserve">um de seus objetivos acompanhar ainda mais de perto as adequações didático-pedagógicas e administrativas em função da pandemia da Covid-19, que exigiu reformulações nos contextos de ensino. </w:t>
      </w:r>
      <w:r w:rsidR="00461312">
        <w:rPr>
          <w:rFonts w:ascii="Times New Roman" w:hAnsi="Times New Roman" w:cs="Times New Roman"/>
          <w:sz w:val="24"/>
          <w:szCs w:val="24"/>
        </w:rPr>
        <w:t>Como observado, h</w:t>
      </w:r>
      <w:r w:rsidR="002C13FB" w:rsidRPr="00C70002">
        <w:rPr>
          <w:rFonts w:ascii="Times New Roman" w:hAnsi="Times New Roman" w:cs="Times New Roman"/>
          <w:sz w:val="24"/>
          <w:szCs w:val="24"/>
        </w:rPr>
        <w:t xml:space="preserve">á uma </w:t>
      </w:r>
      <w:r w:rsidR="002C13FB" w:rsidRPr="00C70002">
        <w:rPr>
          <w:rFonts w:ascii="Times New Roman" w:hAnsi="Times New Roman" w:cs="Times New Roman"/>
          <w:sz w:val="24"/>
          <w:szCs w:val="24"/>
        </w:rPr>
        <w:lastRenderedPageBreak/>
        <w:t xml:space="preserve">geração de médicos em formação que irá lidar com a realidade atual e vindoura de agravamentos da saúde em seus aspectos físico e mental, além do </w:t>
      </w:r>
      <w:r w:rsidR="00C70002" w:rsidRPr="00C70002">
        <w:rPr>
          <w:rFonts w:ascii="Times New Roman" w:hAnsi="Times New Roman" w:cs="Times New Roman"/>
          <w:sz w:val="24"/>
          <w:szCs w:val="24"/>
        </w:rPr>
        <w:t xml:space="preserve">iminente </w:t>
      </w:r>
      <w:r w:rsidR="002C13FB" w:rsidRPr="00C70002">
        <w:rPr>
          <w:rFonts w:ascii="Times New Roman" w:hAnsi="Times New Roman" w:cs="Times New Roman"/>
          <w:sz w:val="24"/>
          <w:szCs w:val="24"/>
        </w:rPr>
        <w:t xml:space="preserve">colapso sistema de saúde, que resultará em aspectos </w:t>
      </w:r>
      <w:r w:rsidR="00C70002" w:rsidRPr="00C70002">
        <w:rPr>
          <w:rFonts w:ascii="Times New Roman" w:hAnsi="Times New Roman" w:cs="Times New Roman"/>
          <w:sz w:val="24"/>
          <w:szCs w:val="24"/>
        </w:rPr>
        <w:t xml:space="preserve">de gestão em saúde </w:t>
      </w:r>
      <w:r w:rsidR="002C13FB" w:rsidRPr="00C70002">
        <w:rPr>
          <w:rFonts w:ascii="Times New Roman" w:hAnsi="Times New Roman" w:cs="Times New Roman"/>
          <w:sz w:val="24"/>
          <w:szCs w:val="24"/>
        </w:rPr>
        <w:t xml:space="preserve">altamente preocupantes. </w:t>
      </w:r>
    </w:p>
    <w:p w:rsidR="00E55436" w:rsidRDefault="002C13FB" w:rsidP="002C13FB">
      <w:pPr>
        <w:spacing w:after="0" w:line="360" w:lineRule="auto"/>
        <w:ind w:firstLine="1134"/>
        <w:jc w:val="both"/>
        <w:rPr>
          <w:rFonts w:cstheme="minorHAnsi"/>
          <w:sz w:val="24"/>
          <w:szCs w:val="24"/>
        </w:rPr>
      </w:pPr>
      <w:r w:rsidRPr="00C70002">
        <w:rPr>
          <w:rFonts w:ascii="Times New Roman" w:hAnsi="Times New Roman" w:cs="Times New Roman"/>
          <w:sz w:val="24"/>
          <w:szCs w:val="24"/>
        </w:rPr>
        <w:tab/>
        <w:t xml:space="preserve">É papel das escolas médicas se adequarem a essa realidade e enfrentar os desafios que nos são impostos. A CPA da </w:t>
      </w:r>
      <w:r w:rsidR="004E4C75">
        <w:rPr>
          <w:rFonts w:ascii="Times New Roman" w:hAnsi="Times New Roman" w:cs="Times New Roman"/>
          <w:sz w:val="24"/>
          <w:szCs w:val="24"/>
        </w:rPr>
        <w:t>FACERES</w:t>
      </w:r>
      <w:r w:rsidRPr="00C70002">
        <w:rPr>
          <w:rFonts w:ascii="Times New Roman" w:hAnsi="Times New Roman" w:cs="Times New Roman"/>
          <w:sz w:val="24"/>
          <w:szCs w:val="24"/>
        </w:rPr>
        <w:t xml:space="preserve"> acredita no potencial institucional para formar os profissionais de saúde que a humanidade precisa agora e no futuro.</w:t>
      </w:r>
      <w:r>
        <w:rPr>
          <w:rFonts w:cstheme="minorHAnsi"/>
          <w:sz w:val="24"/>
          <w:szCs w:val="24"/>
        </w:rPr>
        <w:t xml:space="preserve"> </w:t>
      </w:r>
    </w:p>
    <w:p w:rsidR="00E55436" w:rsidRDefault="00E55436" w:rsidP="002C13FB">
      <w:pPr>
        <w:spacing w:after="0" w:line="360" w:lineRule="auto"/>
        <w:ind w:firstLine="1134"/>
        <w:jc w:val="both"/>
        <w:rPr>
          <w:rFonts w:cstheme="minorHAnsi"/>
          <w:sz w:val="24"/>
          <w:szCs w:val="24"/>
        </w:rPr>
      </w:pPr>
    </w:p>
    <w:p w:rsidR="00D72486" w:rsidRPr="00F77A98" w:rsidRDefault="00E22176" w:rsidP="00F77A9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461312">
        <w:rPr>
          <w:rFonts w:ascii="Times New Roman" w:hAnsi="Times New Roman" w:cs="Times New Roman"/>
          <w:b/>
          <w:bCs/>
          <w:sz w:val="24"/>
          <w:szCs w:val="24"/>
        </w:rPr>
        <w:t xml:space="preserve">. </w:t>
      </w:r>
      <w:r w:rsidR="00F44FFE" w:rsidRPr="00F77A98">
        <w:rPr>
          <w:rFonts w:ascii="Times New Roman" w:hAnsi="Times New Roman" w:cs="Times New Roman"/>
          <w:b/>
          <w:bCs/>
          <w:sz w:val="24"/>
          <w:szCs w:val="24"/>
        </w:rPr>
        <w:t xml:space="preserve">Cronograma para a autoavaliação </w:t>
      </w:r>
      <w:r w:rsidR="00C70002" w:rsidRPr="00F77A98">
        <w:rPr>
          <w:rFonts w:ascii="Times New Roman" w:hAnsi="Times New Roman" w:cs="Times New Roman"/>
          <w:b/>
          <w:bCs/>
          <w:sz w:val="24"/>
          <w:szCs w:val="24"/>
        </w:rPr>
        <w:t xml:space="preserve">no novo </w:t>
      </w:r>
      <w:r w:rsidR="00410EB2">
        <w:rPr>
          <w:rFonts w:ascii="Times New Roman" w:hAnsi="Times New Roman" w:cs="Times New Roman"/>
          <w:b/>
          <w:bCs/>
          <w:sz w:val="24"/>
          <w:szCs w:val="24"/>
        </w:rPr>
        <w:t xml:space="preserve">ciclo avaliativo </w:t>
      </w:r>
      <w:r w:rsidR="00C70002" w:rsidRPr="00F77A98">
        <w:rPr>
          <w:rFonts w:ascii="Times New Roman" w:hAnsi="Times New Roman" w:cs="Times New Roman"/>
          <w:b/>
          <w:bCs/>
          <w:sz w:val="24"/>
          <w:szCs w:val="24"/>
        </w:rPr>
        <w:t xml:space="preserve">2020- 2022 </w:t>
      </w:r>
    </w:p>
    <w:p w:rsidR="00C70002" w:rsidRPr="00C70002" w:rsidRDefault="00C70002" w:rsidP="00F77A98">
      <w:pPr>
        <w:spacing w:after="0" w:line="360" w:lineRule="auto"/>
        <w:jc w:val="both"/>
        <w:rPr>
          <w:rFonts w:ascii="Times New Roman" w:hAnsi="Times New Roman" w:cs="Times New Roman"/>
          <w:sz w:val="24"/>
          <w:szCs w:val="24"/>
        </w:rPr>
      </w:pPr>
      <w:r w:rsidRPr="00C70002">
        <w:rPr>
          <w:rFonts w:ascii="Times New Roman" w:hAnsi="Times New Roman" w:cs="Times New Roman"/>
          <w:sz w:val="24"/>
          <w:szCs w:val="24"/>
        </w:rPr>
        <w:t xml:space="preserve"> </w:t>
      </w:r>
    </w:p>
    <w:p w:rsidR="00C70002" w:rsidRPr="00C70002" w:rsidRDefault="00C70002" w:rsidP="00410EB2">
      <w:pPr>
        <w:spacing w:after="0" w:line="360" w:lineRule="auto"/>
        <w:ind w:right="141"/>
        <w:jc w:val="both"/>
        <w:rPr>
          <w:rFonts w:ascii="Times New Roman" w:hAnsi="Times New Roman" w:cs="Times New Roman"/>
          <w:sz w:val="24"/>
          <w:szCs w:val="24"/>
        </w:rPr>
      </w:pPr>
      <w:r w:rsidRPr="00C70002">
        <w:rPr>
          <w:rFonts w:ascii="Times New Roman" w:hAnsi="Times New Roman" w:cs="Times New Roman"/>
          <w:sz w:val="24"/>
          <w:szCs w:val="24"/>
        </w:rPr>
        <w:tab/>
        <w:t>A CPA planeja conduzir</w:t>
      </w:r>
      <w:r w:rsidR="00F77A98">
        <w:rPr>
          <w:rFonts w:ascii="Times New Roman" w:hAnsi="Times New Roman" w:cs="Times New Roman"/>
          <w:sz w:val="24"/>
          <w:szCs w:val="24"/>
        </w:rPr>
        <w:t>, c</w:t>
      </w:r>
      <w:r w:rsidR="00F77A98" w:rsidRPr="00C70002">
        <w:rPr>
          <w:rFonts w:ascii="Times New Roman" w:hAnsi="Times New Roman" w:cs="Times New Roman"/>
          <w:sz w:val="24"/>
          <w:szCs w:val="24"/>
        </w:rPr>
        <w:t>ada vez mais</w:t>
      </w:r>
      <w:r w:rsidR="00F77A98">
        <w:rPr>
          <w:rFonts w:ascii="Times New Roman" w:hAnsi="Times New Roman" w:cs="Times New Roman"/>
          <w:sz w:val="24"/>
          <w:szCs w:val="24"/>
        </w:rPr>
        <w:t>,</w:t>
      </w:r>
      <w:r w:rsidRPr="00C70002">
        <w:rPr>
          <w:rFonts w:ascii="Times New Roman" w:hAnsi="Times New Roman" w:cs="Times New Roman"/>
          <w:sz w:val="24"/>
          <w:szCs w:val="24"/>
        </w:rPr>
        <w:t xml:space="preserve"> o processo de autoavaliação institucional como instrumento de gestão e de ação acadêmico-administrativa de melhoria institucional.  Espera ainda que todos os segmentos da comunidade acadêmica sejam sensibilizados e se apropriem dos</w:t>
      </w:r>
      <w:r w:rsidR="00F062D8">
        <w:rPr>
          <w:rFonts w:ascii="Times New Roman" w:hAnsi="Times New Roman" w:cs="Times New Roman"/>
          <w:sz w:val="24"/>
          <w:szCs w:val="24"/>
        </w:rPr>
        <w:t xml:space="preserve"> </w:t>
      </w:r>
      <w:r w:rsidRPr="00C70002">
        <w:rPr>
          <w:rFonts w:ascii="Times New Roman" w:hAnsi="Times New Roman" w:cs="Times New Roman"/>
          <w:sz w:val="24"/>
          <w:szCs w:val="24"/>
        </w:rPr>
        <w:t xml:space="preserve">resultados divulgados. Para tanto, elaborou um plano de ações, resumido no </w:t>
      </w:r>
      <w:r w:rsidR="00F77A98">
        <w:rPr>
          <w:rFonts w:ascii="Times New Roman" w:hAnsi="Times New Roman" w:cs="Times New Roman"/>
          <w:sz w:val="24"/>
          <w:szCs w:val="24"/>
        </w:rPr>
        <w:t>quadro a</w:t>
      </w:r>
      <w:r w:rsidRPr="00C70002">
        <w:rPr>
          <w:rFonts w:ascii="Times New Roman" w:hAnsi="Times New Roman" w:cs="Times New Roman"/>
          <w:sz w:val="24"/>
          <w:szCs w:val="24"/>
        </w:rPr>
        <w:t xml:space="preserve"> seguir. </w:t>
      </w:r>
    </w:p>
    <w:tbl>
      <w:tblPr>
        <w:tblStyle w:val="TabeladeLista3-nfas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1367"/>
        <w:gridCol w:w="1106"/>
        <w:gridCol w:w="1236"/>
      </w:tblGrid>
      <w:tr w:rsidR="006E212D" w:rsidRPr="005F6DBB" w:rsidTr="00711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81" w:type="dxa"/>
            <w:gridSpan w:val="4"/>
            <w:tcBorders>
              <w:bottom w:val="none" w:sz="0" w:space="0" w:color="auto"/>
              <w:right w:val="none" w:sz="0" w:space="0" w:color="auto"/>
            </w:tcBorders>
          </w:tcPr>
          <w:p w:rsidR="006E212D" w:rsidRPr="005F6DBB" w:rsidRDefault="006E212D" w:rsidP="00410EB2">
            <w:pPr>
              <w:spacing w:line="360" w:lineRule="auto"/>
              <w:jc w:val="center"/>
              <w:rPr>
                <w:rFonts w:ascii="Cambria" w:hAnsi="Cambria"/>
                <w:sz w:val="24"/>
                <w:szCs w:val="24"/>
              </w:rPr>
            </w:pPr>
            <w:r w:rsidRPr="00410EB2">
              <w:rPr>
                <w:rFonts w:ascii="Cambria" w:hAnsi="Cambria"/>
                <w:color w:val="auto"/>
                <w:sz w:val="24"/>
                <w:szCs w:val="24"/>
              </w:rPr>
              <w:t xml:space="preserve">Metas da CPA para o </w:t>
            </w:r>
            <w:r w:rsidR="00410EB2">
              <w:rPr>
                <w:rFonts w:ascii="Cambria" w:hAnsi="Cambria"/>
                <w:color w:val="auto"/>
                <w:sz w:val="24"/>
                <w:szCs w:val="24"/>
              </w:rPr>
              <w:t xml:space="preserve">ciclo avaliativo </w:t>
            </w:r>
            <w:r w:rsidRPr="00410EB2">
              <w:rPr>
                <w:rFonts w:ascii="Cambria" w:hAnsi="Cambria"/>
                <w:color w:val="auto"/>
                <w:sz w:val="24"/>
                <w:szCs w:val="24"/>
              </w:rPr>
              <w:t>2020-2021-2022</w:t>
            </w:r>
          </w:p>
        </w:tc>
      </w:tr>
      <w:tr w:rsidR="006E212D" w:rsidRPr="005F6DB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shd w:val="clear" w:color="auto" w:fill="8EAADB" w:themeFill="accent1" w:themeFillTint="99"/>
          </w:tcPr>
          <w:p w:rsidR="006E212D" w:rsidRPr="005F6DBB" w:rsidRDefault="006E212D" w:rsidP="00F77A98">
            <w:pPr>
              <w:jc w:val="center"/>
              <w:rPr>
                <w:rFonts w:ascii="Cambria" w:hAnsi="Cambria"/>
                <w:sz w:val="24"/>
                <w:szCs w:val="24"/>
              </w:rPr>
            </w:pPr>
            <w:r>
              <w:rPr>
                <w:rFonts w:ascii="Cambria" w:hAnsi="Cambria"/>
                <w:sz w:val="24"/>
                <w:szCs w:val="24"/>
              </w:rPr>
              <w:t>METAS</w:t>
            </w:r>
          </w:p>
        </w:tc>
        <w:tc>
          <w:tcPr>
            <w:tcW w:w="1367" w:type="dxa"/>
            <w:shd w:val="clear" w:color="auto" w:fill="8EAADB" w:themeFill="accent1" w:themeFillTint="99"/>
          </w:tcPr>
          <w:p w:rsidR="006E212D" w:rsidRPr="005F6DBB" w:rsidRDefault="00F77A98" w:rsidP="00F77A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F6DBB">
              <w:rPr>
                <w:rFonts w:ascii="Cambria" w:hAnsi="Cambria"/>
                <w:b/>
                <w:sz w:val="24"/>
                <w:szCs w:val="24"/>
              </w:rPr>
              <w:t>202</w:t>
            </w:r>
            <w:r w:rsidR="00711275">
              <w:rPr>
                <w:rFonts w:ascii="Cambria" w:hAnsi="Cambria"/>
                <w:b/>
                <w:sz w:val="24"/>
                <w:szCs w:val="24"/>
              </w:rPr>
              <w:t>0</w:t>
            </w:r>
          </w:p>
        </w:tc>
        <w:tc>
          <w:tcPr>
            <w:tcW w:w="1106" w:type="dxa"/>
            <w:shd w:val="clear" w:color="auto" w:fill="8EAADB" w:themeFill="accent1" w:themeFillTint="99"/>
          </w:tcPr>
          <w:p w:rsidR="006E212D" w:rsidRPr="005F6DBB" w:rsidRDefault="00F77A98" w:rsidP="00F77A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F6DBB">
              <w:rPr>
                <w:rFonts w:ascii="Cambria" w:hAnsi="Cambria"/>
                <w:b/>
                <w:sz w:val="24"/>
                <w:szCs w:val="24"/>
              </w:rPr>
              <w:t>202</w:t>
            </w:r>
            <w:r w:rsidR="00711275">
              <w:rPr>
                <w:rFonts w:ascii="Cambria" w:hAnsi="Cambria"/>
                <w:b/>
                <w:sz w:val="24"/>
                <w:szCs w:val="24"/>
              </w:rPr>
              <w:t>1</w:t>
            </w:r>
          </w:p>
        </w:tc>
        <w:tc>
          <w:tcPr>
            <w:tcW w:w="1236" w:type="dxa"/>
            <w:shd w:val="clear" w:color="auto" w:fill="8EAADB" w:themeFill="accent1" w:themeFillTint="99"/>
          </w:tcPr>
          <w:p w:rsidR="006E212D" w:rsidRPr="005F6DBB" w:rsidRDefault="00F77A98" w:rsidP="00F77A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F6DBB">
              <w:rPr>
                <w:rFonts w:ascii="Cambria" w:hAnsi="Cambria"/>
                <w:b/>
                <w:sz w:val="24"/>
                <w:szCs w:val="24"/>
              </w:rPr>
              <w:t>202</w:t>
            </w:r>
            <w:r w:rsidR="00711275">
              <w:rPr>
                <w:rFonts w:ascii="Cambria" w:hAnsi="Cambria"/>
                <w:b/>
                <w:sz w:val="24"/>
                <w:szCs w:val="24"/>
              </w:rPr>
              <w:t>2</w:t>
            </w:r>
          </w:p>
        </w:tc>
      </w:tr>
      <w:tr w:rsidR="00C11416"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C11416" w:rsidRPr="00F972EB" w:rsidRDefault="0023290B" w:rsidP="00F77A98">
            <w:pPr>
              <w:jc w:val="both"/>
              <w:rPr>
                <w:rFonts w:ascii="Times New Roman" w:hAnsi="Times New Roman" w:cs="Times New Roman"/>
                <w:b w:val="0"/>
                <w:sz w:val="24"/>
                <w:szCs w:val="24"/>
              </w:rPr>
            </w:pPr>
            <w:r>
              <w:rPr>
                <w:rFonts w:ascii="Times New Roman" w:hAnsi="Times New Roman" w:cs="Times New Roman"/>
                <w:b w:val="0"/>
                <w:sz w:val="24"/>
                <w:szCs w:val="24"/>
              </w:rPr>
              <w:t xml:space="preserve">Implementação de novas </w:t>
            </w:r>
            <w:r w:rsidR="00C11416">
              <w:rPr>
                <w:rFonts w:ascii="Times New Roman" w:hAnsi="Times New Roman" w:cs="Times New Roman"/>
                <w:b w:val="0"/>
                <w:sz w:val="24"/>
                <w:szCs w:val="24"/>
              </w:rPr>
              <w:t xml:space="preserve">estratégias de </w:t>
            </w:r>
            <w:r>
              <w:rPr>
                <w:rFonts w:ascii="Times New Roman" w:hAnsi="Times New Roman" w:cs="Times New Roman"/>
                <w:b w:val="0"/>
                <w:sz w:val="24"/>
                <w:szCs w:val="24"/>
              </w:rPr>
              <w:t xml:space="preserve">comunicação para </w:t>
            </w:r>
            <w:r w:rsidR="00C11416">
              <w:rPr>
                <w:rFonts w:ascii="Times New Roman" w:hAnsi="Times New Roman" w:cs="Times New Roman"/>
                <w:b w:val="0"/>
                <w:sz w:val="24"/>
                <w:szCs w:val="24"/>
              </w:rPr>
              <w:t>sensibilização e</w:t>
            </w:r>
            <w:r>
              <w:rPr>
                <w:rFonts w:ascii="Times New Roman" w:hAnsi="Times New Roman" w:cs="Times New Roman"/>
                <w:b w:val="0"/>
                <w:sz w:val="24"/>
                <w:szCs w:val="24"/>
              </w:rPr>
              <w:t xml:space="preserve"> </w:t>
            </w:r>
            <w:r w:rsidR="00C11416">
              <w:rPr>
                <w:rFonts w:ascii="Times New Roman" w:hAnsi="Times New Roman" w:cs="Times New Roman"/>
                <w:b w:val="0"/>
                <w:sz w:val="24"/>
                <w:szCs w:val="24"/>
              </w:rPr>
              <w:t>apropriação dos resultados da CPA</w:t>
            </w:r>
            <w:r>
              <w:rPr>
                <w:rFonts w:ascii="Times New Roman" w:hAnsi="Times New Roman" w:cs="Times New Roman"/>
                <w:b w:val="0"/>
                <w:sz w:val="24"/>
                <w:szCs w:val="24"/>
              </w:rPr>
              <w:t xml:space="preserve"> pela comunidade acadêmica</w:t>
            </w:r>
          </w:p>
        </w:tc>
        <w:tc>
          <w:tcPr>
            <w:tcW w:w="1367" w:type="dxa"/>
            <w:shd w:val="clear" w:color="auto" w:fill="auto"/>
            <w:vAlign w:val="center"/>
          </w:tcPr>
          <w:p w:rsidR="00C11416"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106" w:type="dxa"/>
            <w:shd w:val="clear" w:color="auto" w:fill="auto"/>
            <w:vAlign w:val="center"/>
          </w:tcPr>
          <w:p w:rsidR="00C11416"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C11416"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C11416"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C11416" w:rsidRPr="00F972EB" w:rsidRDefault="00C11416" w:rsidP="00F77A98">
            <w:pPr>
              <w:jc w:val="both"/>
              <w:rPr>
                <w:rFonts w:ascii="Times New Roman" w:hAnsi="Times New Roman" w:cs="Times New Roman"/>
                <w:b w:val="0"/>
                <w:sz w:val="24"/>
                <w:szCs w:val="24"/>
              </w:rPr>
            </w:pPr>
            <w:r>
              <w:rPr>
                <w:rFonts w:ascii="Times New Roman" w:hAnsi="Times New Roman" w:cs="Times New Roman"/>
                <w:b w:val="0"/>
                <w:sz w:val="24"/>
                <w:szCs w:val="24"/>
              </w:rPr>
              <w:t xml:space="preserve">Ampliação </w:t>
            </w:r>
            <w:r w:rsidR="006325E3">
              <w:rPr>
                <w:rFonts w:ascii="Times New Roman" w:hAnsi="Times New Roman" w:cs="Times New Roman"/>
                <w:b w:val="0"/>
                <w:sz w:val="24"/>
                <w:szCs w:val="24"/>
              </w:rPr>
              <w:t xml:space="preserve">qualitativa e </w:t>
            </w:r>
            <w:r>
              <w:rPr>
                <w:rFonts w:ascii="Times New Roman" w:hAnsi="Times New Roman" w:cs="Times New Roman"/>
                <w:b w:val="0"/>
                <w:sz w:val="24"/>
                <w:szCs w:val="24"/>
              </w:rPr>
              <w:t xml:space="preserve">quantitativa </w:t>
            </w:r>
            <w:r w:rsidR="0023290B">
              <w:rPr>
                <w:rFonts w:ascii="Times New Roman" w:hAnsi="Times New Roman" w:cs="Times New Roman"/>
                <w:b w:val="0"/>
                <w:sz w:val="24"/>
                <w:szCs w:val="24"/>
              </w:rPr>
              <w:t>d</w:t>
            </w:r>
            <w:r>
              <w:rPr>
                <w:rFonts w:ascii="Times New Roman" w:hAnsi="Times New Roman" w:cs="Times New Roman"/>
                <w:b w:val="0"/>
                <w:sz w:val="24"/>
                <w:szCs w:val="24"/>
              </w:rPr>
              <w:t>os instrumentos de coleta de dados</w:t>
            </w:r>
            <w:r w:rsidR="006325E3">
              <w:rPr>
                <w:rFonts w:ascii="Times New Roman" w:hAnsi="Times New Roman" w:cs="Times New Roman"/>
                <w:b w:val="0"/>
                <w:sz w:val="24"/>
                <w:szCs w:val="24"/>
              </w:rPr>
              <w:t xml:space="preserve"> ao longo do ciclo de avaliação</w:t>
            </w:r>
            <w:r>
              <w:rPr>
                <w:rFonts w:ascii="Times New Roman" w:hAnsi="Times New Roman" w:cs="Times New Roman"/>
                <w:b w:val="0"/>
                <w:sz w:val="24"/>
                <w:szCs w:val="24"/>
              </w:rPr>
              <w:t>.</w:t>
            </w:r>
          </w:p>
        </w:tc>
        <w:tc>
          <w:tcPr>
            <w:tcW w:w="1367" w:type="dxa"/>
            <w:shd w:val="clear" w:color="auto" w:fill="auto"/>
            <w:vAlign w:val="center"/>
          </w:tcPr>
          <w:p w:rsidR="00C11416"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106" w:type="dxa"/>
            <w:shd w:val="clear" w:color="auto" w:fill="auto"/>
            <w:vAlign w:val="center"/>
          </w:tcPr>
          <w:p w:rsidR="00C11416"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C11416" w:rsidRPr="00F972EB" w:rsidRDefault="005B601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Implementa</w:t>
            </w:r>
            <w:r>
              <w:rPr>
                <w:rFonts w:ascii="Times New Roman" w:hAnsi="Times New Roman" w:cs="Times New Roman"/>
                <w:b w:val="0"/>
                <w:sz w:val="24"/>
                <w:szCs w:val="24"/>
              </w:rPr>
              <w:t>ção do</w:t>
            </w:r>
            <w:r w:rsidRPr="00F972EB">
              <w:rPr>
                <w:rFonts w:ascii="Times New Roman" w:hAnsi="Times New Roman" w:cs="Times New Roman"/>
                <w:b w:val="0"/>
                <w:sz w:val="24"/>
                <w:szCs w:val="24"/>
              </w:rPr>
              <w:t xml:space="preserve"> </w:t>
            </w:r>
            <w:r>
              <w:rPr>
                <w:rFonts w:ascii="Times New Roman" w:hAnsi="Times New Roman" w:cs="Times New Roman"/>
                <w:b w:val="0"/>
                <w:sz w:val="24"/>
                <w:szCs w:val="24"/>
              </w:rPr>
              <w:t xml:space="preserve">sistema de consulta pública para elaboração de instrumentos de autoavaliação institucional </w:t>
            </w:r>
          </w:p>
        </w:tc>
        <w:tc>
          <w:tcPr>
            <w:tcW w:w="1367"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711275"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Implementa</w:t>
            </w:r>
            <w:r>
              <w:rPr>
                <w:rFonts w:ascii="Times New Roman" w:hAnsi="Times New Roman" w:cs="Times New Roman"/>
                <w:b w:val="0"/>
                <w:sz w:val="24"/>
                <w:szCs w:val="24"/>
              </w:rPr>
              <w:t xml:space="preserve">ção de novas </w:t>
            </w:r>
            <w:r w:rsidRPr="00F972EB">
              <w:rPr>
                <w:rFonts w:ascii="Times New Roman" w:hAnsi="Times New Roman" w:cs="Times New Roman"/>
                <w:b w:val="0"/>
                <w:sz w:val="24"/>
                <w:szCs w:val="24"/>
              </w:rPr>
              <w:t>avaliações</w:t>
            </w:r>
            <w:r>
              <w:rPr>
                <w:rFonts w:ascii="Times New Roman" w:hAnsi="Times New Roman" w:cs="Times New Roman"/>
                <w:b w:val="0"/>
                <w:sz w:val="24"/>
                <w:szCs w:val="24"/>
              </w:rPr>
              <w:t xml:space="preserve"> institucionais</w:t>
            </w:r>
            <w:r w:rsidRPr="00F972EB">
              <w:rPr>
                <w:rFonts w:ascii="Times New Roman" w:hAnsi="Times New Roman" w:cs="Times New Roman"/>
                <w:b w:val="0"/>
                <w:sz w:val="24"/>
                <w:szCs w:val="24"/>
              </w:rPr>
              <w:t xml:space="preserve"> nos setores de atividades de pesquisa e extensão </w:t>
            </w:r>
          </w:p>
        </w:tc>
        <w:tc>
          <w:tcPr>
            <w:tcW w:w="1367" w:type="dxa"/>
            <w:shd w:val="clear" w:color="auto" w:fill="auto"/>
            <w:vAlign w:val="center"/>
          </w:tcPr>
          <w:p w:rsidR="006E212D" w:rsidRPr="00F972EB" w:rsidRDefault="006E212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711275"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6E212D" w:rsidRPr="00F972EB" w:rsidRDefault="006E212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Implementa</w:t>
            </w:r>
            <w:r>
              <w:rPr>
                <w:rFonts w:ascii="Times New Roman" w:hAnsi="Times New Roman" w:cs="Times New Roman"/>
                <w:b w:val="0"/>
                <w:sz w:val="24"/>
                <w:szCs w:val="24"/>
              </w:rPr>
              <w:t xml:space="preserve">ção de novas </w:t>
            </w:r>
            <w:r w:rsidRPr="00F972EB">
              <w:rPr>
                <w:rFonts w:ascii="Times New Roman" w:hAnsi="Times New Roman" w:cs="Times New Roman"/>
                <w:b w:val="0"/>
                <w:sz w:val="24"/>
                <w:szCs w:val="24"/>
              </w:rPr>
              <w:t>avaliações</w:t>
            </w:r>
            <w:r>
              <w:rPr>
                <w:rFonts w:ascii="Times New Roman" w:hAnsi="Times New Roman" w:cs="Times New Roman"/>
                <w:b w:val="0"/>
                <w:sz w:val="24"/>
                <w:szCs w:val="24"/>
              </w:rPr>
              <w:t xml:space="preserve"> institucionais</w:t>
            </w:r>
            <w:r w:rsidRPr="00F972EB">
              <w:rPr>
                <w:rFonts w:ascii="Times New Roman" w:hAnsi="Times New Roman" w:cs="Times New Roman"/>
                <w:b w:val="0"/>
                <w:sz w:val="24"/>
                <w:szCs w:val="24"/>
              </w:rPr>
              <w:t xml:space="preserve"> para acompanhamento de</w:t>
            </w:r>
            <w:r>
              <w:rPr>
                <w:rFonts w:ascii="Times New Roman" w:hAnsi="Times New Roman" w:cs="Times New Roman"/>
                <w:b w:val="0"/>
                <w:sz w:val="24"/>
                <w:szCs w:val="24"/>
              </w:rPr>
              <w:t xml:space="preserve"> ingressantes e</w:t>
            </w:r>
            <w:r w:rsidRPr="00F972EB">
              <w:rPr>
                <w:rFonts w:ascii="Times New Roman" w:hAnsi="Times New Roman" w:cs="Times New Roman"/>
                <w:b w:val="0"/>
                <w:sz w:val="24"/>
                <w:szCs w:val="24"/>
              </w:rPr>
              <w:t xml:space="preserve"> egressos da graduação e da pós-graduação lato sensu</w:t>
            </w:r>
          </w:p>
        </w:tc>
        <w:tc>
          <w:tcPr>
            <w:tcW w:w="1367"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Implementa</w:t>
            </w:r>
            <w:r>
              <w:rPr>
                <w:rFonts w:ascii="Times New Roman" w:hAnsi="Times New Roman" w:cs="Times New Roman"/>
                <w:b w:val="0"/>
                <w:sz w:val="24"/>
                <w:szCs w:val="24"/>
              </w:rPr>
              <w:t xml:space="preserve">ção </w:t>
            </w:r>
            <w:r w:rsidR="00C11416">
              <w:rPr>
                <w:rFonts w:ascii="Times New Roman" w:hAnsi="Times New Roman" w:cs="Times New Roman"/>
                <w:b w:val="0"/>
                <w:sz w:val="24"/>
                <w:szCs w:val="24"/>
              </w:rPr>
              <w:t xml:space="preserve">de </w:t>
            </w:r>
            <w:r>
              <w:rPr>
                <w:rFonts w:ascii="Times New Roman" w:hAnsi="Times New Roman" w:cs="Times New Roman"/>
                <w:b w:val="0"/>
                <w:sz w:val="24"/>
                <w:szCs w:val="24"/>
              </w:rPr>
              <w:t xml:space="preserve">novas </w:t>
            </w:r>
            <w:r w:rsidRPr="00F972EB">
              <w:rPr>
                <w:rFonts w:ascii="Times New Roman" w:hAnsi="Times New Roman" w:cs="Times New Roman"/>
                <w:b w:val="0"/>
                <w:sz w:val="24"/>
                <w:szCs w:val="24"/>
              </w:rPr>
              <w:t xml:space="preserve">avaliações </w:t>
            </w:r>
            <w:r>
              <w:rPr>
                <w:rFonts w:ascii="Times New Roman" w:hAnsi="Times New Roman" w:cs="Times New Roman"/>
                <w:b w:val="0"/>
                <w:sz w:val="24"/>
                <w:szCs w:val="24"/>
              </w:rPr>
              <w:t xml:space="preserve">institucionais </w:t>
            </w:r>
            <w:r w:rsidRPr="00F972EB">
              <w:rPr>
                <w:rFonts w:ascii="Times New Roman" w:hAnsi="Times New Roman" w:cs="Times New Roman"/>
                <w:b w:val="0"/>
                <w:sz w:val="24"/>
                <w:szCs w:val="24"/>
              </w:rPr>
              <w:t>sobre ações de apoio ao discente</w:t>
            </w:r>
          </w:p>
        </w:tc>
        <w:tc>
          <w:tcPr>
            <w:tcW w:w="1367" w:type="dxa"/>
            <w:shd w:val="clear" w:color="auto" w:fill="auto"/>
            <w:vAlign w:val="center"/>
          </w:tcPr>
          <w:p w:rsidR="006E212D" w:rsidRPr="00F972EB" w:rsidRDefault="006E212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236" w:type="dxa"/>
            <w:shd w:val="clear" w:color="auto" w:fill="auto"/>
            <w:vAlign w:val="center"/>
          </w:tcPr>
          <w:p w:rsidR="006E212D" w:rsidRPr="00F972EB" w:rsidRDefault="006E212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lastRenderedPageBreak/>
              <w:t>Implementa</w:t>
            </w:r>
            <w:r>
              <w:rPr>
                <w:rFonts w:ascii="Times New Roman" w:hAnsi="Times New Roman" w:cs="Times New Roman"/>
                <w:b w:val="0"/>
                <w:sz w:val="24"/>
                <w:szCs w:val="24"/>
              </w:rPr>
              <w:t>ção de</w:t>
            </w:r>
            <w:r w:rsidRPr="00F972EB">
              <w:rPr>
                <w:rFonts w:ascii="Times New Roman" w:hAnsi="Times New Roman" w:cs="Times New Roman"/>
                <w:b w:val="0"/>
                <w:sz w:val="24"/>
                <w:szCs w:val="24"/>
              </w:rPr>
              <w:t xml:space="preserve"> </w:t>
            </w:r>
            <w:r>
              <w:rPr>
                <w:rFonts w:ascii="Times New Roman" w:hAnsi="Times New Roman" w:cs="Times New Roman"/>
                <w:b w:val="0"/>
                <w:sz w:val="24"/>
                <w:szCs w:val="24"/>
              </w:rPr>
              <w:t xml:space="preserve">novas </w:t>
            </w:r>
            <w:r w:rsidRPr="00F972EB">
              <w:rPr>
                <w:rFonts w:ascii="Times New Roman" w:hAnsi="Times New Roman" w:cs="Times New Roman"/>
                <w:b w:val="0"/>
                <w:sz w:val="24"/>
                <w:szCs w:val="24"/>
              </w:rPr>
              <w:t xml:space="preserve">avaliações </w:t>
            </w:r>
            <w:r>
              <w:rPr>
                <w:rFonts w:ascii="Times New Roman" w:hAnsi="Times New Roman" w:cs="Times New Roman"/>
                <w:b w:val="0"/>
                <w:sz w:val="24"/>
                <w:szCs w:val="24"/>
              </w:rPr>
              <w:t xml:space="preserve">institucionais </w:t>
            </w:r>
            <w:r w:rsidRPr="00F972EB">
              <w:rPr>
                <w:rFonts w:ascii="Times New Roman" w:hAnsi="Times New Roman" w:cs="Times New Roman"/>
                <w:b w:val="0"/>
                <w:sz w:val="24"/>
                <w:szCs w:val="24"/>
              </w:rPr>
              <w:t xml:space="preserve">de autocrítica de discente e docentes </w:t>
            </w:r>
          </w:p>
        </w:tc>
        <w:tc>
          <w:tcPr>
            <w:tcW w:w="1367"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Apoi</w:t>
            </w:r>
            <w:r>
              <w:rPr>
                <w:rFonts w:ascii="Times New Roman" w:hAnsi="Times New Roman" w:cs="Times New Roman"/>
                <w:b w:val="0"/>
                <w:sz w:val="24"/>
                <w:szCs w:val="24"/>
              </w:rPr>
              <w:t>o à</w:t>
            </w:r>
            <w:r w:rsidRPr="00F972EB">
              <w:rPr>
                <w:rFonts w:ascii="Times New Roman" w:hAnsi="Times New Roman" w:cs="Times New Roman"/>
                <w:b w:val="0"/>
                <w:sz w:val="24"/>
                <w:szCs w:val="24"/>
              </w:rPr>
              <w:t>s ações de orientação para realização do ENADE</w:t>
            </w:r>
          </w:p>
        </w:tc>
        <w:tc>
          <w:tcPr>
            <w:tcW w:w="1367" w:type="dxa"/>
            <w:shd w:val="clear" w:color="auto" w:fill="auto"/>
            <w:vAlign w:val="center"/>
          </w:tcPr>
          <w:p w:rsidR="006E212D" w:rsidRPr="00F972EB" w:rsidRDefault="006E212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shd w:val="clear" w:color="auto" w:fill="FFFFFF"/>
              </w:rPr>
              <w:t>Articula</w:t>
            </w:r>
            <w:r>
              <w:rPr>
                <w:rFonts w:ascii="Times New Roman" w:hAnsi="Times New Roman" w:cs="Times New Roman"/>
                <w:b w:val="0"/>
                <w:sz w:val="24"/>
                <w:szCs w:val="24"/>
                <w:shd w:val="clear" w:color="auto" w:fill="FFFFFF"/>
              </w:rPr>
              <w:t xml:space="preserve">ção </w:t>
            </w:r>
            <w:r w:rsidR="00F77A98">
              <w:rPr>
                <w:rFonts w:ascii="Times New Roman" w:hAnsi="Times New Roman" w:cs="Times New Roman"/>
                <w:b w:val="0"/>
                <w:sz w:val="24"/>
                <w:szCs w:val="24"/>
                <w:shd w:val="clear" w:color="auto" w:fill="FFFFFF"/>
              </w:rPr>
              <w:t xml:space="preserve">com </w:t>
            </w:r>
            <w:proofErr w:type="spellStart"/>
            <w:r w:rsidR="00F77A98">
              <w:rPr>
                <w:rFonts w:ascii="Times New Roman" w:hAnsi="Times New Roman" w:cs="Times New Roman"/>
                <w:b w:val="0"/>
                <w:sz w:val="24"/>
                <w:szCs w:val="24"/>
                <w:shd w:val="clear" w:color="auto" w:fill="FFFFFF"/>
              </w:rPr>
              <w:t>CPAs</w:t>
            </w:r>
            <w:proofErr w:type="spellEnd"/>
            <w:r w:rsidRPr="00F972EB">
              <w:rPr>
                <w:rFonts w:ascii="Times New Roman" w:hAnsi="Times New Roman" w:cs="Times New Roman"/>
                <w:b w:val="0"/>
                <w:sz w:val="24"/>
                <w:szCs w:val="24"/>
                <w:shd w:val="clear" w:color="auto" w:fill="FFFFFF"/>
              </w:rPr>
              <w:t xml:space="preserve"> de outras IES e com a CONAES</w:t>
            </w:r>
          </w:p>
        </w:tc>
        <w:tc>
          <w:tcPr>
            <w:tcW w:w="1367"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color w:val="000000"/>
                <w:sz w:val="24"/>
                <w:szCs w:val="24"/>
                <w:shd w:val="clear" w:color="auto" w:fill="FFFFFF"/>
              </w:rPr>
              <w:t>Amplia</w:t>
            </w:r>
            <w:r>
              <w:rPr>
                <w:rFonts w:ascii="Times New Roman" w:hAnsi="Times New Roman" w:cs="Times New Roman"/>
                <w:b w:val="0"/>
                <w:color w:val="000000"/>
                <w:sz w:val="24"/>
                <w:szCs w:val="24"/>
                <w:shd w:val="clear" w:color="auto" w:fill="FFFFFF"/>
              </w:rPr>
              <w:t xml:space="preserve">ção da </w:t>
            </w:r>
            <w:r w:rsidRPr="00F972EB">
              <w:rPr>
                <w:rFonts w:ascii="Times New Roman" w:hAnsi="Times New Roman" w:cs="Times New Roman"/>
                <w:b w:val="0"/>
                <w:color w:val="000000"/>
                <w:sz w:val="24"/>
                <w:szCs w:val="24"/>
                <w:shd w:val="clear" w:color="auto" w:fill="FFFFFF"/>
              </w:rPr>
              <w:t>interlocução com os diversos segmentos e setores institucionais</w:t>
            </w:r>
          </w:p>
        </w:tc>
        <w:tc>
          <w:tcPr>
            <w:tcW w:w="1367"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106"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F77A98" w:rsidP="00F77A98">
            <w:pPr>
              <w:jc w:val="both"/>
              <w:rPr>
                <w:rFonts w:ascii="Times New Roman" w:hAnsi="Times New Roman" w:cs="Times New Roman"/>
                <w:b w:val="0"/>
                <w:sz w:val="24"/>
                <w:szCs w:val="24"/>
              </w:rPr>
            </w:pPr>
            <w:r>
              <w:rPr>
                <w:rFonts w:ascii="Times New Roman" w:hAnsi="Times New Roman" w:cs="Times New Roman"/>
                <w:b w:val="0"/>
                <w:color w:val="000000"/>
                <w:sz w:val="24"/>
                <w:szCs w:val="24"/>
                <w:shd w:val="clear" w:color="auto" w:fill="FFFFFF"/>
              </w:rPr>
              <w:t>Revis</w:t>
            </w:r>
            <w:r w:rsidR="006E212D">
              <w:rPr>
                <w:rFonts w:ascii="Times New Roman" w:hAnsi="Times New Roman" w:cs="Times New Roman"/>
                <w:b w:val="0"/>
                <w:color w:val="000000"/>
                <w:sz w:val="24"/>
                <w:szCs w:val="24"/>
                <w:shd w:val="clear" w:color="auto" w:fill="FFFFFF"/>
              </w:rPr>
              <w:t>ão das</w:t>
            </w:r>
            <w:r w:rsidR="006E212D" w:rsidRPr="00F972EB">
              <w:rPr>
                <w:rFonts w:ascii="Times New Roman" w:hAnsi="Times New Roman" w:cs="Times New Roman"/>
                <w:b w:val="0"/>
                <w:color w:val="000000"/>
                <w:sz w:val="24"/>
                <w:szCs w:val="24"/>
                <w:shd w:val="clear" w:color="auto" w:fill="FFFFFF"/>
              </w:rPr>
              <w:t xml:space="preserve"> dinâmicas, procedimentos e mecanismos internos de avaliação, para subsidiar novos procedimentos</w:t>
            </w:r>
          </w:p>
        </w:tc>
        <w:tc>
          <w:tcPr>
            <w:tcW w:w="1367" w:type="dxa"/>
            <w:shd w:val="clear" w:color="auto" w:fill="auto"/>
            <w:vAlign w:val="center"/>
          </w:tcPr>
          <w:p w:rsidR="006E212D" w:rsidRPr="00F972EB" w:rsidRDefault="006E212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6E212D"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F972EB" w:rsidRDefault="006E212D" w:rsidP="00F77A98">
            <w:pPr>
              <w:jc w:val="both"/>
              <w:rPr>
                <w:rFonts w:ascii="Times New Roman" w:hAnsi="Times New Roman" w:cs="Times New Roman"/>
                <w:b w:val="0"/>
                <w:sz w:val="24"/>
                <w:szCs w:val="24"/>
              </w:rPr>
            </w:pPr>
            <w:r w:rsidRPr="00F972EB">
              <w:rPr>
                <w:rFonts w:ascii="Times New Roman" w:hAnsi="Times New Roman" w:cs="Times New Roman"/>
                <w:b w:val="0"/>
                <w:sz w:val="24"/>
                <w:szCs w:val="24"/>
              </w:rPr>
              <w:t>Aprimora</w:t>
            </w:r>
            <w:r>
              <w:rPr>
                <w:rFonts w:ascii="Times New Roman" w:hAnsi="Times New Roman" w:cs="Times New Roman"/>
                <w:b w:val="0"/>
                <w:sz w:val="24"/>
                <w:szCs w:val="24"/>
              </w:rPr>
              <w:t>mento d</w:t>
            </w:r>
            <w:r w:rsidRPr="00F972EB">
              <w:rPr>
                <w:rFonts w:ascii="Times New Roman" w:hAnsi="Times New Roman" w:cs="Times New Roman"/>
                <w:b w:val="0"/>
                <w:sz w:val="24"/>
                <w:szCs w:val="24"/>
              </w:rPr>
              <w:t>o processo de publicização das ações da CPA na instituição</w:t>
            </w:r>
          </w:p>
        </w:tc>
        <w:tc>
          <w:tcPr>
            <w:tcW w:w="1367"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106" w:type="dxa"/>
            <w:shd w:val="clear" w:color="auto" w:fill="auto"/>
            <w:vAlign w:val="center"/>
          </w:tcPr>
          <w:p w:rsidR="006E212D" w:rsidRPr="00F972EB"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972EB">
              <w:rPr>
                <w:rFonts w:ascii="Times New Roman" w:hAnsi="Times New Roman" w:cs="Times New Roman"/>
                <w:bCs/>
                <w:sz w:val="24"/>
                <w:szCs w:val="24"/>
              </w:rPr>
              <w:t>X</w:t>
            </w:r>
          </w:p>
        </w:tc>
      </w:tr>
      <w:tr w:rsidR="006E212D" w:rsidRPr="00F972EB" w:rsidTr="00711275">
        <w:tc>
          <w:tcPr>
            <w:cnfStyle w:val="001000000000" w:firstRow="0" w:lastRow="0" w:firstColumn="1" w:lastColumn="0" w:oddVBand="0" w:evenVBand="0" w:oddHBand="0" w:evenHBand="0" w:firstRowFirstColumn="0" w:firstRowLastColumn="0" w:lastRowFirstColumn="0" w:lastRowLastColumn="0"/>
            <w:tcW w:w="4972" w:type="dxa"/>
          </w:tcPr>
          <w:p w:rsidR="006E212D" w:rsidRPr="007C45AA" w:rsidRDefault="006E212D" w:rsidP="00F77A98">
            <w:pPr>
              <w:jc w:val="both"/>
              <w:rPr>
                <w:rFonts w:ascii="Times New Roman" w:hAnsi="Times New Roman" w:cs="Times New Roman"/>
                <w:b w:val="0"/>
                <w:sz w:val="24"/>
                <w:szCs w:val="24"/>
              </w:rPr>
            </w:pPr>
            <w:r w:rsidRPr="007C45AA">
              <w:rPr>
                <w:rFonts w:ascii="Times New Roman" w:hAnsi="Times New Roman" w:cs="Times New Roman"/>
                <w:b w:val="0"/>
                <w:sz w:val="24"/>
                <w:szCs w:val="24"/>
              </w:rPr>
              <w:t>Amplia</w:t>
            </w:r>
            <w:r>
              <w:rPr>
                <w:rFonts w:ascii="Times New Roman" w:hAnsi="Times New Roman" w:cs="Times New Roman"/>
                <w:b w:val="0"/>
                <w:sz w:val="24"/>
                <w:szCs w:val="24"/>
              </w:rPr>
              <w:t>ção da</w:t>
            </w:r>
            <w:r w:rsidRPr="007C45AA">
              <w:rPr>
                <w:rFonts w:ascii="Times New Roman" w:hAnsi="Times New Roman" w:cs="Times New Roman"/>
                <w:b w:val="0"/>
                <w:sz w:val="24"/>
                <w:szCs w:val="24"/>
              </w:rPr>
              <w:t>s ações de sensibilização das ações da CPA</w:t>
            </w:r>
          </w:p>
        </w:tc>
        <w:tc>
          <w:tcPr>
            <w:tcW w:w="1367" w:type="dxa"/>
            <w:shd w:val="clear" w:color="auto" w:fill="auto"/>
            <w:vAlign w:val="center"/>
          </w:tcPr>
          <w:p w:rsidR="006E212D"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106" w:type="dxa"/>
            <w:shd w:val="clear" w:color="auto" w:fill="auto"/>
            <w:vAlign w:val="center"/>
          </w:tcPr>
          <w:p w:rsidR="006E212D" w:rsidRPr="00F972EB" w:rsidRDefault="00410EB2"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6E212D" w:rsidRPr="00F972EB" w:rsidRDefault="005B601D" w:rsidP="00F77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r w:rsidR="006E212D" w:rsidRPr="00F972EB" w:rsidTr="0071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6E212D" w:rsidRPr="007C45AA" w:rsidRDefault="006E212D" w:rsidP="00F77A98">
            <w:pPr>
              <w:jc w:val="both"/>
              <w:rPr>
                <w:rFonts w:ascii="Times New Roman" w:hAnsi="Times New Roman" w:cs="Times New Roman"/>
                <w:b w:val="0"/>
                <w:sz w:val="24"/>
                <w:szCs w:val="24"/>
              </w:rPr>
            </w:pPr>
            <w:r>
              <w:rPr>
                <w:rFonts w:ascii="Times New Roman" w:hAnsi="Times New Roman" w:cs="Times New Roman"/>
                <w:b w:val="0"/>
                <w:sz w:val="24"/>
                <w:szCs w:val="24"/>
              </w:rPr>
              <w:t xml:space="preserve">Aumento da adesão de participantes nos processos nas pesquisas de autoavaliação institucional </w:t>
            </w:r>
          </w:p>
        </w:tc>
        <w:tc>
          <w:tcPr>
            <w:tcW w:w="1367" w:type="dxa"/>
            <w:shd w:val="clear" w:color="auto" w:fill="auto"/>
            <w:vAlign w:val="center"/>
          </w:tcPr>
          <w:p w:rsidR="006E212D"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106" w:type="dxa"/>
            <w:shd w:val="clear" w:color="auto" w:fill="auto"/>
            <w:vAlign w:val="center"/>
          </w:tcPr>
          <w:p w:rsidR="006E212D" w:rsidRDefault="00410EB2"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c>
          <w:tcPr>
            <w:tcW w:w="1236" w:type="dxa"/>
            <w:shd w:val="clear" w:color="auto" w:fill="auto"/>
            <w:vAlign w:val="center"/>
          </w:tcPr>
          <w:p w:rsidR="006E212D" w:rsidRDefault="005B601D" w:rsidP="00F77A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X</w:t>
            </w:r>
          </w:p>
        </w:tc>
      </w:tr>
    </w:tbl>
    <w:p w:rsidR="00D72486" w:rsidRDefault="00D72486" w:rsidP="00F77A98">
      <w:pPr>
        <w:spacing w:after="0" w:line="240" w:lineRule="auto"/>
        <w:jc w:val="both"/>
        <w:rPr>
          <w:rFonts w:ascii="Cambria" w:hAnsi="Cambria"/>
          <w:sz w:val="24"/>
          <w:szCs w:val="24"/>
        </w:rPr>
      </w:pPr>
    </w:p>
    <w:p w:rsidR="00461312" w:rsidRDefault="00461312" w:rsidP="00F77A98">
      <w:pPr>
        <w:spacing w:after="0" w:line="240" w:lineRule="auto"/>
        <w:jc w:val="both"/>
        <w:rPr>
          <w:rFonts w:ascii="Cambria" w:hAnsi="Cambria"/>
          <w:sz w:val="24"/>
          <w:szCs w:val="24"/>
        </w:rPr>
      </w:pPr>
    </w:p>
    <w:p w:rsidR="00461312" w:rsidRDefault="00461312" w:rsidP="00461312">
      <w:pPr>
        <w:spacing w:after="0" w:line="240" w:lineRule="auto"/>
        <w:ind w:firstLine="1134"/>
        <w:jc w:val="both"/>
        <w:rPr>
          <w:rFonts w:ascii="Cambria" w:hAnsi="Cambria"/>
          <w:sz w:val="24"/>
          <w:szCs w:val="24"/>
        </w:rPr>
      </w:pPr>
    </w:p>
    <w:p w:rsidR="00461312" w:rsidRPr="00461312" w:rsidRDefault="00461312" w:rsidP="00461312">
      <w:pPr>
        <w:spacing w:after="0" w:line="360" w:lineRule="auto"/>
        <w:ind w:firstLine="1134"/>
        <w:jc w:val="both"/>
        <w:rPr>
          <w:rFonts w:ascii="Times New Roman" w:hAnsi="Times New Roman" w:cs="Times New Roman"/>
          <w:sz w:val="24"/>
          <w:szCs w:val="24"/>
        </w:rPr>
      </w:pPr>
      <w:r w:rsidRPr="00461312">
        <w:rPr>
          <w:rFonts w:ascii="Times New Roman" w:hAnsi="Times New Roman" w:cs="Times New Roman"/>
          <w:sz w:val="24"/>
          <w:szCs w:val="24"/>
        </w:rPr>
        <w:t xml:space="preserve">A CPA agradece aos atores institucionais pelo apoio em todo o processo de autoavaliação e se coloca à disposição para discutir e auxiliar na elaboração do plano de melhorias institucional ao final do ciclo avaliativo. </w:t>
      </w:r>
    </w:p>
    <w:p w:rsidR="00D72486" w:rsidRDefault="00D72486" w:rsidP="00F44FFE">
      <w:pPr>
        <w:spacing w:after="0" w:line="360" w:lineRule="auto"/>
        <w:ind w:firstLine="1134"/>
        <w:jc w:val="both"/>
        <w:rPr>
          <w:rFonts w:cstheme="minorHAnsi"/>
          <w:sz w:val="24"/>
          <w:szCs w:val="24"/>
        </w:rPr>
      </w:pPr>
    </w:p>
    <w:p w:rsidR="00E55436" w:rsidRDefault="00E55436" w:rsidP="00F44FFE">
      <w:pPr>
        <w:spacing w:after="0" w:line="360" w:lineRule="auto"/>
        <w:ind w:firstLine="1134"/>
        <w:jc w:val="both"/>
        <w:rPr>
          <w:rFonts w:cstheme="minorHAnsi"/>
          <w:sz w:val="24"/>
          <w:szCs w:val="24"/>
        </w:rPr>
      </w:pPr>
    </w:p>
    <w:p w:rsidR="00E55436" w:rsidRDefault="00E55436"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711275" w:rsidRDefault="00711275" w:rsidP="00F44FFE">
      <w:pPr>
        <w:spacing w:after="0" w:line="360" w:lineRule="auto"/>
        <w:ind w:firstLine="1134"/>
        <w:jc w:val="both"/>
        <w:rPr>
          <w:rFonts w:cstheme="minorHAnsi"/>
          <w:sz w:val="24"/>
          <w:szCs w:val="24"/>
        </w:rPr>
      </w:pPr>
    </w:p>
    <w:p w:rsidR="00F44FFE" w:rsidRPr="005A2416" w:rsidRDefault="00F44FFE" w:rsidP="00F44FFE">
      <w:pPr>
        <w:spacing w:after="0" w:line="360" w:lineRule="auto"/>
        <w:jc w:val="both"/>
        <w:rPr>
          <w:rFonts w:cstheme="minorHAnsi"/>
          <w:sz w:val="24"/>
          <w:szCs w:val="24"/>
        </w:rPr>
      </w:pPr>
    </w:p>
    <w:p w:rsidR="0023290B" w:rsidRDefault="00F44FFE" w:rsidP="00F77A98">
      <w:pPr>
        <w:pStyle w:val="Ttulo1"/>
        <w:rPr>
          <w:sz w:val="24"/>
          <w:szCs w:val="24"/>
        </w:rPr>
      </w:pPr>
      <w:bookmarkStart w:id="15" w:name="_Toc68102113"/>
      <w:r w:rsidRPr="00E55436">
        <w:rPr>
          <w:sz w:val="24"/>
          <w:szCs w:val="24"/>
        </w:rPr>
        <w:lastRenderedPageBreak/>
        <w:t>Anexo</w:t>
      </w:r>
      <w:r w:rsidR="00F77A98" w:rsidRPr="00E55436">
        <w:rPr>
          <w:sz w:val="24"/>
          <w:szCs w:val="24"/>
        </w:rPr>
        <w:t xml:space="preserve"> A: Nota do INEP sobre possibilidade de criação de novo ciclo avaliativo</w:t>
      </w:r>
      <w:bookmarkEnd w:id="15"/>
    </w:p>
    <w:p w:rsidR="00E55436" w:rsidRPr="00E55436" w:rsidRDefault="00E55436" w:rsidP="00E55436"/>
    <w:p w:rsidR="0023290B" w:rsidRDefault="0023290B" w:rsidP="007D6385">
      <w:pPr>
        <w:spacing w:after="0" w:line="360" w:lineRule="auto"/>
        <w:jc w:val="center"/>
      </w:pPr>
      <w:r>
        <w:rPr>
          <w:noProof/>
        </w:rPr>
        <w:drawing>
          <wp:inline distT="0" distB="0" distL="0" distR="0" wp14:anchorId="0F9FB985" wp14:editId="4F7FAC75">
            <wp:extent cx="5743177" cy="4740561"/>
            <wp:effectExtent l="0" t="0" r="0" b="317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838"/>
                    <a:stretch/>
                  </pic:blipFill>
                  <pic:spPr bwMode="auto">
                    <a:xfrm>
                      <a:off x="0" y="0"/>
                      <a:ext cx="5767047" cy="4760264"/>
                    </a:xfrm>
                    <a:prstGeom prst="rect">
                      <a:avLst/>
                    </a:prstGeom>
                    <a:ln>
                      <a:noFill/>
                    </a:ln>
                    <a:extLst>
                      <a:ext uri="{53640926-AAD7-44D8-BBD7-CCE9431645EC}">
                        <a14:shadowObscured xmlns:a14="http://schemas.microsoft.com/office/drawing/2010/main"/>
                      </a:ext>
                    </a:extLst>
                  </pic:spPr>
                </pic:pic>
              </a:graphicData>
            </a:graphic>
          </wp:inline>
        </w:drawing>
      </w:r>
    </w:p>
    <w:p w:rsidR="0023290B" w:rsidRPr="00E55436" w:rsidRDefault="0023290B" w:rsidP="00E55436">
      <w:pPr>
        <w:spacing w:after="0" w:line="360" w:lineRule="auto"/>
        <w:jc w:val="right"/>
        <w:rPr>
          <w:rFonts w:ascii="Times New Roman" w:hAnsi="Times New Roman" w:cs="Times New Roman"/>
          <w:sz w:val="20"/>
          <w:szCs w:val="20"/>
        </w:rPr>
      </w:pPr>
      <w:r w:rsidRPr="00E55436">
        <w:rPr>
          <w:rFonts w:ascii="Times New Roman" w:hAnsi="Times New Roman" w:cs="Times New Roman"/>
          <w:sz w:val="20"/>
          <w:szCs w:val="20"/>
        </w:rPr>
        <w:t xml:space="preserve">Disponível em </w:t>
      </w:r>
      <w:hyperlink r:id="rId36" w:history="1">
        <w:r w:rsidRPr="00E55436">
          <w:rPr>
            <w:rStyle w:val="Hyperlink"/>
            <w:rFonts w:ascii="Times New Roman" w:hAnsi="Times New Roman" w:cs="Times New Roman"/>
            <w:sz w:val="20"/>
            <w:szCs w:val="20"/>
          </w:rPr>
          <w:t>https://www.gov.br/inep/pt-br/assuntos/noticias/avaliacao-in-loco/inep-recebe-relatorios-de-autoavaliacao-ate-31-de-marco</w:t>
        </w:r>
      </w:hyperlink>
      <w:r w:rsidRPr="00E55436">
        <w:rPr>
          <w:rFonts w:ascii="Times New Roman" w:hAnsi="Times New Roman" w:cs="Times New Roman"/>
          <w:sz w:val="20"/>
          <w:szCs w:val="20"/>
        </w:rPr>
        <w:t xml:space="preserve">. Acesso em 19 </w:t>
      </w:r>
      <w:proofErr w:type="spellStart"/>
      <w:r w:rsidRPr="00E55436">
        <w:rPr>
          <w:rFonts w:ascii="Times New Roman" w:hAnsi="Times New Roman" w:cs="Times New Roman"/>
          <w:sz w:val="20"/>
          <w:szCs w:val="20"/>
        </w:rPr>
        <w:t>març</w:t>
      </w:r>
      <w:proofErr w:type="spellEnd"/>
      <w:r w:rsidRPr="00E55436">
        <w:rPr>
          <w:rFonts w:ascii="Times New Roman" w:hAnsi="Times New Roman" w:cs="Times New Roman"/>
          <w:sz w:val="20"/>
          <w:szCs w:val="20"/>
        </w:rPr>
        <w:t xml:space="preserve"> 2021.</w:t>
      </w:r>
    </w:p>
    <w:p w:rsidR="0023290B" w:rsidRDefault="0023290B" w:rsidP="007D6385">
      <w:pPr>
        <w:spacing w:after="0" w:line="360" w:lineRule="auto"/>
        <w:jc w:val="center"/>
      </w:pPr>
    </w:p>
    <w:p w:rsidR="00966276" w:rsidRDefault="00966276" w:rsidP="007D6385">
      <w:pPr>
        <w:spacing w:after="0" w:line="360" w:lineRule="auto"/>
        <w:jc w:val="center"/>
      </w:pPr>
    </w:p>
    <w:p w:rsidR="00F77A98" w:rsidRDefault="00F77A98" w:rsidP="00F77A98">
      <w:pPr>
        <w:spacing w:after="0" w:line="360" w:lineRule="auto"/>
      </w:pPr>
    </w:p>
    <w:p w:rsidR="00F77A98" w:rsidRDefault="00F77A98" w:rsidP="00F77A98">
      <w:pPr>
        <w:spacing w:after="0" w:line="360" w:lineRule="auto"/>
      </w:pPr>
    </w:p>
    <w:p w:rsidR="00410EB2" w:rsidRDefault="00410EB2" w:rsidP="00F77A98">
      <w:pPr>
        <w:spacing w:after="0" w:line="360" w:lineRule="auto"/>
      </w:pPr>
    </w:p>
    <w:p w:rsidR="00410EB2" w:rsidRDefault="00410EB2" w:rsidP="00F77A98">
      <w:pPr>
        <w:spacing w:after="0" w:line="360" w:lineRule="auto"/>
      </w:pPr>
    </w:p>
    <w:p w:rsidR="00966276" w:rsidRPr="00F77A98" w:rsidRDefault="00966276" w:rsidP="00F77A98">
      <w:pPr>
        <w:spacing w:after="0" w:line="360" w:lineRule="auto"/>
        <w:jc w:val="both"/>
        <w:rPr>
          <w:b/>
          <w:bCs/>
        </w:rPr>
      </w:pPr>
      <w:r w:rsidRPr="00F77A98">
        <w:rPr>
          <w:b/>
          <w:bCs/>
        </w:rPr>
        <w:lastRenderedPageBreak/>
        <w:t>Anexo B.</w:t>
      </w:r>
      <w:r w:rsidR="00F77A98" w:rsidRPr="00F77A98">
        <w:rPr>
          <w:b/>
          <w:bCs/>
        </w:rPr>
        <w:t xml:space="preserve"> Resolução para adequações ao plano de contingenciamento institucional</w:t>
      </w:r>
    </w:p>
    <w:p w:rsidR="00966276" w:rsidRPr="0075707C" w:rsidRDefault="00966276" w:rsidP="00966276">
      <w:pPr>
        <w:pStyle w:val="Corpodetexto"/>
        <w:spacing w:before="10"/>
      </w:pPr>
    </w:p>
    <w:p w:rsidR="00966276" w:rsidRPr="0075707C" w:rsidRDefault="00966276" w:rsidP="00966276">
      <w:pPr>
        <w:pStyle w:val="Ttulo1"/>
        <w:ind w:right="1632"/>
        <w:rPr>
          <w:rFonts w:ascii="Times New Roman" w:hAnsi="Times New Roman" w:cs="Times New Roman"/>
          <w:sz w:val="24"/>
          <w:szCs w:val="24"/>
        </w:rPr>
      </w:pPr>
      <w:bookmarkStart w:id="16" w:name="_Toc68102114"/>
      <w:r w:rsidRPr="0075707C">
        <w:rPr>
          <w:rFonts w:ascii="Times New Roman" w:hAnsi="Times New Roman" w:cs="Times New Roman"/>
          <w:sz w:val="24"/>
          <w:szCs w:val="24"/>
        </w:rPr>
        <w:t>RESOLUÇÃO Nº 01/2020</w:t>
      </w:r>
      <w:bookmarkEnd w:id="16"/>
    </w:p>
    <w:p w:rsidR="00966276" w:rsidRPr="0075707C" w:rsidRDefault="00966276" w:rsidP="00966276">
      <w:pPr>
        <w:spacing w:before="154"/>
        <w:ind w:right="1629"/>
        <w:jc w:val="center"/>
        <w:rPr>
          <w:rFonts w:ascii="Times New Roman" w:hAnsi="Times New Roman" w:cs="Times New Roman"/>
          <w:b/>
          <w:sz w:val="24"/>
          <w:szCs w:val="24"/>
        </w:rPr>
      </w:pPr>
      <w:r w:rsidRPr="0075707C">
        <w:rPr>
          <w:rFonts w:ascii="Times New Roman" w:hAnsi="Times New Roman" w:cs="Times New Roman"/>
          <w:b/>
          <w:w w:val="105"/>
          <w:sz w:val="24"/>
          <w:szCs w:val="24"/>
        </w:rPr>
        <w:t>CONSELHO DE ADMINISTRAÇÃO SUPERIOR – CAS</w:t>
      </w:r>
    </w:p>
    <w:p w:rsidR="00966276" w:rsidRPr="0075707C" w:rsidRDefault="00966276" w:rsidP="00966276">
      <w:pPr>
        <w:pStyle w:val="Corpodetexto"/>
        <w:spacing w:before="3"/>
        <w:rPr>
          <w:b/>
        </w:rPr>
      </w:pPr>
    </w:p>
    <w:p w:rsidR="00966276" w:rsidRPr="0075707C" w:rsidRDefault="00966276" w:rsidP="00E55436">
      <w:pPr>
        <w:ind w:left="4253" w:right="708"/>
        <w:jc w:val="both"/>
        <w:rPr>
          <w:rFonts w:ascii="Times New Roman" w:hAnsi="Times New Roman" w:cs="Times New Roman"/>
          <w:i/>
          <w:sz w:val="24"/>
          <w:szCs w:val="24"/>
        </w:rPr>
      </w:pPr>
      <w:r w:rsidRPr="0075707C">
        <w:rPr>
          <w:rFonts w:ascii="Times New Roman" w:hAnsi="Times New Roman" w:cs="Times New Roman"/>
          <w:i/>
          <w:w w:val="105"/>
          <w:sz w:val="24"/>
          <w:szCs w:val="24"/>
        </w:rPr>
        <w:t>Aprova,</w:t>
      </w:r>
      <w:r w:rsidRPr="0075707C">
        <w:rPr>
          <w:rFonts w:ascii="Times New Roman" w:hAnsi="Times New Roman" w:cs="Times New Roman"/>
          <w:i/>
          <w:spacing w:val="-29"/>
          <w:w w:val="105"/>
          <w:sz w:val="24"/>
          <w:szCs w:val="24"/>
        </w:rPr>
        <w:t xml:space="preserve"> </w:t>
      </w:r>
      <w:r w:rsidRPr="0075707C">
        <w:rPr>
          <w:rFonts w:ascii="Times New Roman" w:hAnsi="Times New Roman" w:cs="Times New Roman"/>
          <w:i/>
          <w:w w:val="105"/>
          <w:sz w:val="24"/>
          <w:szCs w:val="24"/>
        </w:rPr>
        <w:t>em</w:t>
      </w:r>
      <w:r w:rsidRPr="0075707C">
        <w:rPr>
          <w:rFonts w:ascii="Times New Roman" w:hAnsi="Times New Roman" w:cs="Times New Roman"/>
          <w:i/>
          <w:spacing w:val="-29"/>
          <w:w w:val="105"/>
          <w:sz w:val="24"/>
          <w:szCs w:val="24"/>
        </w:rPr>
        <w:t xml:space="preserve"> </w:t>
      </w:r>
      <w:r w:rsidRPr="0075707C">
        <w:rPr>
          <w:rFonts w:ascii="Times New Roman" w:hAnsi="Times New Roman" w:cs="Times New Roman"/>
          <w:i/>
          <w:w w:val="105"/>
          <w:sz w:val="24"/>
          <w:szCs w:val="24"/>
        </w:rPr>
        <w:t>caráter</w:t>
      </w:r>
      <w:r w:rsidRPr="0075707C">
        <w:rPr>
          <w:rFonts w:ascii="Times New Roman" w:hAnsi="Times New Roman" w:cs="Times New Roman"/>
          <w:i/>
          <w:spacing w:val="-29"/>
          <w:w w:val="105"/>
          <w:sz w:val="24"/>
          <w:szCs w:val="24"/>
        </w:rPr>
        <w:t xml:space="preserve"> </w:t>
      </w:r>
      <w:r w:rsidRPr="0075707C">
        <w:rPr>
          <w:rFonts w:ascii="Times New Roman" w:hAnsi="Times New Roman" w:cs="Times New Roman"/>
          <w:i/>
          <w:w w:val="105"/>
          <w:sz w:val="24"/>
          <w:szCs w:val="24"/>
        </w:rPr>
        <w:t>excepcional,</w:t>
      </w:r>
      <w:r w:rsidRPr="0075707C">
        <w:rPr>
          <w:rFonts w:ascii="Times New Roman" w:hAnsi="Times New Roman" w:cs="Times New Roman"/>
          <w:i/>
          <w:spacing w:val="-29"/>
          <w:w w:val="105"/>
          <w:sz w:val="24"/>
          <w:szCs w:val="24"/>
        </w:rPr>
        <w:t xml:space="preserve"> </w:t>
      </w:r>
      <w:r w:rsidRPr="0075707C">
        <w:rPr>
          <w:rFonts w:ascii="Times New Roman" w:hAnsi="Times New Roman" w:cs="Times New Roman"/>
          <w:i/>
          <w:w w:val="105"/>
          <w:sz w:val="24"/>
          <w:szCs w:val="24"/>
        </w:rPr>
        <w:t>a</w:t>
      </w:r>
      <w:r w:rsidRPr="0075707C">
        <w:rPr>
          <w:rFonts w:ascii="Times New Roman" w:hAnsi="Times New Roman" w:cs="Times New Roman"/>
          <w:i/>
          <w:spacing w:val="-29"/>
          <w:w w:val="105"/>
          <w:sz w:val="24"/>
          <w:szCs w:val="24"/>
        </w:rPr>
        <w:t xml:space="preserve"> </w:t>
      </w:r>
      <w:r w:rsidRPr="0075707C">
        <w:rPr>
          <w:rFonts w:ascii="Times New Roman" w:hAnsi="Times New Roman" w:cs="Times New Roman"/>
          <w:i/>
          <w:w w:val="105"/>
          <w:sz w:val="24"/>
          <w:szCs w:val="24"/>
        </w:rPr>
        <w:t>substituição das disciplinas presenciais dos cursos em andamento, por aulas que utilizem meios e tecnologias</w:t>
      </w:r>
      <w:r w:rsidRPr="0075707C">
        <w:rPr>
          <w:rFonts w:ascii="Times New Roman" w:hAnsi="Times New Roman" w:cs="Times New Roman"/>
          <w:i/>
          <w:spacing w:val="-15"/>
          <w:w w:val="105"/>
          <w:sz w:val="24"/>
          <w:szCs w:val="24"/>
        </w:rPr>
        <w:t xml:space="preserve"> </w:t>
      </w:r>
      <w:r w:rsidRPr="0075707C">
        <w:rPr>
          <w:rFonts w:ascii="Times New Roman" w:hAnsi="Times New Roman" w:cs="Times New Roman"/>
          <w:i/>
          <w:w w:val="105"/>
          <w:sz w:val="24"/>
          <w:szCs w:val="24"/>
        </w:rPr>
        <w:t>de</w:t>
      </w:r>
      <w:r w:rsidRPr="0075707C">
        <w:rPr>
          <w:rFonts w:ascii="Times New Roman" w:hAnsi="Times New Roman" w:cs="Times New Roman"/>
          <w:i/>
          <w:spacing w:val="-15"/>
          <w:w w:val="105"/>
          <w:sz w:val="24"/>
          <w:szCs w:val="24"/>
        </w:rPr>
        <w:t xml:space="preserve"> </w:t>
      </w:r>
      <w:r w:rsidRPr="0075707C">
        <w:rPr>
          <w:rFonts w:ascii="Times New Roman" w:hAnsi="Times New Roman" w:cs="Times New Roman"/>
          <w:i/>
          <w:w w:val="105"/>
          <w:sz w:val="24"/>
          <w:szCs w:val="24"/>
        </w:rPr>
        <w:t>informação</w:t>
      </w:r>
      <w:r w:rsidRPr="0075707C">
        <w:rPr>
          <w:rFonts w:ascii="Times New Roman" w:hAnsi="Times New Roman" w:cs="Times New Roman"/>
          <w:i/>
          <w:spacing w:val="-14"/>
          <w:w w:val="105"/>
          <w:sz w:val="24"/>
          <w:szCs w:val="24"/>
        </w:rPr>
        <w:t xml:space="preserve"> </w:t>
      </w:r>
      <w:r w:rsidRPr="0075707C">
        <w:rPr>
          <w:rFonts w:ascii="Times New Roman" w:hAnsi="Times New Roman" w:cs="Times New Roman"/>
          <w:i/>
          <w:w w:val="105"/>
          <w:sz w:val="24"/>
          <w:szCs w:val="24"/>
        </w:rPr>
        <w:t>e</w:t>
      </w:r>
      <w:r w:rsidRPr="0075707C">
        <w:rPr>
          <w:rFonts w:ascii="Times New Roman" w:hAnsi="Times New Roman" w:cs="Times New Roman"/>
          <w:i/>
          <w:spacing w:val="-22"/>
          <w:w w:val="105"/>
          <w:sz w:val="24"/>
          <w:szCs w:val="24"/>
        </w:rPr>
        <w:t xml:space="preserve"> </w:t>
      </w:r>
      <w:r w:rsidRPr="0075707C">
        <w:rPr>
          <w:rFonts w:ascii="Times New Roman" w:hAnsi="Times New Roman" w:cs="Times New Roman"/>
          <w:i/>
          <w:w w:val="105"/>
          <w:sz w:val="24"/>
          <w:szCs w:val="24"/>
        </w:rPr>
        <w:t>comunicação,</w:t>
      </w:r>
      <w:r w:rsidRPr="0075707C">
        <w:rPr>
          <w:rFonts w:ascii="Times New Roman" w:hAnsi="Times New Roman" w:cs="Times New Roman"/>
          <w:i/>
          <w:spacing w:val="-22"/>
          <w:w w:val="105"/>
          <w:sz w:val="24"/>
          <w:szCs w:val="24"/>
        </w:rPr>
        <w:t xml:space="preserve"> </w:t>
      </w:r>
      <w:r w:rsidRPr="0075707C">
        <w:rPr>
          <w:rFonts w:ascii="Times New Roman" w:hAnsi="Times New Roman" w:cs="Times New Roman"/>
          <w:i/>
          <w:w w:val="105"/>
          <w:sz w:val="24"/>
          <w:szCs w:val="24"/>
        </w:rPr>
        <w:t>em decorrência</w:t>
      </w:r>
      <w:r w:rsidRPr="0075707C">
        <w:rPr>
          <w:rFonts w:ascii="Times New Roman" w:hAnsi="Times New Roman" w:cs="Times New Roman"/>
          <w:i/>
          <w:spacing w:val="-26"/>
          <w:w w:val="105"/>
          <w:sz w:val="24"/>
          <w:szCs w:val="24"/>
        </w:rPr>
        <w:t xml:space="preserve"> </w:t>
      </w:r>
      <w:r w:rsidRPr="0075707C">
        <w:rPr>
          <w:rFonts w:ascii="Times New Roman" w:hAnsi="Times New Roman" w:cs="Times New Roman"/>
          <w:i/>
          <w:w w:val="105"/>
          <w:sz w:val="24"/>
          <w:szCs w:val="24"/>
        </w:rPr>
        <w:t>da</w:t>
      </w:r>
      <w:r w:rsidRPr="0075707C">
        <w:rPr>
          <w:rFonts w:ascii="Times New Roman" w:hAnsi="Times New Roman" w:cs="Times New Roman"/>
          <w:i/>
          <w:spacing w:val="-25"/>
          <w:w w:val="105"/>
          <w:sz w:val="24"/>
          <w:szCs w:val="24"/>
        </w:rPr>
        <w:t xml:space="preserve"> </w:t>
      </w:r>
      <w:r w:rsidRPr="0075707C">
        <w:rPr>
          <w:rFonts w:ascii="Times New Roman" w:hAnsi="Times New Roman" w:cs="Times New Roman"/>
          <w:i/>
          <w:w w:val="105"/>
          <w:sz w:val="24"/>
          <w:szCs w:val="24"/>
        </w:rPr>
        <w:t>situação</w:t>
      </w:r>
      <w:r w:rsidRPr="0075707C">
        <w:rPr>
          <w:rFonts w:ascii="Times New Roman" w:hAnsi="Times New Roman" w:cs="Times New Roman"/>
          <w:i/>
          <w:spacing w:val="-16"/>
          <w:w w:val="105"/>
          <w:sz w:val="24"/>
          <w:szCs w:val="24"/>
        </w:rPr>
        <w:t xml:space="preserve"> </w:t>
      </w:r>
      <w:r w:rsidRPr="0075707C">
        <w:rPr>
          <w:rFonts w:ascii="Times New Roman" w:hAnsi="Times New Roman" w:cs="Times New Roman"/>
          <w:i/>
          <w:w w:val="105"/>
          <w:sz w:val="24"/>
          <w:szCs w:val="24"/>
        </w:rPr>
        <w:t>de</w:t>
      </w:r>
      <w:r w:rsidRPr="0075707C">
        <w:rPr>
          <w:rFonts w:ascii="Times New Roman" w:hAnsi="Times New Roman" w:cs="Times New Roman"/>
          <w:i/>
          <w:spacing w:val="-15"/>
          <w:w w:val="105"/>
          <w:sz w:val="24"/>
          <w:szCs w:val="24"/>
        </w:rPr>
        <w:t xml:space="preserve"> </w:t>
      </w:r>
      <w:r w:rsidRPr="0075707C">
        <w:rPr>
          <w:rFonts w:ascii="Times New Roman" w:hAnsi="Times New Roman" w:cs="Times New Roman"/>
          <w:i/>
          <w:w w:val="105"/>
          <w:sz w:val="24"/>
          <w:szCs w:val="24"/>
        </w:rPr>
        <w:t>pandemia</w:t>
      </w:r>
      <w:r w:rsidRPr="0075707C">
        <w:rPr>
          <w:rFonts w:ascii="Times New Roman" w:hAnsi="Times New Roman" w:cs="Times New Roman"/>
          <w:i/>
          <w:spacing w:val="-16"/>
          <w:w w:val="105"/>
          <w:sz w:val="24"/>
          <w:szCs w:val="24"/>
        </w:rPr>
        <w:t xml:space="preserve"> </w:t>
      </w:r>
      <w:r w:rsidRPr="0075707C">
        <w:rPr>
          <w:rFonts w:ascii="Times New Roman" w:hAnsi="Times New Roman" w:cs="Times New Roman"/>
          <w:i/>
          <w:w w:val="105"/>
          <w:sz w:val="24"/>
          <w:szCs w:val="24"/>
        </w:rPr>
        <w:t>do</w:t>
      </w:r>
      <w:r w:rsidRPr="0075707C">
        <w:rPr>
          <w:rFonts w:ascii="Times New Roman" w:hAnsi="Times New Roman" w:cs="Times New Roman"/>
          <w:i/>
          <w:spacing w:val="-15"/>
          <w:w w:val="105"/>
          <w:sz w:val="24"/>
          <w:szCs w:val="24"/>
        </w:rPr>
        <w:t xml:space="preserve"> </w:t>
      </w:r>
      <w:r w:rsidRPr="0075707C">
        <w:rPr>
          <w:rFonts w:ascii="Times New Roman" w:hAnsi="Times New Roman" w:cs="Times New Roman"/>
          <w:i/>
          <w:w w:val="105"/>
          <w:sz w:val="24"/>
          <w:szCs w:val="24"/>
        </w:rPr>
        <w:t xml:space="preserve">Novo </w:t>
      </w:r>
      <w:proofErr w:type="spellStart"/>
      <w:r w:rsidRPr="0075707C">
        <w:rPr>
          <w:rFonts w:ascii="Times New Roman" w:hAnsi="Times New Roman" w:cs="Times New Roman"/>
          <w:i/>
          <w:w w:val="105"/>
          <w:sz w:val="24"/>
          <w:szCs w:val="24"/>
        </w:rPr>
        <w:t>Coronavírus</w:t>
      </w:r>
      <w:proofErr w:type="spellEnd"/>
      <w:r w:rsidRPr="0075707C">
        <w:rPr>
          <w:rFonts w:ascii="Times New Roman" w:hAnsi="Times New Roman" w:cs="Times New Roman"/>
          <w:i/>
          <w:w w:val="105"/>
          <w:sz w:val="24"/>
          <w:szCs w:val="24"/>
        </w:rPr>
        <w:t xml:space="preserve"> –</w:t>
      </w:r>
      <w:r w:rsidRPr="0075707C">
        <w:rPr>
          <w:rFonts w:ascii="Times New Roman" w:hAnsi="Times New Roman" w:cs="Times New Roman"/>
          <w:i/>
          <w:spacing w:val="-30"/>
          <w:w w:val="105"/>
          <w:sz w:val="24"/>
          <w:szCs w:val="24"/>
        </w:rPr>
        <w:t xml:space="preserve"> </w:t>
      </w:r>
      <w:r w:rsidRPr="0075707C">
        <w:rPr>
          <w:rFonts w:ascii="Times New Roman" w:hAnsi="Times New Roman" w:cs="Times New Roman"/>
          <w:i/>
          <w:w w:val="105"/>
          <w:sz w:val="24"/>
          <w:szCs w:val="24"/>
        </w:rPr>
        <w:t>COVID-19.</w:t>
      </w:r>
    </w:p>
    <w:p w:rsidR="00966276" w:rsidRPr="0075707C" w:rsidRDefault="00966276" w:rsidP="00966276">
      <w:pPr>
        <w:pStyle w:val="Corpodetexto"/>
        <w:spacing w:before="9"/>
        <w:rPr>
          <w:i/>
        </w:rPr>
      </w:pPr>
    </w:p>
    <w:p w:rsidR="00966276" w:rsidRPr="0075707C" w:rsidRDefault="00966276" w:rsidP="00E55436">
      <w:pPr>
        <w:pStyle w:val="Corpodetexto"/>
        <w:spacing w:line="360" w:lineRule="auto"/>
        <w:ind w:left="142" w:right="1770"/>
        <w:jc w:val="both"/>
      </w:pPr>
      <w:r w:rsidRPr="0075707C">
        <w:t xml:space="preserve">O Presidente do Conselho de Administração Superior – CAS da Faculdade Ceres – </w:t>
      </w:r>
      <w:r w:rsidR="004E4C75">
        <w:t>FACERES</w:t>
      </w:r>
      <w:r w:rsidRPr="0075707C">
        <w:t>, no uso de suas atribuições, que lhe são conferidas pelo Regimento</w:t>
      </w:r>
      <w:r w:rsidRPr="0075707C">
        <w:rPr>
          <w:spacing w:val="-13"/>
        </w:rPr>
        <w:t xml:space="preserve"> </w:t>
      </w:r>
      <w:r w:rsidRPr="0075707C">
        <w:t>Geral,</w:t>
      </w:r>
      <w:r w:rsidRPr="0075707C">
        <w:rPr>
          <w:spacing w:val="-12"/>
        </w:rPr>
        <w:t xml:space="preserve"> </w:t>
      </w:r>
      <w:r w:rsidRPr="0075707C">
        <w:t>e</w:t>
      </w:r>
      <w:r w:rsidRPr="0075707C">
        <w:rPr>
          <w:spacing w:val="-12"/>
        </w:rPr>
        <w:t xml:space="preserve"> </w:t>
      </w:r>
      <w:r w:rsidRPr="0075707C">
        <w:t>considerando</w:t>
      </w:r>
      <w:r w:rsidRPr="0075707C">
        <w:rPr>
          <w:spacing w:val="-6"/>
        </w:rPr>
        <w:t xml:space="preserve"> </w:t>
      </w:r>
      <w:r w:rsidRPr="0075707C">
        <w:t>o</w:t>
      </w:r>
      <w:r w:rsidRPr="0075707C">
        <w:rPr>
          <w:spacing w:val="-15"/>
        </w:rPr>
        <w:t xml:space="preserve"> </w:t>
      </w:r>
      <w:r w:rsidRPr="0075707C">
        <w:t>estabelecido</w:t>
      </w:r>
      <w:r w:rsidRPr="0075707C">
        <w:rPr>
          <w:spacing w:val="-11"/>
        </w:rPr>
        <w:t xml:space="preserve"> </w:t>
      </w:r>
      <w:r w:rsidRPr="0075707C">
        <w:t>nas</w:t>
      </w:r>
      <w:r w:rsidRPr="0075707C">
        <w:rPr>
          <w:spacing w:val="7"/>
        </w:rPr>
        <w:t xml:space="preserve"> </w:t>
      </w:r>
      <w:r w:rsidRPr="0075707C">
        <w:t>Portaria</w:t>
      </w:r>
      <w:r w:rsidRPr="0075707C">
        <w:rPr>
          <w:spacing w:val="6"/>
        </w:rPr>
        <w:t xml:space="preserve"> </w:t>
      </w:r>
      <w:r w:rsidRPr="0075707C">
        <w:rPr>
          <w:spacing w:val="-4"/>
        </w:rPr>
        <w:t>MEC</w:t>
      </w:r>
      <w:r w:rsidRPr="0075707C">
        <w:t xml:space="preserve"> nº</w:t>
      </w:r>
      <w:r w:rsidRPr="0075707C">
        <w:rPr>
          <w:spacing w:val="2"/>
        </w:rPr>
        <w:t xml:space="preserve"> </w:t>
      </w:r>
      <w:r w:rsidRPr="0075707C">
        <w:t>343,</w:t>
      </w:r>
      <w:r w:rsidRPr="0075707C">
        <w:rPr>
          <w:spacing w:val="1"/>
        </w:rPr>
        <w:t xml:space="preserve"> </w:t>
      </w:r>
      <w:r w:rsidRPr="0075707C">
        <w:t>de 17 de março de 2020; Portaria MEC nº 345, de 19 de março de 2020;</w:t>
      </w:r>
      <w:r w:rsidRPr="0075707C">
        <w:rPr>
          <w:spacing w:val="4"/>
        </w:rPr>
        <w:t xml:space="preserve"> </w:t>
      </w:r>
      <w:r w:rsidRPr="0075707C">
        <w:t>e</w:t>
      </w:r>
    </w:p>
    <w:p w:rsidR="00966276" w:rsidRPr="0075707C" w:rsidRDefault="00966276" w:rsidP="00E55436">
      <w:pPr>
        <w:pStyle w:val="Corpodetexto"/>
        <w:spacing w:before="1"/>
        <w:ind w:left="142"/>
        <w:jc w:val="both"/>
      </w:pPr>
      <w:r w:rsidRPr="0075707C">
        <w:t>Portaria 2.117, de 6 de dezembro de 2019, RESOLVE:</w:t>
      </w:r>
    </w:p>
    <w:p w:rsidR="00966276" w:rsidRPr="0075707C" w:rsidRDefault="00966276" w:rsidP="00E55436">
      <w:pPr>
        <w:pStyle w:val="Corpodetexto"/>
      </w:pPr>
    </w:p>
    <w:p w:rsidR="00966276" w:rsidRPr="0075707C" w:rsidRDefault="00966276" w:rsidP="00E55436">
      <w:pPr>
        <w:pStyle w:val="Corpodetexto"/>
        <w:spacing w:before="258" w:line="360" w:lineRule="auto"/>
        <w:ind w:left="142" w:right="1769"/>
        <w:jc w:val="both"/>
      </w:pPr>
      <w:r w:rsidRPr="0075707C">
        <w:rPr>
          <w:b/>
        </w:rPr>
        <w:t xml:space="preserve">Art. 1º. </w:t>
      </w:r>
      <w:r w:rsidRPr="0075707C">
        <w:t>Nos termos deliberados pelo Conselho de Administração Superior – CAS, em reunião do dia 20/03/2020, aprovar, em caráter excepcional, a substituição das disciplinas presenciais por aulas e atividades teóricas que utilizem meios e tecnologias de informação e comunicação, do curso de graduação de Medicina, conforme determinações abaixo:</w:t>
      </w:r>
    </w:p>
    <w:p w:rsidR="00966276" w:rsidRPr="0075707C" w:rsidRDefault="00966276" w:rsidP="00E55436">
      <w:pPr>
        <w:pStyle w:val="PargrafodaLista"/>
        <w:widowControl w:val="0"/>
        <w:numPr>
          <w:ilvl w:val="0"/>
          <w:numId w:val="21"/>
        </w:numPr>
        <w:tabs>
          <w:tab w:val="left" w:pos="1222"/>
        </w:tabs>
        <w:autoSpaceDE w:val="0"/>
        <w:autoSpaceDN w:val="0"/>
        <w:spacing w:before="2" w:after="0" w:line="360" w:lineRule="auto"/>
        <w:ind w:left="1221" w:right="1778"/>
        <w:contextualSpacing w:val="0"/>
        <w:jc w:val="both"/>
        <w:rPr>
          <w:rFonts w:ascii="Times New Roman" w:hAnsi="Times New Roman" w:cs="Times New Roman"/>
          <w:sz w:val="24"/>
          <w:szCs w:val="24"/>
        </w:rPr>
      </w:pPr>
      <w:r w:rsidRPr="0075707C">
        <w:rPr>
          <w:rFonts w:ascii="Times New Roman" w:hAnsi="Times New Roman" w:cs="Times New Roman"/>
          <w:sz w:val="24"/>
          <w:szCs w:val="24"/>
        </w:rPr>
        <w:t>A substituição faz referência, exclusivamente, as disciplinas dos quatro primeiros anos do</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curso;</w:t>
      </w:r>
    </w:p>
    <w:p w:rsidR="00966276" w:rsidRPr="0075707C" w:rsidRDefault="00966276" w:rsidP="00E55436">
      <w:pPr>
        <w:pStyle w:val="PargrafodaLista"/>
        <w:widowControl w:val="0"/>
        <w:numPr>
          <w:ilvl w:val="0"/>
          <w:numId w:val="21"/>
        </w:numPr>
        <w:tabs>
          <w:tab w:val="left" w:pos="1222"/>
        </w:tabs>
        <w:autoSpaceDE w:val="0"/>
        <w:autoSpaceDN w:val="0"/>
        <w:spacing w:after="0" w:line="360" w:lineRule="auto"/>
        <w:ind w:left="1221" w:right="1779"/>
        <w:contextualSpacing w:val="0"/>
        <w:jc w:val="both"/>
        <w:rPr>
          <w:rFonts w:ascii="Times New Roman" w:hAnsi="Times New Roman" w:cs="Times New Roman"/>
          <w:sz w:val="24"/>
          <w:szCs w:val="24"/>
        </w:rPr>
      </w:pPr>
      <w:r w:rsidRPr="0075707C">
        <w:rPr>
          <w:rFonts w:ascii="Times New Roman" w:hAnsi="Times New Roman" w:cs="Times New Roman"/>
          <w:sz w:val="24"/>
          <w:szCs w:val="24"/>
        </w:rPr>
        <w:t xml:space="preserve">O prazo de duração é de 30 (trinta) dias, podendo ser </w:t>
      </w:r>
      <w:r w:rsidRPr="0075707C">
        <w:rPr>
          <w:rFonts w:ascii="Times New Roman" w:hAnsi="Times New Roman" w:cs="Times New Roman"/>
          <w:sz w:val="24"/>
          <w:szCs w:val="24"/>
        </w:rPr>
        <w:lastRenderedPageBreak/>
        <w:t>prorrogado com novas</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publicações:</w:t>
      </w:r>
    </w:p>
    <w:p w:rsidR="00966276" w:rsidRPr="0075707C" w:rsidRDefault="00966276" w:rsidP="00E55436">
      <w:pPr>
        <w:pStyle w:val="PargrafodaLista"/>
        <w:widowControl w:val="0"/>
        <w:numPr>
          <w:ilvl w:val="1"/>
          <w:numId w:val="21"/>
        </w:numPr>
        <w:tabs>
          <w:tab w:val="left" w:pos="1582"/>
        </w:tabs>
        <w:autoSpaceDE w:val="0"/>
        <w:autoSpaceDN w:val="0"/>
        <w:spacing w:after="0" w:line="240" w:lineRule="auto"/>
        <w:ind w:hanging="361"/>
        <w:contextualSpacing w:val="0"/>
        <w:jc w:val="both"/>
        <w:rPr>
          <w:rFonts w:ascii="Times New Roman" w:hAnsi="Times New Roman" w:cs="Times New Roman"/>
          <w:sz w:val="24"/>
          <w:szCs w:val="24"/>
        </w:rPr>
      </w:pPr>
      <w:r w:rsidRPr="0075707C">
        <w:rPr>
          <w:rFonts w:ascii="Times New Roman" w:hAnsi="Times New Roman" w:cs="Times New Roman"/>
          <w:sz w:val="24"/>
          <w:szCs w:val="24"/>
        </w:rPr>
        <w:t>do Ministérios da Educação –</w:t>
      </w:r>
      <w:r w:rsidRPr="0075707C">
        <w:rPr>
          <w:rFonts w:ascii="Times New Roman" w:hAnsi="Times New Roman" w:cs="Times New Roman"/>
          <w:spacing w:val="1"/>
          <w:sz w:val="24"/>
          <w:szCs w:val="24"/>
        </w:rPr>
        <w:t xml:space="preserve"> </w:t>
      </w:r>
      <w:r w:rsidRPr="0075707C">
        <w:rPr>
          <w:rFonts w:ascii="Times New Roman" w:hAnsi="Times New Roman" w:cs="Times New Roman"/>
          <w:sz w:val="24"/>
          <w:szCs w:val="24"/>
        </w:rPr>
        <w:t>MEC;</w:t>
      </w:r>
    </w:p>
    <w:p w:rsidR="00966276" w:rsidRPr="0075707C" w:rsidRDefault="00966276" w:rsidP="00E55436">
      <w:pPr>
        <w:pStyle w:val="PargrafodaLista"/>
        <w:widowControl w:val="0"/>
        <w:numPr>
          <w:ilvl w:val="1"/>
          <w:numId w:val="21"/>
        </w:numPr>
        <w:tabs>
          <w:tab w:val="left" w:pos="1582"/>
        </w:tabs>
        <w:autoSpaceDE w:val="0"/>
        <w:autoSpaceDN w:val="0"/>
        <w:spacing w:before="152" w:after="0" w:line="240" w:lineRule="auto"/>
        <w:ind w:hanging="361"/>
        <w:contextualSpacing w:val="0"/>
        <w:jc w:val="both"/>
        <w:rPr>
          <w:rFonts w:ascii="Times New Roman" w:hAnsi="Times New Roman" w:cs="Times New Roman"/>
          <w:sz w:val="24"/>
          <w:szCs w:val="24"/>
        </w:rPr>
      </w:pPr>
      <w:r w:rsidRPr="0075707C">
        <w:rPr>
          <w:rFonts w:ascii="Times New Roman" w:hAnsi="Times New Roman" w:cs="Times New Roman"/>
          <w:sz w:val="24"/>
          <w:szCs w:val="24"/>
        </w:rPr>
        <w:t>Ministério da Saúde –</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MS;</w:t>
      </w:r>
    </w:p>
    <w:p w:rsidR="00966276" w:rsidRPr="0075707C" w:rsidRDefault="00966276" w:rsidP="00E55436">
      <w:pPr>
        <w:pStyle w:val="PargrafodaLista"/>
        <w:widowControl w:val="0"/>
        <w:numPr>
          <w:ilvl w:val="1"/>
          <w:numId w:val="21"/>
        </w:numPr>
        <w:tabs>
          <w:tab w:val="left" w:pos="1582"/>
        </w:tabs>
        <w:autoSpaceDE w:val="0"/>
        <w:autoSpaceDN w:val="0"/>
        <w:spacing w:before="154" w:after="0" w:line="240" w:lineRule="auto"/>
        <w:ind w:hanging="361"/>
        <w:contextualSpacing w:val="0"/>
        <w:jc w:val="both"/>
        <w:rPr>
          <w:rFonts w:ascii="Times New Roman" w:hAnsi="Times New Roman" w:cs="Times New Roman"/>
          <w:sz w:val="24"/>
          <w:szCs w:val="24"/>
        </w:rPr>
      </w:pPr>
      <w:r w:rsidRPr="0075707C">
        <w:rPr>
          <w:rFonts w:ascii="Times New Roman" w:hAnsi="Times New Roman" w:cs="Times New Roman"/>
          <w:sz w:val="24"/>
          <w:szCs w:val="24"/>
        </w:rPr>
        <w:t>Governo</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Federal;</w:t>
      </w:r>
    </w:p>
    <w:p w:rsidR="00966276" w:rsidRPr="0075707C" w:rsidRDefault="00966276" w:rsidP="00E55436">
      <w:pPr>
        <w:pStyle w:val="PargrafodaLista"/>
        <w:widowControl w:val="0"/>
        <w:numPr>
          <w:ilvl w:val="1"/>
          <w:numId w:val="21"/>
        </w:numPr>
        <w:tabs>
          <w:tab w:val="left" w:pos="1582"/>
        </w:tabs>
        <w:autoSpaceDE w:val="0"/>
        <w:autoSpaceDN w:val="0"/>
        <w:spacing w:before="151" w:after="0" w:line="240" w:lineRule="auto"/>
        <w:ind w:hanging="361"/>
        <w:contextualSpacing w:val="0"/>
        <w:jc w:val="both"/>
        <w:rPr>
          <w:rFonts w:ascii="Times New Roman" w:hAnsi="Times New Roman" w:cs="Times New Roman"/>
          <w:sz w:val="24"/>
          <w:szCs w:val="24"/>
        </w:rPr>
      </w:pPr>
      <w:r w:rsidRPr="0075707C">
        <w:rPr>
          <w:rFonts w:ascii="Times New Roman" w:hAnsi="Times New Roman" w:cs="Times New Roman"/>
          <w:sz w:val="24"/>
          <w:szCs w:val="24"/>
        </w:rPr>
        <w:t>Governo Estadual,</w:t>
      </w:r>
      <w:r w:rsidRPr="0075707C">
        <w:rPr>
          <w:rFonts w:ascii="Times New Roman" w:hAnsi="Times New Roman" w:cs="Times New Roman"/>
          <w:spacing w:val="-3"/>
          <w:sz w:val="24"/>
          <w:szCs w:val="24"/>
        </w:rPr>
        <w:t xml:space="preserve"> </w:t>
      </w:r>
      <w:r w:rsidRPr="0075707C">
        <w:rPr>
          <w:rFonts w:ascii="Times New Roman" w:hAnsi="Times New Roman" w:cs="Times New Roman"/>
          <w:sz w:val="24"/>
          <w:szCs w:val="24"/>
        </w:rPr>
        <w:t>e/ou;</w:t>
      </w:r>
    </w:p>
    <w:p w:rsidR="00966276" w:rsidRPr="0075707C" w:rsidRDefault="00966276" w:rsidP="00E55436">
      <w:pPr>
        <w:pStyle w:val="PargrafodaLista"/>
        <w:widowControl w:val="0"/>
        <w:numPr>
          <w:ilvl w:val="1"/>
          <w:numId w:val="21"/>
        </w:numPr>
        <w:tabs>
          <w:tab w:val="left" w:pos="1582"/>
        </w:tabs>
        <w:autoSpaceDE w:val="0"/>
        <w:autoSpaceDN w:val="0"/>
        <w:spacing w:before="154" w:after="0" w:line="240" w:lineRule="auto"/>
        <w:ind w:hanging="361"/>
        <w:contextualSpacing w:val="0"/>
        <w:jc w:val="both"/>
        <w:rPr>
          <w:rFonts w:ascii="Times New Roman" w:hAnsi="Times New Roman" w:cs="Times New Roman"/>
          <w:sz w:val="24"/>
          <w:szCs w:val="24"/>
        </w:rPr>
      </w:pPr>
      <w:r w:rsidRPr="0075707C">
        <w:rPr>
          <w:rFonts w:ascii="Times New Roman" w:hAnsi="Times New Roman" w:cs="Times New Roman"/>
          <w:sz w:val="24"/>
          <w:szCs w:val="24"/>
        </w:rPr>
        <w:t>Governo</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Municipal.</w:t>
      </w:r>
    </w:p>
    <w:p w:rsidR="00966276" w:rsidRPr="0075707C" w:rsidRDefault="00966276" w:rsidP="0039372B">
      <w:pPr>
        <w:pStyle w:val="PargrafodaLista"/>
        <w:widowControl w:val="0"/>
        <w:numPr>
          <w:ilvl w:val="0"/>
          <w:numId w:val="21"/>
        </w:numPr>
        <w:tabs>
          <w:tab w:val="left" w:pos="1221"/>
          <w:tab w:val="left" w:pos="1222"/>
        </w:tabs>
        <w:autoSpaceDE w:val="0"/>
        <w:autoSpaceDN w:val="0"/>
        <w:spacing w:before="6" w:after="0" w:line="240" w:lineRule="auto"/>
        <w:ind w:hanging="721"/>
        <w:contextualSpacing w:val="0"/>
        <w:jc w:val="both"/>
      </w:pPr>
      <w:r w:rsidRPr="0075707C">
        <w:rPr>
          <w:rFonts w:ascii="Times New Roman" w:hAnsi="Times New Roman" w:cs="Times New Roman"/>
          <w:sz w:val="24"/>
          <w:szCs w:val="24"/>
        </w:rPr>
        <w:t>As</w:t>
      </w:r>
      <w:r w:rsidRPr="00E55436">
        <w:rPr>
          <w:rFonts w:ascii="Times New Roman" w:hAnsi="Times New Roman" w:cs="Times New Roman"/>
          <w:spacing w:val="6"/>
          <w:sz w:val="24"/>
          <w:szCs w:val="24"/>
        </w:rPr>
        <w:t xml:space="preserve"> </w:t>
      </w:r>
      <w:r w:rsidRPr="0075707C">
        <w:rPr>
          <w:rFonts w:ascii="Times New Roman" w:hAnsi="Times New Roman" w:cs="Times New Roman"/>
          <w:sz w:val="24"/>
          <w:szCs w:val="24"/>
        </w:rPr>
        <w:t>disciplinas</w:t>
      </w:r>
      <w:r w:rsidRPr="00E55436">
        <w:rPr>
          <w:rFonts w:ascii="Times New Roman" w:hAnsi="Times New Roman" w:cs="Times New Roman"/>
          <w:spacing w:val="10"/>
          <w:sz w:val="24"/>
          <w:szCs w:val="24"/>
        </w:rPr>
        <w:t xml:space="preserve"> </w:t>
      </w:r>
      <w:r w:rsidRPr="0075707C">
        <w:rPr>
          <w:rFonts w:ascii="Times New Roman" w:hAnsi="Times New Roman" w:cs="Times New Roman"/>
          <w:sz w:val="24"/>
          <w:szCs w:val="24"/>
        </w:rPr>
        <w:t>a</w:t>
      </w:r>
      <w:r w:rsidRPr="00E55436">
        <w:rPr>
          <w:rFonts w:ascii="Times New Roman" w:hAnsi="Times New Roman" w:cs="Times New Roman"/>
          <w:spacing w:val="10"/>
          <w:sz w:val="24"/>
          <w:szCs w:val="24"/>
        </w:rPr>
        <w:t xml:space="preserve"> </w:t>
      </w:r>
      <w:r w:rsidRPr="0075707C">
        <w:rPr>
          <w:rFonts w:ascii="Times New Roman" w:hAnsi="Times New Roman" w:cs="Times New Roman"/>
          <w:sz w:val="24"/>
          <w:szCs w:val="24"/>
        </w:rPr>
        <w:t>serem</w:t>
      </w:r>
      <w:r w:rsidRPr="00E55436">
        <w:rPr>
          <w:rFonts w:ascii="Times New Roman" w:hAnsi="Times New Roman" w:cs="Times New Roman"/>
          <w:spacing w:val="9"/>
          <w:sz w:val="24"/>
          <w:szCs w:val="24"/>
        </w:rPr>
        <w:t xml:space="preserve"> </w:t>
      </w:r>
      <w:r w:rsidRPr="0075707C">
        <w:rPr>
          <w:rFonts w:ascii="Times New Roman" w:hAnsi="Times New Roman" w:cs="Times New Roman"/>
          <w:sz w:val="24"/>
          <w:szCs w:val="24"/>
        </w:rPr>
        <w:t>substituídas</w:t>
      </w:r>
      <w:r w:rsidRPr="00E55436">
        <w:rPr>
          <w:rFonts w:ascii="Times New Roman" w:hAnsi="Times New Roman" w:cs="Times New Roman"/>
          <w:spacing w:val="8"/>
          <w:sz w:val="24"/>
          <w:szCs w:val="24"/>
        </w:rPr>
        <w:t xml:space="preserve"> </w:t>
      </w:r>
      <w:r w:rsidRPr="0075707C">
        <w:rPr>
          <w:rFonts w:ascii="Times New Roman" w:hAnsi="Times New Roman" w:cs="Times New Roman"/>
          <w:sz w:val="24"/>
          <w:szCs w:val="24"/>
        </w:rPr>
        <w:t>fazem</w:t>
      </w:r>
      <w:r w:rsidRPr="00E55436">
        <w:rPr>
          <w:rFonts w:ascii="Times New Roman" w:hAnsi="Times New Roman" w:cs="Times New Roman"/>
          <w:spacing w:val="10"/>
          <w:sz w:val="24"/>
          <w:szCs w:val="24"/>
        </w:rPr>
        <w:t xml:space="preserve"> </w:t>
      </w:r>
      <w:r w:rsidRPr="0075707C">
        <w:rPr>
          <w:rFonts w:ascii="Times New Roman" w:hAnsi="Times New Roman" w:cs="Times New Roman"/>
          <w:sz w:val="24"/>
          <w:szCs w:val="24"/>
        </w:rPr>
        <w:t>parte</w:t>
      </w:r>
      <w:r w:rsidRPr="00E55436">
        <w:rPr>
          <w:rFonts w:ascii="Times New Roman" w:hAnsi="Times New Roman" w:cs="Times New Roman"/>
          <w:spacing w:val="10"/>
          <w:sz w:val="24"/>
          <w:szCs w:val="24"/>
        </w:rPr>
        <w:t xml:space="preserve"> </w:t>
      </w:r>
      <w:r w:rsidRPr="0075707C">
        <w:rPr>
          <w:rFonts w:ascii="Times New Roman" w:hAnsi="Times New Roman" w:cs="Times New Roman"/>
          <w:sz w:val="24"/>
          <w:szCs w:val="24"/>
        </w:rPr>
        <w:t>da</w:t>
      </w:r>
      <w:r w:rsidRPr="00E55436">
        <w:rPr>
          <w:rFonts w:ascii="Times New Roman" w:hAnsi="Times New Roman" w:cs="Times New Roman"/>
          <w:spacing w:val="10"/>
          <w:sz w:val="24"/>
          <w:szCs w:val="24"/>
        </w:rPr>
        <w:t xml:space="preserve"> </w:t>
      </w:r>
      <w:r w:rsidRPr="0075707C">
        <w:rPr>
          <w:rFonts w:ascii="Times New Roman" w:hAnsi="Times New Roman" w:cs="Times New Roman"/>
          <w:sz w:val="24"/>
          <w:szCs w:val="24"/>
        </w:rPr>
        <w:t>Matriz</w:t>
      </w:r>
      <w:r w:rsidR="00E55436">
        <w:rPr>
          <w:rFonts w:ascii="Times New Roman" w:hAnsi="Times New Roman" w:cs="Times New Roman"/>
          <w:sz w:val="24"/>
          <w:szCs w:val="24"/>
        </w:rPr>
        <w:t xml:space="preserve"> </w:t>
      </w:r>
      <w:r w:rsidRPr="0075707C">
        <w:rPr>
          <w:noProof/>
        </w:rPr>
        <mc:AlternateContent>
          <mc:Choice Requires="wps">
            <w:drawing>
              <wp:anchor distT="0" distB="0" distL="0" distR="0" simplePos="0" relativeHeight="251671552" behindDoc="1" locked="0" layoutInCell="1" allowOverlap="1" wp14:anchorId="5CF62BD3" wp14:editId="6AFC3828">
                <wp:simplePos x="0" y="0"/>
                <wp:positionH relativeFrom="page">
                  <wp:posOffset>1062355</wp:posOffset>
                </wp:positionH>
                <wp:positionV relativeFrom="paragraph">
                  <wp:posOffset>177165</wp:posOffset>
                </wp:positionV>
                <wp:extent cx="5436870" cy="6350"/>
                <wp:effectExtent l="0" t="0" r="0" b="0"/>
                <wp:wrapTopAndBottom/>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8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494EA2" id="Rectangle 35" o:spid="_x0000_s1026" style="position:absolute;margin-left:83.65pt;margin-top:13.95pt;width:428.1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" fillcolor="black" stroked="f">
                <w10:wrap type="topAndBottom" anchorx="page"/>
              </v:rect>
            </w:pict>
          </mc:Fallback>
        </mc:AlternateContent>
      </w:r>
    </w:p>
    <w:p w:rsidR="00966276" w:rsidRPr="0075707C" w:rsidRDefault="00966276" w:rsidP="00966276">
      <w:pPr>
        <w:pStyle w:val="Corpodetexto"/>
        <w:spacing w:line="274" w:lineRule="exact"/>
        <w:ind w:left="1221"/>
        <w:jc w:val="both"/>
      </w:pPr>
      <w:r w:rsidRPr="0075707C">
        <w:t>Curricular anexa do primeiro ao oitavo semestre;</w:t>
      </w:r>
    </w:p>
    <w:p w:rsidR="00966276" w:rsidRPr="0075707C" w:rsidRDefault="00966276" w:rsidP="00E55436">
      <w:pPr>
        <w:pStyle w:val="PargrafodaLista"/>
        <w:widowControl w:val="0"/>
        <w:numPr>
          <w:ilvl w:val="0"/>
          <w:numId w:val="21"/>
        </w:numPr>
        <w:tabs>
          <w:tab w:val="left" w:pos="1222"/>
        </w:tabs>
        <w:autoSpaceDE w:val="0"/>
        <w:autoSpaceDN w:val="0"/>
        <w:spacing w:before="153" w:after="0" w:line="360" w:lineRule="auto"/>
        <w:ind w:left="1221" w:right="44"/>
        <w:contextualSpacing w:val="0"/>
        <w:jc w:val="both"/>
        <w:rPr>
          <w:rFonts w:ascii="Times New Roman" w:hAnsi="Times New Roman" w:cs="Times New Roman"/>
          <w:sz w:val="24"/>
          <w:szCs w:val="24"/>
        </w:rPr>
      </w:pPr>
      <w:r w:rsidRPr="0075707C">
        <w:rPr>
          <w:rFonts w:ascii="Times New Roman" w:hAnsi="Times New Roman" w:cs="Times New Roman"/>
          <w:sz w:val="24"/>
          <w:szCs w:val="24"/>
        </w:rPr>
        <w:t xml:space="preserve">Fica aprovada a utilização das ferramentas de mediação digital como as plataformas Zoom, a </w:t>
      </w:r>
      <w:proofErr w:type="spellStart"/>
      <w:r w:rsidRPr="0075707C">
        <w:rPr>
          <w:rFonts w:ascii="Times New Roman" w:hAnsi="Times New Roman" w:cs="Times New Roman"/>
          <w:sz w:val="24"/>
          <w:szCs w:val="24"/>
        </w:rPr>
        <w:t>Sanarflix</w:t>
      </w:r>
      <w:proofErr w:type="spellEnd"/>
      <w:r w:rsidRPr="0075707C">
        <w:rPr>
          <w:rFonts w:ascii="Times New Roman" w:hAnsi="Times New Roman" w:cs="Times New Roman"/>
          <w:sz w:val="24"/>
          <w:szCs w:val="24"/>
        </w:rPr>
        <w:t xml:space="preserve"> e uso do </w:t>
      </w:r>
      <w:proofErr w:type="spellStart"/>
      <w:r w:rsidRPr="0075707C">
        <w:rPr>
          <w:rFonts w:ascii="Times New Roman" w:hAnsi="Times New Roman" w:cs="Times New Roman"/>
          <w:sz w:val="24"/>
          <w:szCs w:val="24"/>
        </w:rPr>
        <w:t>whatsapp</w:t>
      </w:r>
      <w:proofErr w:type="spellEnd"/>
      <w:r w:rsidRPr="0075707C">
        <w:rPr>
          <w:rFonts w:ascii="Times New Roman" w:hAnsi="Times New Roman" w:cs="Times New Roman"/>
          <w:sz w:val="24"/>
          <w:szCs w:val="24"/>
        </w:rPr>
        <w:t xml:space="preserve"> assim, como a utilização de exercícios domiciliares a serem realizados pelos alunos, acompanhado de tutoria do docente da</w:t>
      </w:r>
      <w:r w:rsidRPr="0075707C">
        <w:rPr>
          <w:rFonts w:ascii="Times New Roman" w:hAnsi="Times New Roman" w:cs="Times New Roman"/>
          <w:spacing w:val="-20"/>
          <w:sz w:val="24"/>
          <w:szCs w:val="24"/>
        </w:rPr>
        <w:t xml:space="preserve"> </w:t>
      </w:r>
      <w:r w:rsidRPr="0075707C">
        <w:rPr>
          <w:rFonts w:ascii="Times New Roman" w:hAnsi="Times New Roman" w:cs="Times New Roman"/>
          <w:sz w:val="24"/>
          <w:szCs w:val="24"/>
        </w:rPr>
        <w:t>disciplina;</w:t>
      </w:r>
    </w:p>
    <w:p w:rsidR="00966276" w:rsidRPr="0075707C" w:rsidRDefault="00966276" w:rsidP="00966276">
      <w:pPr>
        <w:pStyle w:val="PargrafodaLista"/>
        <w:widowControl w:val="0"/>
        <w:numPr>
          <w:ilvl w:val="0"/>
          <w:numId w:val="21"/>
        </w:numPr>
        <w:tabs>
          <w:tab w:val="left" w:pos="1222"/>
        </w:tabs>
        <w:autoSpaceDE w:val="0"/>
        <w:autoSpaceDN w:val="0"/>
        <w:spacing w:before="1" w:after="0" w:line="360" w:lineRule="auto"/>
        <w:ind w:left="1221" w:right="1772"/>
        <w:contextualSpacing w:val="0"/>
        <w:jc w:val="both"/>
        <w:rPr>
          <w:rFonts w:ascii="Times New Roman" w:hAnsi="Times New Roman" w:cs="Times New Roman"/>
          <w:sz w:val="24"/>
          <w:szCs w:val="24"/>
        </w:rPr>
      </w:pPr>
      <w:r w:rsidRPr="0075707C">
        <w:rPr>
          <w:rFonts w:ascii="Times New Roman" w:hAnsi="Times New Roman" w:cs="Times New Roman"/>
          <w:sz w:val="24"/>
          <w:szCs w:val="24"/>
        </w:rPr>
        <w:t>Ficam</w:t>
      </w:r>
      <w:r w:rsidRPr="0075707C">
        <w:rPr>
          <w:rFonts w:ascii="Times New Roman" w:hAnsi="Times New Roman" w:cs="Times New Roman"/>
          <w:spacing w:val="-16"/>
          <w:sz w:val="24"/>
          <w:szCs w:val="24"/>
        </w:rPr>
        <w:t xml:space="preserve"> </w:t>
      </w:r>
      <w:r w:rsidRPr="0075707C">
        <w:rPr>
          <w:rFonts w:ascii="Times New Roman" w:hAnsi="Times New Roman" w:cs="Times New Roman"/>
          <w:sz w:val="24"/>
          <w:szCs w:val="24"/>
        </w:rPr>
        <w:t>aprovados</w:t>
      </w:r>
      <w:r w:rsidRPr="0075707C">
        <w:rPr>
          <w:rFonts w:ascii="Times New Roman" w:hAnsi="Times New Roman" w:cs="Times New Roman"/>
          <w:spacing w:val="-18"/>
          <w:sz w:val="24"/>
          <w:szCs w:val="24"/>
        </w:rPr>
        <w:t xml:space="preserve"> </w:t>
      </w:r>
      <w:r w:rsidRPr="0075707C">
        <w:rPr>
          <w:rFonts w:ascii="Times New Roman" w:hAnsi="Times New Roman" w:cs="Times New Roman"/>
          <w:sz w:val="24"/>
          <w:szCs w:val="24"/>
        </w:rPr>
        <w:t>os</w:t>
      </w:r>
      <w:r w:rsidRPr="0075707C">
        <w:rPr>
          <w:rFonts w:ascii="Times New Roman" w:hAnsi="Times New Roman" w:cs="Times New Roman"/>
          <w:spacing w:val="-18"/>
          <w:sz w:val="24"/>
          <w:szCs w:val="24"/>
        </w:rPr>
        <w:t xml:space="preserve"> </w:t>
      </w:r>
      <w:r w:rsidRPr="0075707C">
        <w:rPr>
          <w:rFonts w:ascii="Times New Roman" w:hAnsi="Times New Roman" w:cs="Times New Roman"/>
          <w:sz w:val="24"/>
          <w:szCs w:val="24"/>
        </w:rPr>
        <w:t>seguintes</w:t>
      </w:r>
      <w:r w:rsidRPr="0075707C">
        <w:rPr>
          <w:rFonts w:ascii="Times New Roman" w:hAnsi="Times New Roman" w:cs="Times New Roman"/>
          <w:spacing w:val="-16"/>
          <w:sz w:val="24"/>
          <w:szCs w:val="24"/>
        </w:rPr>
        <w:t xml:space="preserve"> </w:t>
      </w:r>
      <w:r w:rsidRPr="0075707C">
        <w:rPr>
          <w:rFonts w:ascii="Times New Roman" w:hAnsi="Times New Roman" w:cs="Times New Roman"/>
          <w:sz w:val="24"/>
          <w:szCs w:val="24"/>
        </w:rPr>
        <w:t>procedimentos</w:t>
      </w:r>
      <w:r w:rsidRPr="0075707C">
        <w:rPr>
          <w:rFonts w:ascii="Times New Roman" w:hAnsi="Times New Roman" w:cs="Times New Roman"/>
          <w:spacing w:val="-18"/>
          <w:sz w:val="24"/>
          <w:szCs w:val="24"/>
        </w:rPr>
        <w:t xml:space="preserve"> </w:t>
      </w:r>
      <w:r w:rsidRPr="0075707C">
        <w:rPr>
          <w:rFonts w:ascii="Times New Roman" w:hAnsi="Times New Roman" w:cs="Times New Roman"/>
          <w:sz w:val="24"/>
          <w:szCs w:val="24"/>
        </w:rPr>
        <w:t>de</w:t>
      </w:r>
      <w:r w:rsidRPr="0075707C">
        <w:rPr>
          <w:rFonts w:ascii="Times New Roman" w:hAnsi="Times New Roman" w:cs="Times New Roman"/>
          <w:spacing w:val="-16"/>
          <w:sz w:val="24"/>
          <w:szCs w:val="24"/>
        </w:rPr>
        <w:t xml:space="preserve"> </w:t>
      </w:r>
      <w:r w:rsidRPr="0075707C">
        <w:rPr>
          <w:rFonts w:ascii="Times New Roman" w:hAnsi="Times New Roman" w:cs="Times New Roman"/>
          <w:sz w:val="24"/>
          <w:szCs w:val="24"/>
        </w:rPr>
        <w:t>acompanhamento e avaliação dos processos de</w:t>
      </w:r>
      <w:r w:rsidRPr="0075707C">
        <w:rPr>
          <w:rFonts w:ascii="Times New Roman" w:hAnsi="Times New Roman" w:cs="Times New Roman"/>
          <w:spacing w:val="-7"/>
          <w:sz w:val="24"/>
          <w:szCs w:val="24"/>
        </w:rPr>
        <w:t xml:space="preserve"> </w:t>
      </w:r>
      <w:r w:rsidRPr="0075707C">
        <w:rPr>
          <w:rFonts w:ascii="Times New Roman" w:hAnsi="Times New Roman" w:cs="Times New Roman"/>
          <w:sz w:val="24"/>
          <w:szCs w:val="24"/>
        </w:rPr>
        <w:t>ensino-aprendizagem:</w:t>
      </w:r>
    </w:p>
    <w:p w:rsidR="00966276" w:rsidRPr="0075707C" w:rsidRDefault="00966276" w:rsidP="00966276">
      <w:pPr>
        <w:pStyle w:val="PargrafodaLista"/>
        <w:widowControl w:val="0"/>
        <w:numPr>
          <w:ilvl w:val="0"/>
          <w:numId w:val="20"/>
        </w:numPr>
        <w:tabs>
          <w:tab w:val="left" w:pos="1575"/>
        </w:tabs>
        <w:autoSpaceDE w:val="0"/>
        <w:autoSpaceDN w:val="0"/>
        <w:spacing w:before="1" w:after="0" w:line="360" w:lineRule="auto"/>
        <w:ind w:left="1221" w:right="1704" w:firstLine="0"/>
        <w:contextualSpacing w:val="0"/>
        <w:jc w:val="both"/>
        <w:rPr>
          <w:rFonts w:ascii="Times New Roman" w:hAnsi="Times New Roman" w:cs="Times New Roman"/>
          <w:sz w:val="24"/>
          <w:szCs w:val="24"/>
        </w:rPr>
      </w:pPr>
      <w:r w:rsidRPr="0075707C">
        <w:rPr>
          <w:rFonts w:ascii="Times New Roman" w:hAnsi="Times New Roman" w:cs="Times New Roman"/>
          <w:sz w:val="24"/>
          <w:szCs w:val="24"/>
        </w:rPr>
        <w:t>Avaliação teórica com questões objetivas e/ou discursivas, de acordo com as determinações de cada eixo e disciplina, sempre buscando a compreensão da complexidade de cada conteúdo avaliado, utilizando as plataformas</w:t>
      </w:r>
      <w:r w:rsidRPr="0075707C">
        <w:rPr>
          <w:rFonts w:ascii="Times New Roman" w:hAnsi="Times New Roman" w:cs="Times New Roman"/>
          <w:spacing w:val="-7"/>
          <w:sz w:val="24"/>
          <w:szCs w:val="24"/>
        </w:rPr>
        <w:t xml:space="preserve"> </w:t>
      </w:r>
      <w:r w:rsidRPr="0075707C">
        <w:rPr>
          <w:rFonts w:ascii="Times New Roman" w:hAnsi="Times New Roman" w:cs="Times New Roman"/>
          <w:sz w:val="24"/>
          <w:szCs w:val="24"/>
        </w:rPr>
        <w:t>digitais.</w:t>
      </w:r>
    </w:p>
    <w:p w:rsidR="00966276" w:rsidRPr="0075707C" w:rsidRDefault="00966276" w:rsidP="00966276">
      <w:pPr>
        <w:pStyle w:val="PargrafodaLista"/>
        <w:widowControl w:val="0"/>
        <w:numPr>
          <w:ilvl w:val="0"/>
          <w:numId w:val="20"/>
        </w:numPr>
        <w:tabs>
          <w:tab w:val="left" w:pos="1700"/>
        </w:tabs>
        <w:autoSpaceDE w:val="0"/>
        <w:autoSpaceDN w:val="0"/>
        <w:spacing w:after="0" w:line="360" w:lineRule="auto"/>
        <w:ind w:left="1221" w:right="1700" w:firstLine="0"/>
        <w:contextualSpacing w:val="0"/>
        <w:jc w:val="both"/>
        <w:rPr>
          <w:rFonts w:ascii="Times New Roman" w:hAnsi="Times New Roman" w:cs="Times New Roman"/>
          <w:sz w:val="24"/>
          <w:szCs w:val="24"/>
        </w:rPr>
      </w:pPr>
      <w:r w:rsidRPr="0075707C">
        <w:rPr>
          <w:rFonts w:ascii="Times New Roman" w:hAnsi="Times New Roman" w:cs="Times New Roman"/>
          <w:sz w:val="24"/>
          <w:szCs w:val="24"/>
        </w:rPr>
        <w:t>Trabalhos individuais de pesquisa, de acordo com as determinações</w:t>
      </w:r>
      <w:r w:rsidRPr="0075707C">
        <w:rPr>
          <w:rFonts w:ascii="Times New Roman" w:hAnsi="Times New Roman" w:cs="Times New Roman"/>
          <w:spacing w:val="-7"/>
          <w:sz w:val="24"/>
          <w:szCs w:val="24"/>
        </w:rPr>
        <w:t xml:space="preserve"> </w:t>
      </w:r>
      <w:r w:rsidRPr="0075707C">
        <w:rPr>
          <w:rFonts w:ascii="Times New Roman" w:hAnsi="Times New Roman" w:cs="Times New Roman"/>
          <w:sz w:val="24"/>
          <w:szCs w:val="24"/>
        </w:rPr>
        <w:t>de</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cada</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eixo</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e</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disciplina.</w:t>
      </w:r>
      <w:r w:rsidRPr="0075707C">
        <w:rPr>
          <w:rFonts w:ascii="Times New Roman" w:hAnsi="Times New Roman" w:cs="Times New Roman"/>
          <w:spacing w:val="-7"/>
          <w:sz w:val="24"/>
          <w:szCs w:val="24"/>
        </w:rPr>
        <w:t xml:space="preserve"> </w:t>
      </w:r>
      <w:r w:rsidRPr="0075707C">
        <w:rPr>
          <w:rFonts w:ascii="Times New Roman" w:hAnsi="Times New Roman" w:cs="Times New Roman"/>
          <w:sz w:val="24"/>
          <w:szCs w:val="24"/>
        </w:rPr>
        <w:t>Fica</w:t>
      </w:r>
      <w:r w:rsidRPr="0075707C">
        <w:rPr>
          <w:rFonts w:ascii="Times New Roman" w:hAnsi="Times New Roman" w:cs="Times New Roman"/>
          <w:spacing w:val="-5"/>
          <w:sz w:val="24"/>
          <w:szCs w:val="24"/>
        </w:rPr>
        <w:t xml:space="preserve"> </w:t>
      </w:r>
      <w:r w:rsidRPr="0075707C">
        <w:rPr>
          <w:rFonts w:ascii="Times New Roman" w:hAnsi="Times New Roman" w:cs="Times New Roman"/>
          <w:sz w:val="24"/>
          <w:szCs w:val="24"/>
        </w:rPr>
        <w:t>a</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critério</w:t>
      </w:r>
      <w:r w:rsidRPr="0075707C">
        <w:rPr>
          <w:rFonts w:ascii="Times New Roman" w:hAnsi="Times New Roman" w:cs="Times New Roman"/>
          <w:spacing w:val="-8"/>
          <w:sz w:val="24"/>
          <w:szCs w:val="24"/>
        </w:rPr>
        <w:t xml:space="preserve"> </w:t>
      </w:r>
      <w:r w:rsidRPr="0075707C">
        <w:rPr>
          <w:rFonts w:ascii="Times New Roman" w:hAnsi="Times New Roman" w:cs="Times New Roman"/>
          <w:sz w:val="24"/>
          <w:szCs w:val="24"/>
        </w:rPr>
        <w:t>do</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docente</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a escolha</w:t>
      </w:r>
      <w:r w:rsidRPr="0075707C">
        <w:rPr>
          <w:rFonts w:ascii="Times New Roman" w:hAnsi="Times New Roman" w:cs="Times New Roman"/>
          <w:spacing w:val="-5"/>
          <w:sz w:val="24"/>
          <w:szCs w:val="24"/>
        </w:rPr>
        <w:t xml:space="preserve"> </w:t>
      </w:r>
      <w:r w:rsidRPr="0075707C">
        <w:rPr>
          <w:rFonts w:ascii="Times New Roman" w:hAnsi="Times New Roman" w:cs="Times New Roman"/>
          <w:sz w:val="24"/>
          <w:szCs w:val="24"/>
        </w:rPr>
        <w:t>do</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tema</w:t>
      </w:r>
      <w:r w:rsidRPr="0075707C">
        <w:rPr>
          <w:rFonts w:ascii="Times New Roman" w:hAnsi="Times New Roman" w:cs="Times New Roman"/>
          <w:spacing w:val="-4"/>
          <w:sz w:val="24"/>
          <w:szCs w:val="24"/>
        </w:rPr>
        <w:t xml:space="preserve"> </w:t>
      </w:r>
      <w:r w:rsidRPr="0075707C">
        <w:rPr>
          <w:rFonts w:ascii="Times New Roman" w:hAnsi="Times New Roman" w:cs="Times New Roman"/>
          <w:sz w:val="24"/>
          <w:szCs w:val="24"/>
        </w:rPr>
        <w:t>do</w:t>
      </w:r>
      <w:r w:rsidRPr="0075707C">
        <w:rPr>
          <w:rFonts w:ascii="Times New Roman" w:hAnsi="Times New Roman" w:cs="Times New Roman"/>
          <w:spacing w:val="-6"/>
          <w:sz w:val="24"/>
          <w:szCs w:val="24"/>
        </w:rPr>
        <w:t xml:space="preserve"> </w:t>
      </w:r>
      <w:r w:rsidRPr="0075707C">
        <w:rPr>
          <w:rFonts w:ascii="Times New Roman" w:hAnsi="Times New Roman" w:cs="Times New Roman"/>
          <w:sz w:val="24"/>
          <w:szCs w:val="24"/>
        </w:rPr>
        <w:t>trabalho</w:t>
      </w:r>
      <w:r w:rsidRPr="0075707C">
        <w:rPr>
          <w:rFonts w:ascii="Times New Roman" w:hAnsi="Times New Roman" w:cs="Times New Roman"/>
          <w:spacing w:val="-4"/>
          <w:sz w:val="24"/>
          <w:szCs w:val="24"/>
        </w:rPr>
        <w:t xml:space="preserve"> </w:t>
      </w:r>
      <w:r w:rsidRPr="0075707C">
        <w:rPr>
          <w:rFonts w:ascii="Times New Roman" w:hAnsi="Times New Roman" w:cs="Times New Roman"/>
          <w:sz w:val="24"/>
          <w:szCs w:val="24"/>
        </w:rPr>
        <w:t>de</w:t>
      </w:r>
      <w:r w:rsidRPr="0075707C">
        <w:rPr>
          <w:rFonts w:ascii="Times New Roman" w:hAnsi="Times New Roman" w:cs="Times New Roman"/>
          <w:spacing w:val="-4"/>
          <w:sz w:val="24"/>
          <w:szCs w:val="24"/>
        </w:rPr>
        <w:t xml:space="preserve"> </w:t>
      </w:r>
      <w:r w:rsidRPr="0075707C">
        <w:rPr>
          <w:rFonts w:ascii="Times New Roman" w:hAnsi="Times New Roman" w:cs="Times New Roman"/>
          <w:sz w:val="24"/>
          <w:szCs w:val="24"/>
        </w:rPr>
        <w:t>pesquisa</w:t>
      </w:r>
      <w:r w:rsidRPr="0075707C">
        <w:rPr>
          <w:rFonts w:ascii="Times New Roman" w:hAnsi="Times New Roman" w:cs="Times New Roman"/>
          <w:spacing w:val="-5"/>
          <w:sz w:val="24"/>
          <w:szCs w:val="24"/>
        </w:rPr>
        <w:t xml:space="preserve"> </w:t>
      </w:r>
      <w:r w:rsidRPr="0075707C">
        <w:rPr>
          <w:rFonts w:ascii="Times New Roman" w:hAnsi="Times New Roman" w:cs="Times New Roman"/>
          <w:sz w:val="24"/>
          <w:szCs w:val="24"/>
        </w:rPr>
        <w:t>a</w:t>
      </w:r>
      <w:r w:rsidRPr="0075707C">
        <w:rPr>
          <w:rFonts w:ascii="Times New Roman" w:hAnsi="Times New Roman" w:cs="Times New Roman"/>
          <w:spacing w:val="-3"/>
          <w:sz w:val="24"/>
          <w:szCs w:val="24"/>
        </w:rPr>
        <w:t xml:space="preserve"> </w:t>
      </w:r>
      <w:r w:rsidRPr="0075707C">
        <w:rPr>
          <w:rFonts w:ascii="Times New Roman" w:hAnsi="Times New Roman" w:cs="Times New Roman"/>
          <w:sz w:val="24"/>
          <w:szCs w:val="24"/>
        </w:rPr>
        <w:t>ser</w:t>
      </w:r>
      <w:r w:rsidRPr="0075707C">
        <w:rPr>
          <w:rFonts w:ascii="Times New Roman" w:hAnsi="Times New Roman" w:cs="Times New Roman"/>
          <w:spacing w:val="-4"/>
          <w:sz w:val="24"/>
          <w:szCs w:val="24"/>
        </w:rPr>
        <w:t xml:space="preserve"> </w:t>
      </w:r>
      <w:r w:rsidRPr="0075707C">
        <w:rPr>
          <w:rFonts w:ascii="Times New Roman" w:hAnsi="Times New Roman" w:cs="Times New Roman"/>
          <w:sz w:val="24"/>
          <w:szCs w:val="24"/>
        </w:rPr>
        <w:t>realizado</w:t>
      </w:r>
      <w:r w:rsidRPr="0075707C">
        <w:rPr>
          <w:rFonts w:ascii="Times New Roman" w:hAnsi="Times New Roman" w:cs="Times New Roman"/>
          <w:spacing w:val="-3"/>
          <w:sz w:val="24"/>
          <w:szCs w:val="24"/>
        </w:rPr>
        <w:t xml:space="preserve"> </w:t>
      </w:r>
      <w:r w:rsidRPr="0075707C">
        <w:rPr>
          <w:rFonts w:ascii="Times New Roman" w:hAnsi="Times New Roman" w:cs="Times New Roman"/>
          <w:sz w:val="24"/>
          <w:szCs w:val="24"/>
        </w:rPr>
        <w:t>pelo</w:t>
      </w:r>
      <w:r w:rsidRPr="0075707C">
        <w:rPr>
          <w:rFonts w:ascii="Times New Roman" w:hAnsi="Times New Roman" w:cs="Times New Roman"/>
          <w:spacing w:val="-5"/>
          <w:sz w:val="24"/>
          <w:szCs w:val="24"/>
        </w:rPr>
        <w:t xml:space="preserve"> </w:t>
      </w:r>
      <w:r w:rsidRPr="0075707C">
        <w:rPr>
          <w:rFonts w:ascii="Times New Roman" w:hAnsi="Times New Roman" w:cs="Times New Roman"/>
          <w:sz w:val="24"/>
          <w:szCs w:val="24"/>
        </w:rPr>
        <w:t>aluno.</w:t>
      </w:r>
    </w:p>
    <w:p w:rsidR="00966276" w:rsidRPr="0075707C" w:rsidRDefault="00966276" w:rsidP="00966276">
      <w:pPr>
        <w:pStyle w:val="Corpodetexto"/>
        <w:spacing w:before="10"/>
      </w:pPr>
    </w:p>
    <w:p w:rsidR="00966276" w:rsidRPr="0075707C" w:rsidRDefault="00966276" w:rsidP="00966276">
      <w:pPr>
        <w:pStyle w:val="PargrafodaLista"/>
        <w:widowControl w:val="0"/>
        <w:numPr>
          <w:ilvl w:val="0"/>
          <w:numId w:val="21"/>
        </w:numPr>
        <w:tabs>
          <w:tab w:val="left" w:pos="1222"/>
        </w:tabs>
        <w:autoSpaceDE w:val="0"/>
        <w:autoSpaceDN w:val="0"/>
        <w:spacing w:before="100" w:after="0" w:line="360" w:lineRule="auto"/>
        <w:ind w:left="1221" w:right="1775"/>
        <w:contextualSpacing w:val="0"/>
        <w:jc w:val="both"/>
        <w:rPr>
          <w:rFonts w:ascii="Times New Roman" w:hAnsi="Times New Roman" w:cs="Times New Roman"/>
          <w:sz w:val="24"/>
          <w:szCs w:val="24"/>
        </w:rPr>
      </w:pPr>
      <w:r w:rsidRPr="0075707C">
        <w:rPr>
          <w:rFonts w:ascii="Times New Roman" w:hAnsi="Times New Roman" w:cs="Times New Roman"/>
          <w:sz w:val="24"/>
          <w:szCs w:val="24"/>
        </w:rPr>
        <w:t xml:space="preserve">A composição das notas será de 40% para as avaliações com questões objetiva e/ou discursivas, e 60% para os trabalhos </w:t>
      </w:r>
      <w:r w:rsidRPr="0075707C">
        <w:rPr>
          <w:rFonts w:ascii="Times New Roman" w:hAnsi="Times New Roman" w:cs="Times New Roman"/>
          <w:sz w:val="24"/>
          <w:szCs w:val="24"/>
        </w:rPr>
        <w:lastRenderedPageBreak/>
        <w:t>individuais de pesquisa: as mudanças necessárias atendem as determinações legais do órgão regulador, e permanecem em consonâncias</w:t>
      </w:r>
      <w:r w:rsidRPr="0075707C">
        <w:rPr>
          <w:rFonts w:ascii="Times New Roman" w:hAnsi="Times New Roman" w:cs="Times New Roman"/>
          <w:spacing w:val="-15"/>
          <w:sz w:val="24"/>
          <w:szCs w:val="24"/>
        </w:rPr>
        <w:t xml:space="preserve"> </w:t>
      </w:r>
      <w:r w:rsidRPr="0075707C">
        <w:rPr>
          <w:rFonts w:ascii="Times New Roman" w:hAnsi="Times New Roman" w:cs="Times New Roman"/>
          <w:sz w:val="24"/>
          <w:szCs w:val="24"/>
        </w:rPr>
        <w:t>com</w:t>
      </w:r>
      <w:r w:rsidRPr="0075707C">
        <w:rPr>
          <w:rFonts w:ascii="Times New Roman" w:hAnsi="Times New Roman" w:cs="Times New Roman"/>
          <w:spacing w:val="-12"/>
          <w:sz w:val="24"/>
          <w:szCs w:val="24"/>
        </w:rPr>
        <w:t xml:space="preserve"> </w:t>
      </w:r>
      <w:r w:rsidRPr="0075707C">
        <w:rPr>
          <w:rFonts w:ascii="Times New Roman" w:hAnsi="Times New Roman" w:cs="Times New Roman"/>
          <w:sz w:val="24"/>
          <w:szCs w:val="24"/>
        </w:rPr>
        <w:t>as</w:t>
      </w:r>
      <w:r w:rsidRPr="0075707C">
        <w:rPr>
          <w:rFonts w:ascii="Times New Roman" w:hAnsi="Times New Roman" w:cs="Times New Roman"/>
          <w:spacing w:val="-11"/>
          <w:sz w:val="24"/>
          <w:szCs w:val="24"/>
        </w:rPr>
        <w:t xml:space="preserve"> </w:t>
      </w:r>
      <w:r w:rsidRPr="0075707C">
        <w:rPr>
          <w:rFonts w:ascii="Times New Roman" w:hAnsi="Times New Roman" w:cs="Times New Roman"/>
          <w:sz w:val="24"/>
          <w:szCs w:val="24"/>
        </w:rPr>
        <w:t>Diretrizes</w:t>
      </w:r>
      <w:r w:rsidRPr="0075707C">
        <w:rPr>
          <w:rFonts w:ascii="Times New Roman" w:hAnsi="Times New Roman" w:cs="Times New Roman"/>
          <w:spacing w:val="-14"/>
          <w:sz w:val="24"/>
          <w:szCs w:val="24"/>
        </w:rPr>
        <w:t xml:space="preserve"> </w:t>
      </w:r>
      <w:r w:rsidRPr="0075707C">
        <w:rPr>
          <w:rFonts w:ascii="Times New Roman" w:hAnsi="Times New Roman" w:cs="Times New Roman"/>
          <w:sz w:val="24"/>
          <w:szCs w:val="24"/>
        </w:rPr>
        <w:t>Curriculares</w:t>
      </w:r>
      <w:r w:rsidRPr="0075707C">
        <w:rPr>
          <w:rFonts w:ascii="Times New Roman" w:hAnsi="Times New Roman" w:cs="Times New Roman"/>
          <w:spacing w:val="-14"/>
          <w:sz w:val="24"/>
          <w:szCs w:val="24"/>
        </w:rPr>
        <w:t xml:space="preserve"> </w:t>
      </w:r>
      <w:r w:rsidRPr="0075707C">
        <w:rPr>
          <w:rFonts w:ascii="Times New Roman" w:hAnsi="Times New Roman" w:cs="Times New Roman"/>
          <w:sz w:val="24"/>
          <w:szCs w:val="24"/>
        </w:rPr>
        <w:t>Nacionais</w:t>
      </w:r>
      <w:r w:rsidRPr="0075707C">
        <w:rPr>
          <w:rFonts w:ascii="Times New Roman" w:hAnsi="Times New Roman" w:cs="Times New Roman"/>
          <w:spacing w:val="-14"/>
          <w:sz w:val="24"/>
          <w:szCs w:val="24"/>
        </w:rPr>
        <w:t xml:space="preserve"> </w:t>
      </w:r>
      <w:r w:rsidRPr="0075707C">
        <w:rPr>
          <w:rFonts w:ascii="Times New Roman" w:hAnsi="Times New Roman" w:cs="Times New Roman"/>
          <w:sz w:val="24"/>
          <w:szCs w:val="24"/>
        </w:rPr>
        <w:t>do</w:t>
      </w:r>
      <w:r w:rsidRPr="0075707C">
        <w:rPr>
          <w:rFonts w:ascii="Times New Roman" w:hAnsi="Times New Roman" w:cs="Times New Roman"/>
          <w:spacing w:val="-14"/>
          <w:sz w:val="24"/>
          <w:szCs w:val="24"/>
        </w:rPr>
        <w:t xml:space="preserve"> </w:t>
      </w:r>
      <w:r w:rsidRPr="0075707C">
        <w:rPr>
          <w:rFonts w:ascii="Times New Roman" w:hAnsi="Times New Roman" w:cs="Times New Roman"/>
          <w:sz w:val="24"/>
          <w:szCs w:val="24"/>
        </w:rPr>
        <w:t>Curso</w:t>
      </w:r>
      <w:r w:rsidRPr="0075707C">
        <w:rPr>
          <w:rFonts w:ascii="Times New Roman" w:hAnsi="Times New Roman" w:cs="Times New Roman"/>
          <w:spacing w:val="-11"/>
          <w:sz w:val="24"/>
          <w:szCs w:val="24"/>
        </w:rPr>
        <w:t xml:space="preserve"> </w:t>
      </w:r>
      <w:r w:rsidRPr="0075707C">
        <w:rPr>
          <w:rFonts w:ascii="Times New Roman" w:hAnsi="Times New Roman" w:cs="Times New Roman"/>
          <w:sz w:val="24"/>
          <w:szCs w:val="24"/>
        </w:rPr>
        <w:t>de Graduação de Medicina, aprovadas pelo Conselho Nacional de Educação –</w:t>
      </w:r>
      <w:r w:rsidRPr="0075707C">
        <w:rPr>
          <w:rFonts w:ascii="Times New Roman" w:hAnsi="Times New Roman" w:cs="Times New Roman"/>
          <w:spacing w:val="1"/>
          <w:sz w:val="24"/>
          <w:szCs w:val="24"/>
        </w:rPr>
        <w:t xml:space="preserve"> </w:t>
      </w:r>
      <w:r w:rsidRPr="0075707C">
        <w:rPr>
          <w:rFonts w:ascii="Times New Roman" w:hAnsi="Times New Roman" w:cs="Times New Roman"/>
          <w:sz w:val="24"/>
          <w:szCs w:val="24"/>
        </w:rPr>
        <w:t>CNE.</w:t>
      </w:r>
    </w:p>
    <w:p w:rsidR="00966276" w:rsidRPr="0075707C" w:rsidRDefault="00966276" w:rsidP="00966276">
      <w:pPr>
        <w:pStyle w:val="Corpodetexto"/>
        <w:ind w:left="142"/>
      </w:pPr>
      <w:r w:rsidRPr="0075707C">
        <w:rPr>
          <w:w w:val="99"/>
        </w:rPr>
        <w:t>.</w:t>
      </w:r>
    </w:p>
    <w:p w:rsidR="00966276" w:rsidRPr="0075707C" w:rsidRDefault="00966276" w:rsidP="00966276">
      <w:pPr>
        <w:pStyle w:val="Corpodetexto"/>
        <w:spacing w:before="154" w:line="360" w:lineRule="auto"/>
        <w:ind w:left="142" w:right="1770"/>
        <w:jc w:val="both"/>
      </w:pPr>
      <w:r w:rsidRPr="0075707C">
        <w:rPr>
          <w:b/>
        </w:rPr>
        <w:t xml:space="preserve">Art. 2º. </w:t>
      </w:r>
      <w:r w:rsidRPr="0075707C">
        <w:t>A reunião que delibera os assuntos acima e que aprova esta Resolução, ocorreu em caráter excepcional e de urgência, com participação dos membros do Núcleo Docente Estruturante e do Colegiado do curso no formato virtual, atendendo as determinações da Organização Mundial de Saúde – OMS, evitando o encontro e aglomeração de pessoas no mesmo ambiente físico.</w:t>
      </w:r>
    </w:p>
    <w:p w:rsidR="00966276" w:rsidRPr="0075707C" w:rsidRDefault="00966276" w:rsidP="00966276">
      <w:pPr>
        <w:pStyle w:val="Corpodetexto"/>
        <w:spacing w:before="222"/>
        <w:ind w:left="142"/>
      </w:pPr>
      <w:r w:rsidRPr="0075707C">
        <w:rPr>
          <w:b/>
        </w:rPr>
        <w:t xml:space="preserve">Art. 3º. </w:t>
      </w:r>
      <w:r w:rsidRPr="0075707C">
        <w:t>Esta Resolução entra em vigor a partir da presente data.</w:t>
      </w:r>
    </w:p>
    <w:p w:rsidR="00966276" w:rsidRPr="0075707C" w:rsidRDefault="00966276" w:rsidP="00966276">
      <w:pPr>
        <w:pStyle w:val="Corpodetexto"/>
      </w:pPr>
    </w:p>
    <w:p w:rsidR="00966276" w:rsidRPr="0075707C" w:rsidRDefault="00966276" w:rsidP="00966276">
      <w:pPr>
        <w:pStyle w:val="Corpodetexto"/>
        <w:spacing w:before="258"/>
        <w:ind w:left="3728"/>
      </w:pPr>
      <w:r w:rsidRPr="0075707C">
        <w:t>São José do Rio Preto, 20 de março de 2020.</w:t>
      </w:r>
    </w:p>
    <w:p w:rsidR="00966276" w:rsidRPr="0075707C" w:rsidRDefault="00966276" w:rsidP="00966276">
      <w:pPr>
        <w:pStyle w:val="Corpodetexto"/>
      </w:pPr>
    </w:p>
    <w:p w:rsidR="00966276" w:rsidRPr="0075707C" w:rsidRDefault="00966276" w:rsidP="00966276">
      <w:pPr>
        <w:pStyle w:val="Corpodetexto"/>
      </w:pPr>
    </w:p>
    <w:p w:rsidR="00966276" w:rsidRPr="0075707C" w:rsidRDefault="00966276" w:rsidP="00E55436">
      <w:pPr>
        <w:pStyle w:val="Corpodetexto"/>
        <w:spacing w:before="3"/>
      </w:pPr>
      <w:r w:rsidRPr="0075707C">
        <w:rPr>
          <w:noProof/>
        </w:rPr>
        <w:drawing>
          <wp:anchor distT="0" distB="0" distL="0" distR="0" simplePos="0" relativeHeight="251666432" behindDoc="0" locked="0" layoutInCell="1" allowOverlap="1" wp14:anchorId="6903560F" wp14:editId="40095D48">
            <wp:simplePos x="0" y="0"/>
            <wp:positionH relativeFrom="page">
              <wp:posOffset>1080135</wp:posOffset>
            </wp:positionH>
            <wp:positionV relativeFrom="paragraph">
              <wp:posOffset>153771</wp:posOffset>
            </wp:positionV>
            <wp:extent cx="2171650" cy="595122"/>
            <wp:effectExtent l="0" t="0" r="0" b="0"/>
            <wp:wrapTopAndBottom/>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7" cstate="print"/>
                    <a:stretch>
                      <a:fillRect/>
                    </a:stretch>
                  </pic:blipFill>
                  <pic:spPr>
                    <a:xfrm>
                      <a:off x="0" y="0"/>
                      <a:ext cx="2171650" cy="595122"/>
                    </a:xfrm>
                    <a:prstGeom prst="rect">
                      <a:avLst/>
                    </a:prstGeom>
                  </pic:spPr>
                </pic:pic>
              </a:graphicData>
            </a:graphic>
          </wp:anchor>
        </w:drawing>
      </w:r>
      <w:r w:rsidRPr="0075707C">
        <w:rPr>
          <w:noProof/>
        </w:rPr>
        <w:drawing>
          <wp:anchor distT="0" distB="0" distL="0" distR="0" simplePos="0" relativeHeight="251667456" behindDoc="0" locked="0" layoutInCell="1" allowOverlap="1" wp14:anchorId="424C7935" wp14:editId="0AD2CF3B">
            <wp:simplePos x="0" y="0"/>
            <wp:positionH relativeFrom="page">
              <wp:posOffset>4318634</wp:posOffset>
            </wp:positionH>
            <wp:positionV relativeFrom="paragraph">
              <wp:posOffset>157581</wp:posOffset>
            </wp:positionV>
            <wp:extent cx="2117366" cy="440054"/>
            <wp:effectExtent l="0" t="0" r="0" b="0"/>
            <wp:wrapTopAndBottom/>
            <wp:docPr id="31" name="image4.png" descr="patricia-cury.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38" cstate="print"/>
                    <a:stretch>
                      <a:fillRect/>
                    </a:stretch>
                  </pic:blipFill>
                  <pic:spPr>
                    <a:xfrm>
                      <a:off x="0" y="0"/>
                      <a:ext cx="2117366" cy="440054"/>
                    </a:xfrm>
                    <a:prstGeom prst="rect">
                      <a:avLst/>
                    </a:prstGeom>
                  </pic:spPr>
                </pic:pic>
              </a:graphicData>
            </a:graphic>
          </wp:anchor>
        </w:drawing>
      </w:r>
      <w:r w:rsidRPr="0075707C">
        <w:rPr>
          <w:noProof/>
        </w:rPr>
        <mc:AlternateContent>
          <mc:Choice Requires="wps">
            <w:drawing>
              <wp:anchor distT="0" distB="0" distL="0" distR="0" simplePos="0" relativeHeight="251672576" behindDoc="1" locked="0" layoutInCell="1" allowOverlap="1" wp14:anchorId="5464D044" wp14:editId="3A96A5A2">
                <wp:simplePos x="0" y="0"/>
                <wp:positionH relativeFrom="page">
                  <wp:posOffset>1080770</wp:posOffset>
                </wp:positionH>
                <wp:positionV relativeFrom="paragraph">
                  <wp:posOffset>842645</wp:posOffset>
                </wp:positionV>
                <wp:extent cx="2541905" cy="1270"/>
                <wp:effectExtent l="0" t="0" r="0" b="0"/>
                <wp:wrapTopAndBottom/>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1905" cy="1270"/>
                        </a:xfrm>
                        <a:custGeom>
                          <a:avLst/>
                          <a:gdLst>
                            <a:gd name="T0" fmla="+- 0 1702 1702"/>
                            <a:gd name="T1" fmla="*/ T0 w 4003"/>
                            <a:gd name="T2" fmla="+- 0 3744 1702"/>
                            <a:gd name="T3" fmla="*/ T2 w 4003"/>
                            <a:gd name="T4" fmla="+- 0 3747 1702"/>
                            <a:gd name="T5" fmla="*/ T4 w 4003"/>
                            <a:gd name="T6" fmla="+- 0 4102 1702"/>
                            <a:gd name="T7" fmla="*/ T6 w 4003"/>
                            <a:gd name="T8" fmla="+- 0 4104 1702"/>
                            <a:gd name="T9" fmla="*/ T8 w 4003"/>
                            <a:gd name="T10" fmla="+- 0 5704 1702"/>
                            <a:gd name="T11" fmla="*/ T10 w 4003"/>
                          </a:gdLst>
                          <a:ahLst/>
                          <a:cxnLst>
                            <a:cxn ang="0">
                              <a:pos x="T1" y="0"/>
                            </a:cxn>
                            <a:cxn ang="0">
                              <a:pos x="T3" y="0"/>
                            </a:cxn>
                            <a:cxn ang="0">
                              <a:pos x="T5" y="0"/>
                            </a:cxn>
                            <a:cxn ang="0">
                              <a:pos x="T7" y="0"/>
                            </a:cxn>
                            <a:cxn ang="0">
                              <a:pos x="T9" y="0"/>
                            </a:cxn>
                            <a:cxn ang="0">
                              <a:pos x="T11" y="0"/>
                            </a:cxn>
                          </a:cxnLst>
                          <a:rect l="0" t="0" r="r" b="b"/>
                          <a:pathLst>
                            <a:path w="4003">
                              <a:moveTo>
                                <a:pt x="0" y="0"/>
                              </a:moveTo>
                              <a:lnTo>
                                <a:pt x="2042" y="0"/>
                              </a:lnTo>
                              <a:moveTo>
                                <a:pt x="2045" y="0"/>
                              </a:moveTo>
                              <a:lnTo>
                                <a:pt x="2400" y="0"/>
                              </a:lnTo>
                              <a:moveTo>
                                <a:pt x="2402" y="0"/>
                              </a:moveTo>
                              <a:lnTo>
                                <a:pt x="4002"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3D4765" id="AutoShape 34" o:spid="_x0000_s1026" style="position:absolute;margin-left:85.1pt;margin-top:66.35pt;width:200.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" path="m,l2042,t3,l2400,t2,l4002,e" filled="f" strokeweight=".23978mm">
                <v:path arrowok="t" o:connecttype="custom" o:connectlocs="0,0;1296670,0;1298575,0;1524000,0;1525270,0;2541270,0" o:connectangles="0,0,0,0,0,0"/>
                <w10:wrap type="topAndBottom" anchorx="page"/>
              </v:shape>
            </w:pict>
          </mc:Fallback>
        </mc:AlternateContent>
      </w:r>
      <w:r w:rsidRPr="0075707C">
        <w:rPr>
          <w:noProof/>
        </w:rPr>
        <mc:AlternateContent>
          <mc:Choice Requires="wps">
            <w:drawing>
              <wp:anchor distT="0" distB="0" distL="0" distR="0" simplePos="0" relativeHeight="251673600" behindDoc="1" locked="0" layoutInCell="1" allowOverlap="1" wp14:anchorId="405D0507" wp14:editId="4B96BAD4">
                <wp:simplePos x="0" y="0"/>
                <wp:positionH relativeFrom="page">
                  <wp:posOffset>3895090</wp:posOffset>
                </wp:positionH>
                <wp:positionV relativeFrom="paragraph">
                  <wp:posOffset>842645</wp:posOffset>
                </wp:positionV>
                <wp:extent cx="2539365" cy="1270"/>
                <wp:effectExtent l="0" t="0" r="0" b="0"/>
                <wp:wrapTopAndBottom/>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9365" cy="1270"/>
                        </a:xfrm>
                        <a:custGeom>
                          <a:avLst/>
                          <a:gdLst>
                            <a:gd name="T0" fmla="+- 0 6134 6134"/>
                            <a:gd name="T1" fmla="*/ T0 w 3999"/>
                            <a:gd name="T2" fmla="+- 0 8529 6134"/>
                            <a:gd name="T3" fmla="*/ T2 w 3999"/>
                            <a:gd name="T4" fmla="+- 0 8531 6134"/>
                            <a:gd name="T5" fmla="*/ T4 w 3999"/>
                            <a:gd name="T6" fmla="+- 0 10132 6134"/>
                            <a:gd name="T7" fmla="*/ T6 w 3999"/>
                          </a:gdLst>
                          <a:ahLst/>
                          <a:cxnLst>
                            <a:cxn ang="0">
                              <a:pos x="T1" y="0"/>
                            </a:cxn>
                            <a:cxn ang="0">
                              <a:pos x="T3" y="0"/>
                            </a:cxn>
                            <a:cxn ang="0">
                              <a:pos x="T5" y="0"/>
                            </a:cxn>
                            <a:cxn ang="0">
                              <a:pos x="T7" y="0"/>
                            </a:cxn>
                          </a:cxnLst>
                          <a:rect l="0" t="0" r="r" b="b"/>
                          <a:pathLst>
                            <a:path w="3999">
                              <a:moveTo>
                                <a:pt x="0" y="0"/>
                              </a:moveTo>
                              <a:lnTo>
                                <a:pt x="2395" y="0"/>
                              </a:lnTo>
                              <a:moveTo>
                                <a:pt x="2397" y="0"/>
                              </a:moveTo>
                              <a:lnTo>
                                <a:pt x="3998"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31A92E" id="AutoShape 33" o:spid="_x0000_s1026" style="position:absolute;margin-left:306.7pt;margin-top:66.35pt;width:199.9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" path="m,l2395,t2,l3998,e" filled="f" strokeweight=".23978mm">
                <v:path arrowok="t" o:connecttype="custom" o:connectlocs="0,0;1520825,0;1522095,0;2538730,0" o:connectangles="0,0,0,0"/>
                <w10:wrap type="topAndBottom" anchorx="page"/>
              </v:shape>
            </w:pict>
          </mc:Fallback>
        </mc:AlternateContent>
      </w:r>
      <w:r w:rsidR="00E55436">
        <w:t xml:space="preserve">               </w:t>
      </w:r>
      <w:r w:rsidRPr="0075707C">
        <w:t>Toufic Anbar</w:t>
      </w:r>
      <w:r w:rsidRPr="0075707C">
        <w:rPr>
          <w:spacing w:val="-3"/>
        </w:rPr>
        <w:t xml:space="preserve"> </w:t>
      </w:r>
      <w:r w:rsidRPr="0075707C">
        <w:t>Neto</w:t>
      </w:r>
      <w:r w:rsidRPr="0075707C">
        <w:tab/>
      </w:r>
      <w:r w:rsidR="00E55436">
        <w:t xml:space="preserve">                                      </w:t>
      </w:r>
      <w:r w:rsidRPr="0075707C">
        <w:t>Patrícia Maluf</w:t>
      </w:r>
      <w:r w:rsidRPr="0075707C">
        <w:rPr>
          <w:spacing w:val="-3"/>
        </w:rPr>
        <w:t xml:space="preserve"> </w:t>
      </w:r>
      <w:r w:rsidRPr="0075707C">
        <w:t>Cury</w:t>
      </w:r>
    </w:p>
    <w:p w:rsidR="00966276" w:rsidRPr="0075707C" w:rsidRDefault="00E55436" w:rsidP="00966276">
      <w:pPr>
        <w:tabs>
          <w:tab w:val="left" w:pos="3245"/>
        </w:tabs>
        <w:spacing w:before="141"/>
        <w:ind w:right="349"/>
        <w:jc w:val="center"/>
        <w:rPr>
          <w:rFonts w:ascii="Times New Roman" w:hAnsi="Times New Roman" w:cs="Times New Roman"/>
          <w:sz w:val="24"/>
          <w:szCs w:val="24"/>
        </w:rPr>
      </w:pPr>
      <w:r>
        <w:rPr>
          <w:rFonts w:ascii="Times New Roman" w:hAnsi="Times New Roman" w:cs="Times New Roman"/>
          <w:sz w:val="24"/>
          <w:szCs w:val="24"/>
        </w:rPr>
        <w:t xml:space="preserve">       </w:t>
      </w:r>
      <w:r w:rsidR="00966276" w:rsidRPr="0075707C">
        <w:rPr>
          <w:rFonts w:ascii="Times New Roman" w:hAnsi="Times New Roman" w:cs="Times New Roman"/>
          <w:sz w:val="24"/>
          <w:szCs w:val="24"/>
        </w:rPr>
        <w:t>Diretor</w:t>
      </w:r>
      <w:r w:rsidR="00966276" w:rsidRPr="0075707C">
        <w:rPr>
          <w:rFonts w:ascii="Times New Roman" w:hAnsi="Times New Roman" w:cs="Times New Roman"/>
          <w:spacing w:val="-3"/>
          <w:sz w:val="24"/>
          <w:szCs w:val="24"/>
        </w:rPr>
        <w:t xml:space="preserve"> </w:t>
      </w:r>
      <w:r w:rsidR="00966276" w:rsidRPr="0075707C">
        <w:rPr>
          <w:rFonts w:ascii="Times New Roman" w:hAnsi="Times New Roman" w:cs="Times New Roman"/>
          <w:sz w:val="24"/>
          <w:szCs w:val="24"/>
        </w:rPr>
        <w:t>Geral</w:t>
      </w:r>
      <w:r w:rsidR="00966276" w:rsidRPr="0075707C">
        <w:rPr>
          <w:rFonts w:ascii="Times New Roman" w:hAnsi="Times New Roman" w:cs="Times New Roman"/>
          <w:sz w:val="24"/>
          <w:szCs w:val="24"/>
        </w:rPr>
        <w:tab/>
      </w:r>
      <w:r>
        <w:rPr>
          <w:rFonts w:ascii="Times New Roman" w:hAnsi="Times New Roman" w:cs="Times New Roman"/>
          <w:sz w:val="24"/>
          <w:szCs w:val="24"/>
        </w:rPr>
        <w:t xml:space="preserve">      </w:t>
      </w:r>
      <w:r w:rsidR="00966276" w:rsidRPr="0075707C">
        <w:rPr>
          <w:rFonts w:ascii="Times New Roman" w:hAnsi="Times New Roman" w:cs="Times New Roman"/>
          <w:sz w:val="24"/>
          <w:szCs w:val="24"/>
        </w:rPr>
        <w:t>Coordenadora do Curso de</w:t>
      </w:r>
      <w:r w:rsidR="00966276" w:rsidRPr="0075707C">
        <w:rPr>
          <w:rFonts w:ascii="Times New Roman" w:hAnsi="Times New Roman" w:cs="Times New Roman"/>
          <w:spacing w:val="-3"/>
          <w:sz w:val="24"/>
          <w:szCs w:val="24"/>
        </w:rPr>
        <w:t xml:space="preserve"> </w:t>
      </w:r>
      <w:r w:rsidR="00966276" w:rsidRPr="0075707C">
        <w:rPr>
          <w:rFonts w:ascii="Times New Roman" w:hAnsi="Times New Roman" w:cs="Times New Roman"/>
          <w:sz w:val="24"/>
          <w:szCs w:val="24"/>
        </w:rPr>
        <w:t>Medicina</w:t>
      </w:r>
    </w:p>
    <w:p w:rsidR="00966276" w:rsidRPr="0075707C" w:rsidRDefault="00966276" w:rsidP="00966276">
      <w:pPr>
        <w:pStyle w:val="Corpodetexto"/>
      </w:pPr>
    </w:p>
    <w:p w:rsidR="00966276" w:rsidRPr="0075707C" w:rsidRDefault="00966276" w:rsidP="00E55436">
      <w:pPr>
        <w:pStyle w:val="Corpodetexto"/>
        <w:spacing w:before="4"/>
      </w:pPr>
      <w:r w:rsidRPr="0075707C">
        <w:rPr>
          <w:noProof/>
        </w:rPr>
        <w:drawing>
          <wp:anchor distT="0" distB="0" distL="0" distR="0" simplePos="0" relativeHeight="251668480" behindDoc="0" locked="0" layoutInCell="1" allowOverlap="1" wp14:anchorId="708A3652" wp14:editId="0152E9CB">
            <wp:simplePos x="0" y="0"/>
            <wp:positionH relativeFrom="page">
              <wp:posOffset>1114425</wp:posOffset>
            </wp:positionH>
            <wp:positionV relativeFrom="paragraph">
              <wp:posOffset>228597</wp:posOffset>
            </wp:positionV>
            <wp:extent cx="2299763" cy="1035843"/>
            <wp:effectExtent l="0" t="0" r="0" b="0"/>
            <wp:wrapTopAndBottom/>
            <wp:docPr id="46" name="image5.png" descr="TAMARA VE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39" cstate="print"/>
                    <a:stretch>
                      <a:fillRect/>
                    </a:stretch>
                  </pic:blipFill>
                  <pic:spPr>
                    <a:xfrm>
                      <a:off x="0" y="0"/>
                      <a:ext cx="2299763" cy="1035843"/>
                    </a:xfrm>
                    <a:prstGeom prst="rect">
                      <a:avLst/>
                    </a:prstGeom>
                  </pic:spPr>
                </pic:pic>
              </a:graphicData>
            </a:graphic>
          </wp:anchor>
        </w:drawing>
      </w:r>
      <w:r w:rsidRPr="0075707C">
        <w:rPr>
          <w:noProof/>
        </w:rPr>
        <w:drawing>
          <wp:anchor distT="0" distB="0" distL="0" distR="0" simplePos="0" relativeHeight="251669504" behindDoc="0" locked="0" layoutInCell="1" allowOverlap="1" wp14:anchorId="64DFC9EA" wp14:editId="7852068C">
            <wp:simplePos x="0" y="0"/>
            <wp:positionH relativeFrom="page">
              <wp:posOffset>4100093</wp:posOffset>
            </wp:positionH>
            <wp:positionV relativeFrom="paragraph">
              <wp:posOffset>904442</wp:posOffset>
            </wp:positionV>
            <wp:extent cx="1949275" cy="289178"/>
            <wp:effectExtent l="0" t="0" r="0" b="0"/>
            <wp:wrapTopAndBottom/>
            <wp:docPr id="55" name="image6.jpeg" descr="Assinatura Luiz Gab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40" cstate="print"/>
                    <a:stretch>
                      <a:fillRect/>
                    </a:stretch>
                  </pic:blipFill>
                  <pic:spPr>
                    <a:xfrm>
                      <a:off x="0" y="0"/>
                      <a:ext cx="1949275" cy="289178"/>
                    </a:xfrm>
                    <a:prstGeom prst="rect">
                      <a:avLst/>
                    </a:prstGeom>
                  </pic:spPr>
                </pic:pic>
              </a:graphicData>
            </a:graphic>
          </wp:anchor>
        </w:drawing>
      </w:r>
      <w:r w:rsidRPr="0075707C">
        <w:rPr>
          <w:noProof/>
        </w:rPr>
        <mc:AlternateContent>
          <mc:Choice Requires="wps">
            <w:drawing>
              <wp:anchor distT="0" distB="0" distL="0" distR="0" simplePos="0" relativeHeight="251674624" behindDoc="1" locked="0" layoutInCell="1" allowOverlap="1" wp14:anchorId="7DD22DC7" wp14:editId="0333347E">
                <wp:simplePos x="0" y="0"/>
                <wp:positionH relativeFrom="page">
                  <wp:posOffset>1080770</wp:posOffset>
                </wp:positionH>
                <wp:positionV relativeFrom="paragraph">
                  <wp:posOffset>1482090</wp:posOffset>
                </wp:positionV>
                <wp:extent cx="2485390" cy="1270"/>
                <wp:effectExtent l="0" t="0" r="0" b="0"/>
                <wp:wrapTopAndBottom/>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5390" cy="1270"/>
                        </a:xfrm>
                        <a:custGeom>
                          <a:avLst/>
                          <a:gdLst>
                            <a:gd name="T0" fmla="+- 0 1702 1702"/>
                            <a:gd name="T1" fmla="*/ T0 w 3914"/>
                            <a:gd name="T2" fmla="+- 0 3744 1702"/>
                            <a:gd name="T3" fmla="*/ T2 w 3914"/>
                            <a:gd name="T4" fmla="+- 0 3747 1702"/>
                            <a:gd name="T5" fmla="*/ T4 w 3914"/>
                            <a:gd name="T6" fmla="+- 0 4102 1702"/>
                            <a:gd name="T7" fmla="*/ T6 w 3914"/>
                            <a:gd name="T8" fmla="+- 0 4104 1702"/>
                            <a:gd name="T9" fmla="*/ T8 w 3914"/>
                            <a:gd name="T10" fmla="+- 0 5615 1702"/>
                            <a:gd name="T11" fmla="*/ T10 w 3914"/>
                          </a:gdLst>
                          <a:ahLst/>
                          <a:cxnLst>
                            <a:cxn ang="0">
                              <a:pos x="T1" y="0"/>
                            </a:cxn>
                            <a:cxn ang="0">
                              <a:pos x="T3" y="0"/>
                            </a:cxn>
                            <a:cxn ang="0">
                              <a:pos x="T5" y="0"/>
                            </a:cxn>
                            <a:cxn ang="0">
                              <a:pos x="T7" y="0"/>
                            </a:cxn>
                            <a:cxn ang="0">
                              <a:pos x="T9" y="0"/>
                            </a:cxn>
                            <a:cxn ang="0">
                              <a:pos x="T11" y="0"/>
                            </a:cxn>
                          </a:cxnLst>
                          <a:rect l="0" t="0" r="r" b="b"/>
                          <a:pathLst>
                            <a:path w="3914">
                              <a:moveTo>
                                <a:pt x="0" y="0"/>
                              </a:moveTo>
                              <a:lnTo>
                                <a:pt x="2042" y="0"/>
                              </a:lnTo>
                              <a:moveTo>
                                <a:pt x="2045" y="0"/>
                              </a:moveTo>
                              <a:lnTo>
                                <a:pt x="2400" y="0"/>
                              </a:lnTo>
                              <a:moveTo>
                                <a:pt x="2402" y="0"/>
                              </a:moveTo>
                              <a:lnTo>
                                <a:pt x="3913"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D3E8E73" id="AutoShape 32" o:spid="_x0000_s1026" style="position:absolute;margin-left:85.1pt;margin-top:116.7pt;width:195.7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" path="m,l2042,t3,l2400,t2,l3913,e" filled="f" strokeweight=".23978mm">
                <v:path arrowok="t" o:connecttype="custom" o:connectlocs="0,0;1296670,0;1298575,0;1524000,0;1525270,0;2484755,0" o:connectangles="0,0,0,0,0,0"/>
                <w10:wrap type="topAndBottom" anchorx="page"/>
              </v:shape>
            </w:pict>
          </mc:Fallback>
        </mc:AlternateContent>
      </w:r>
      <w:r w:rsidRPr="0075707C">
        <w:rPr>
          <w:noProof/>
        </w:rPr>
        <mc:AlternateContent>
          <mc:Choice Requires="wps">
            <w:drawing>
              <wp:anchor distT="0" distB="0" distL="0" distR="0" simplePos="0" relativeHeight="251675648" behindDoc="1" locked="0" layoutInCell="1" allowOverlap="1" wp14:anchorId="5E71695D" wp14:editId="3FE3F957">
                <wp:simplePos x="0" y="0"/>
                <wp:positionH relativeFrom="page">
                  <wp:posOffset>3891915</wp:posOffset>
                </wp:positionH>
                <wp:positionV relativeFrom="paragraph">
                  <wp:posOffset>1482090</wp:posOffset>
                </wp:positionV>
                <wp:extent cx="2541905" cy="1270"/>
                <wp:effectExtent l="0" t="0" r="0" b="0"/>
                <wp:wrapTopAndBottom/>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1905" cy="1270"/>
                        </a:xfrm>
                        <a:custGeom>
                          <a:avLst/>
                          <a:gdLst>
                            <a:gd name="T0" fmla="+- 0 6129 6129"/>
                            <a:gd name="T1" fmla="*/ T0 w 4003"/>
                            <a:gd name="T2" fmla="+- 0 6484 6129"/>
                            <a:gd name="T3" fmla="*/ T2 w 4003"/>
                            <a:gd name="T4" fmla="+- 0 6486 6129"/>
                            <a:gd name="T5" fmla="*/ T4 w 4003"/>
                            <a:gd name="T6" fmla="+- 0 8529 6129"/>
                            <a:gd name="T7" fmla="*/ T6 w 4003"/>
                            <a:gd name="T8" fmla="+- 0 8531 6129"/>
                            <a:gd name="T9" fmla="*/ T8 w 4003"/>
                            <a:gd name="T10" fmla="+- 0 8886 6129"/>
                            <a:gd name="T11" fmla="*/ T10 w 4003"/>
                            <a:gd name="T12" fmla="+- 0 8888 6129"/>
                            <a:gd name="T13" fmla="*/ T12 w 4003"/>
                            <a:gd name="T14" fmla="+- 0 10131 6129"/>
                            <a:gd name="T15" fmla="*/ T14 w 400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003">
                              <a:moveTo>
                                <a:pt x="0" y="0"/>
                              </a:moveTo>
                              <a:lnTo>
                                <a:pt x="355" y="0"/>
                              </a:lnTo>
                              <a:moveTo>
                                <a:pt x="357" y="0"/>
                              </a:moveTo>
                              <a:lnTo>
                                <a:pt x="2400" y="0"/>
                              </a:lnTo>
                              <a:moveTo>
                                <a:pt x="2402" y="0"/>
                              </a:moveTo>
                              <a:lnTo>
                                <a:pt x="2757" y="0"/>
                              </a:lnTo>
                              <a:moveTo>
                                <a:pt x="2759" y="0"/>
                              </a:moveTo>
                              <a:lnTo>
                                <a:pt x="4002"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5F3605C" id="AutoShape 31" o:spid="_x0000_s1026" style="position:absolute;margin-left:306.45pt;margin-top:116.7pt;width:200.1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" path="m,l355,t2,l2400,t2,l2757,t2,l4002,e" filled="f" strokeweight=".23978mm">
                <v:path arrowok="t" o:connecttype="custom" o:connectlocs="0,0;225425,0;226695,0;1524000,0;1525270,0;1750695,0;1751965,0;2541270,0" o:connectangles="0,0,0,0,0,0,0,0"/>
                <w10:wrap type="topAndBottom" anchorx="page"/>
              </v:shape>
            </w:pict>
          </mc:Fallback>
        </mc:AlternateContent>
      </w:r>
    </w:p>
    <w:p w:rsidR="00966276" w:rsidRPr="0075707C" w:rsidRDefault="00966276" w:rsidP="00966276">
      <w:pPr>
        <w:tabs>
          <w:tab w:val="left" w:pos="5098"/>
        </w:tabs>
        <w:spacing w:before="137"/>
        <w:ind w:left="1250"/>
        <w:rPr>
          <w:rFonts w:ascii="Times New Roman" w:hAnsi="Times New Roman" w:cs="Times New Roman"/>
          <w:sz w:val="24"/>
          <w:szCs w:val="24"/>
        </w:rPr>
      </w:pPr>
      <w:r w:rsidRPr="0075707C">
        <w:rPr>
          <w:rFonts w:ascii="Times New Roman" w:hAnsi="Times New Roman" w:cs="Times New Roman"/>
          <w:sz w:val="24"/>
          <w:szCs w:val="24"/>
        </w:rPr>
        <w:lastRenderedPageBreak/>
        <w:t>Tamara</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Veiga</w:t>
      </w:r>
      <w:r w:rsidRPr="0075707C">
        <w:rPr>
          <w:rFonts w:ascii="Times New Roman" w:hAnsi="Times New Roman" w:cs="Times New Roman"/>
          <w:spacing w:val="-2"/>
          <w:sz w:val="24"/>
          <w:szCs w:val="24"/>
        </w:rPr>
        <w:t xml:space="preserve"> </w:t>
      </w:r>
      <w:r w:rsidRPr="0075707C">
        <w:rPr>
          <w:rFonts w:ascii="Times New Roman" w:hAnsi="Times New Roman" w:cs="Times New Roman"/>
          <w:sz w:val="24"/>
          <w:szCs w:val="24"/>
        </w:rPr>
        <w:t>Faria</w:t>
      </w:r>
      <w:r w:rsidRPr="0075707C">
        <w:rPr>
          <w:rFonts w:ascii="Times New Roman" w:hAnsi="Times New Roman" w:cs="Times New Roman"/>
          <w:sz w:val="24"/>
          <w:szCs w:val="24"/>
        </w:rPr>
        <w:tab/>
        <w:t xml:space="preserve">Luiz Gabriel </w:t>
      </w:r>
      <w:proofErr w:type="spellStart"/>
      <w:r w:rsidRPr="0075707C">
        <w:rPr>
          <w:rFonts w:ascii="Times New Roman" w:hAnsi="Times New Roman" w:cs="Times New Roman"/>
          <w:sz w:val="24"/>
          <w:szCs w:val="24"/>
        </w:rPr>
        <w:t>Milanez</w:t>
      </w:r>
      <w:proofErr w:type="spellEnd"/>
      <w:r w:rsidRPr="0075707C">
        <w:rPr>
          <w:rFonts w:ascii="Times New Roman" w:hAnsi="Times New Roman" w:cs="Times New Roman"/>
          <w:spacing w:val="-4"/>
          <w:sz w:val="24"/>
          <w:szCs w:val="24"/>
        </w:rPr>
        <w:t xml:space="preserve"> </w:t>
      </w:r>
      <w:proofErr w:type="spellStart"/>
      <w:r w:rsidRPr="0075707C">
        <w:rPr>
          <w:rFonts w:ascii="Times New Roman" w:hAnsi="Times New Roman" w:cs="Times New Roman"/>
          <w:sz w:val="24"/>
          <w:szCs w:val="24"/>
        </w:rPr>
        <w:t>Ronchi</w:t>
      </w:r>
      <w:proofErr w:type="spellEnd"/>
    </w:p>
    <w:p w:rsidR="00966276" w:rsidRPr="0075707C" w:rsidRDefault="00966276" w:rsidP="00966276">
      <w:pPr>
        <w:tabs>
          <w:tab w:val="left" w:pos="5362"/>
        </w:tabs>
        <w:spacing w:before="138"/>
        <w:ind w:left="1039"/>
        <w:rPr>
          <w:rFonts w:ascii="Times New Roman" w:hAnsi="Times New Roman" w:cs="Times New Roman"/>
          <w:sz w:val="24"/>
          <w:szCs w:val="24"/>
        </w:rPr>
      </w:pPr>
      <w:r w:rsidRPr="0075707C">
        <w:rPr>
          <w:rFonts w:ascii="Times New Roman" w:hAnsi="Times New Roman" w:cs="Times New Roman"/>
          <w:sz w:val="24"/>
          <w:szCs w:val="24"/>
        </w:rPr>
        <w:t>Representante</w:t>
      </w:r>
      <w:r w:rsidRPr="0075707C">
        <w:rPr>
          <w:rFonts w:ascii="Times New Roman" w:hAnsi="Times New Roman" w:cs="Times New Roman"/>
          <w:spacing w:val="-5"/>
          <w:sz w:val="24"/>
          <w:szCs w:val="24"/>
        </w:rPr>
        <w:t xml:space="preserve"> </w:t>
      </w:r>
      <w:r w:rsidRPr="0075707C">
        <w:rPr>
          <w:rFonts w:ascii="Times New Roman" w:hAnsi="Times New Roman" w:cs="Times New Roman"/>
          <w:sz w:val="24"/>
          <w:szCs w:val="24"/>
        </w:rPr>
        <w:t>Docente</w:t>
      </w:r>
      <w:r w:rsidRPr="0075707C">
        <w:rPr>
          <w:rFonts w:ascii="Times New Roman" w:hAnsi="Times New Roman" w:cs="Times New Roman"/>
          <w:sz w:val="24"/>
          <w:szCs w:val="24"/>
        </w:rPr>
        <w:tab/>
        <w:t>Representante Discente</w:t>
      </w:r>
    </w:p>
    <w:p w:rsidR="00966276" w:rsidRPr="0075707C" w:rsidRDefault="00966276" w:rsidP="00966276">
      <w:pPr>
        <w:pStyle w:val="Corpodetexto"/>
      </w:pPr>
    </w:p>
    <w:p w:rsidR="00966276" w:rsidRPr="0075707C" w:rsidRDefault="00966276" w:rsidP="00966276">
      <w:pPr>
        <w:pStyle w:val="Corpodetexto"/>
      </w:pPr>
    </w:p>
    <w:p w:rsidR="00966276" w:rsidRPr="0075707C" w:rsidRDefault="00966276" w:rsidP="00966276">
      <w:pPr>
        <w:pStyle w:val="Corpodetexto"/>
      </w:pPr>
    </w:p>
    <w:p w:rsidR="00966276" w:rsidRPr="0075707C" w:rsidRDefault="00966276" w:rsidP="00E55436">
      <w:pPr>
        <w:pStyle w:val="Corpodetexto"/>
        <w:spacing w:before="8"/>
      </w:pPr>
      <w:r w:rsidRPr="0075707C">
        <w:rPr>
          <w:noProof/>
        </w:rPr>
        <w:drawing>
          <wp:anchor distT="0" distB="0" distL="0" distR="0" simplePos="0" relativeHeight="251670528" behindDoc="0" locked="0" layoutInCell="1" allowOverlap="1" wp14:anchorId="27E1664F" wp14:editId="0D1EA72A">
            <wp:simplePos x="0" y="0"/>
            <wp:positionH relativeFrom="page">
              <wp:posOffset>2600325</wp:posOffset>
            </wp:positionH>
            <wp:positionV relativeFrom="paragraph">
              <wp:posOffset>186179</wp:posOffset>
            </wp:positionV>
            <wp:extent cx="2358771" cy="632840"/>
            <wp:effectExtent l="0" t="0" r="0" b="0"/>
            <wp:wrapTopAndBottom/>
            <wp:docPr id="56" name="image7.png" descr="DRA DE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41" cstate="print"/>
                    <a:stretch>
                      <a:fillRect/>
                    </a:stretch>
                  </pic:blipFill>
                  <pic:spPr>
                    <a:xfrm>
                      <a:off x="0" y="0"/>
                      <a:ext cx="2358771" cy="632840"/>
                    </a:xfrm>
                    <a:prstGeom prst="rect">
                      <a:avLst/>
                    </a:prstGeom>
                  </pic:spPr>
                </pic:pic>
              </a:graphicData>
            </a:graphic>
          </wp:anchor>
        </w:drawing>
      </w:r>
      <w:r w:rsidRPr="0075707C">
        <w:rPr>
          <w:noProof/>
        </w:rPr>
        <mc:AlternateContent>
          <mc:Choice Requires="wps">
            <w:drawing>
              <wp:anchor distT="0" distB="0" distL="0" distR="0" simplePos="0" relativeHeight="251676672" behindDoc="1" locked="0" layoutInCell="1" allowOverlap="1" wp14:anchorId="6BFFAE27" wp14:editId="4AC8FB57">
                <wp:simplePos x="0" y="0"/>
                <wp:positionH relativeFrom="page">
                  <wp:posOffset>2542540</wp:posOffset>
                </wp:positionH>
                <wp:positionV relativeFrom="paragraph">
                  <wp:posOffset>963295</wp:posOffset>
                </wp:positionV>
                <wp:extent cx="2427605" cy="1270"/>
                <wp:effectExtent l="0" t="0" r="0" b="0"/>
                <wp:wrapTopAndBottom/>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7605" cy="1270"/>
                        </a:xfrm>
                        <a:custGeom>
                          <a:avLst/>
                          <a:gdLst>
                            <a:gd name="T0" fmla="+- 0 4004 4004"/>
                            <a:gd name="T1" fmla="*/ T0 w 3823"/>
                            <a:gd name="T2" fmla="+- 0 6047 4004"/>
                            <a:gd name="T3" fmla="*/ T2 w 3823"/>
                            <a:gd name="T4" fmla="+- 0 6049 4004"/>
                            <a:gd name="T5" fmla="*/ T4 w 3823"/>
                            <a:gd name="T6" fmla="+- 0 6404 4004"/>
                            <a:gd name="T7" fmla="*/ T6 w 3823"/>
                            <a:gd name="T8" fmla="+- 0 6406 4004"/>
                            <a:gd name="T9" fmla="*/ T8 w 3823"/>
                            <a:gd name="T10" fmla="+- 0 7827 4004"/>
                            <a:gd name="T11" fmla="*/ T10 w 3823"/>
                          </a:gdLst>
                          <a:ahLst/>
                          <a:cxnLst>
                            <a:cxn ang="0">
                              <a:pos x="T1" y="0"/>
                            </a:cxn>
                            <a:cxn ang="0">
                              <a:pos x="T3" y="0"/>
                            </a:cxn>
                            <a:cxn ang="0">
                              <a:pos x="T5" y="0"/>
                            </a:cxn>
                            <a:cxn ang="0">
                              <a:pos x="T7" y="0"/>
                            </a:cxn>
                            <a:cxn ang="0">
                              <a:pos x="T9" y="0"/>
                            </a:cxn>
                            <a:cxn ang="0">
                              <a:pos x="T11" y="0"/>
                            </a:cxn>
                          </a:cxnLst>
                          <a:rect l="0" t="0" r="r" b="b"/>
                          <a:pathLst>
                            <a:path w="3823">
                              <a:moveTo>
                                <a:pt x="0" y="0"/>
                              </a:moveTo>
                              <a:lnTo>
                                <a:pt x="2043" y="0"/>
                              </a:lnTo>
                              <a:moveTo>
                                <a:pt x="2045" y="0"/>
                              </a:moveTo>
                              <a:lnTo>
                                <a:pt x="2400" y="0"/>
                              </a:lnTo>
                              <a:moveTo>
                                <a:pt x="2402" y="0"/>
                              </a:moveTo>
                              <a:lnTo>
                                <a:pt x="3823"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046E643" id="AutoShape 30" o:spid="_x0000_s1026" style="position:absolute;margin-left:200.2pt;margin-top:75.85pt;width:191.1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" path="m,l2043,t2,l2400,t2,l3823,e" filled="f" strokeweight=".23978mm">
                <v:path arrowok="t" o:connecttype="custom" o:connectlocs="0,0;1297305,0;1298575,0;1524000,0;1525270,0;2427605,0" o:connectangles="0,0,0,0,0,0"/>
                <w10:wrap type="topAndBottom" anchorx="page"/>
              </v:shape>
            </w:pict>
          </mc:Fallback>
        </mc:AlternateContent>
      </w:r>
    </w:p>
    <w:p w:rsidR="00966276" w:rsidRPr="0075707C" w:rsidRDefault="00966276" w:rsidP="00E55436">
      <w:pPr>
        <w:spacing w:before="137" w:line="360" w:lineRule="auto"/>
        <w:ind w:left="2835" w:right="2595"/>
        <w:jc w:val="both"/>
        <w:rPr>
          <w:rFonts w:ascii="Times New Roman" w:hAnsi="Times New Roman" w:cs="Times New Roman"/>
          <w:sz w:val="24"/>
          <w:szCs w:val="24"/>
        </w:rPr>
      </w:pPr>
      <w:proofErr w:type="gramStart"/>
      <w:r w:rsidRPr="0075707C">
        <w:rPr>
          <w:rFonts w:ascii="Times New Roman" w:hAnsi="Times New Roman" w:cs="Times New Roman"/>
          <w:sz w:val="24"/>
          <w:szCs w:val="24"/>
        </w:rPr>
        <w:t xml:space="preserve">Denise </w:t>
      </w:r>
      <w:r w:rsidR="00F062D8">
        <w:rPr>
          <w:rFonts w:ascii="Times New Roman" w:hAnsi="Times New Roman" w:cs="Times New Roman"/>
          <w:sz w:val="24"/>
          <w:szCs w:val="24"/>
        </w:rPr>
        <w:t xml:space="preserve"> </w:t>
      </w:r>
      <w:proofErr w:type="spellStart"/>
      <w:r w:rsidRPr="0075707C">
        <w:rPr>
          <w:rFonts w:ascii="Times New Roman" w:hAnsi="Times New Roman" w:cs="Times New Roman"/>
          <w:sz w:val="24"/>
          <w:szCs w:val="24"/>
        </w:rPr>
        <w:t>Daher</w:t>
      </w:r>
      <w:proofErr w:type="spellEnd"/>
      <w:proofErr w:type="gramEnd"/>
      <w:r w:rsidRPr="0075707C">
        <w:rPr>
          <w:rFonts w:ascii="Times New Roman" w:hAnsi="Times New Roman" w:cs="Times New Roman"/>
          <w:sz w:val="24"/>
          <w:szCs w:val="24"/>
        </w:rPr>
        <w:t xml:space="preserve"> </w:t>
      </w:r>
      <w:proofErr w:type="spellStart"/>
      <w:r w:rsidRPr="0075707C">
        <w:rPr>
          <w:rFonts w:ascii="Times New Roman" w:hAnsi="Times New Roman" w:cs="Times New Roman"/>
          <w:sz w:val="24"/>
          <w:szCs w:val="24"/>
        </w:rPr>
        <w:t>Anbar</w:t>
      </w:r>
      <w:proofErr w:type="spellEnd"/>
      <w:r w:rsidRPr="0075707C">
        <w:rPr>
          <w:rFonts w:ascii="Times New Roman" w:hAnsi="Times New Roman" w:cs="Times New Roman"/>
          <w:sz w:val="24"/>
          <w:szCs w:val="24"/>
        </w:rPr>
        <w:t xml:space="preserve"> </w:t>
      </w:r>
      <w:r w:rsidR="00E55436">
        <w:rPr>
          <w:rFonts w:ascii="Times New Roman" w:hAnsi="Times New Roman" w:cs="Times New Roman"/>
          <w:sz w:val="24"/>
          <w:szCs w:val="24"/>
        </w:rPr>
        <w:t xml:space="preserve">   R</w:t>
      </w:r>
      <w:r w:rsidRPr="0075707C">
        <w:rPr>
          <w:rFonts w:ascii="Times New Roman" w:hAnsi="Times New Roman" w:cs="Times New Roman"/>
          <w:sz w:val="24"/>
          <w:szCs w:val="24"/>
        </w:rPr>
        <w:t xml:space="preserve">epresentante </w:t>
      </w:r>
      <w:r w:rsidR="00E55436">
        <w:rPr>
          <w:rFonts w:ascii="Times New Roman" w:hAnsi="Times New Roman" w:cs="Times New Roman"/>
          <w:sz w:val="24"/>
          <w:szCs w:val="24"/>
        </w:rPr>
        <w:t xml:space="preserve">da </w:t>
      </w:r>
      <w:r w:rsidRPr="0075707C">
        <w:rPr>
          <w:rFonts w:ascii="Times New Roman" w:hAnsi="Times New Roman" w:cs="Times New Roman"/>
          <w:sz w:val="24"/>
          <w:szCs w:val="24"/>
        </w:rPr>
        <w:t>Mantenedora</w:t>
      </w:r>
    </w:p>
    <w:p w:rsidR="00966276" w:rsidRDefault="00966276" w:rsidP="00E55436">
      <w:pPr>
        <w:spacing w:after="0" w:line="360" w:lineRule="auto"/>
        <w:ind w:left="1985" w:right="4510" w:firstLine="1342"/>
        <w:jc w:val="both"/>
      </w:pPr>
    </w:p>
    <w:p w:rsidR="00966276" w:rsidRDefault="00966276" w:rsidP="007D6385">
      <w:pPr>
        <w:spacing w:after="0" w:line="360" w:lineRule="auto"/>
        <w:jc w:val="center"/>
      </w:pPr>
    </w:p>
    <w:p w:rsidR="00966276" w:rsidRDefault="00966276"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711275" w:rsidRDefault="00711275" w:rsidP="007D6385">
      <w:pPr>
        <w:spacing w:after="0" w:line="360" w:lineRule="auto"/>
        <w:jc w:val="center"/>
      </w:pPr>
    </w:p>
    <w:p w:rsidR="00E0516D" w:rsidRPr="00F062D8" w:rsidRDefault="00E0516D" w:rsidP="00E55436">
      <w:pPr>
        <w:spacing w:after="0" w:line="360" w:lineRule="auto"/>
        <w:jc w:val="both"/>
        <w:rPr>
          <w:rFonts w:ascii="Times New Roman" w:hAnsi="Times New Roman" w:cs="Times New Roman"/>
          <w:b/>
          <w:bCs/>
          <w:sz w:val="24"/>
          <w:szCs w:val="24"/>
        </w:rPr>
      </w:pPr>
      <w:r w:rsidRPr="00F062D8">
        <w:rPr>
          <w:rFonts w:ascii="Times New Roman" w:hAnsi="Times New Roman" w:cs="Times New Roman"/>
          <w:b/>
          <w:bCs/>
          <w:sz w:val="24"/>
          <w:szCs w:val="24"/>
        </w:rPr>
        <w:lastRenderedPageBreak/>
        <w:t xml:space="preserve">Anexo </w:t>
      </w:r>
      <w:r w:rsidR="00F062D8" w:rsidRPr="00F062D8">
        <w:rPr>
          <w:rFonts w:ascii="Times New Roman" w:hAnsi="Times New Roman" w:cs="Times New Roman"/>
          <w:b/>
          <w:bCs/>
          <w:sz w:val="24"/>
          <w:szCs w:val="24"/>
        </w:rPr>
        <w:t>C</w:t>
      </w:r>
      <w:r w:rsidRPr="00F062D8">
        <w:rPr>
          <w:rFonts w:ascii="Times New Roman" w:hAnsi="Times New Roman" w:cs="Times New Roman"/>
          <w:b/>
          <w:bCs/>
          <w:sz w:val="24"/>
          <w:szCs w:val="24"/>
        </w:rPr>
        <w:t xml:space="preserve"> – Instrumento de Coleta de Dados sobre o Plano de Contingência Institucional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na pandemia: corpo discente</w:t>
      </w:r>
    </w:p>
    <w:p w:rsidR="00E0516D" w:rsidRPr="00F062D8" w:rsidRDefault="00E0516D" w:rsidP="007D6385">
      <w:pPr>
        <w:spacing w:after="0" w:line="360" w:lineRule="auto"/>
        <w:jc w:val="center"/>
        <w:rPr>
          <w:rFonts w:ascii="Times New Roman" w:hAnsi="Times New Roman" w:cs="Times New Roman"/>
          <w:sz w:val="24"/>
          <w:szCs w:val="24"/>
        </w:rPr>
      </w:pPr>
    </w:p>
    <w:p w:rsidR="00E0516D" w:rsidRPr="00F062D8" w:rsidRDefault="00E0516D" w:rsidP="00E0516D">
      <w:pPr>
        <w:pStyle w:val="PargrafodaLista"/>
        <w:ind w:left="0"/>
        <w:jc w:val="both"/>
        <w:rPr>
          <w:rFonts w:ascii="Times New Roman" w:hAnsi="Times New Roman" w:cs="Times New Roman"/>
          <w:sz w:val="24"/>
          <w:szCs w:val="24"/>
        </w:rPr>
      </w:pPr>
      <w:bookmarkStart w:id="17" w:name="_Hlk52203355"/>
      <w:r w:rsidRPr="00F062D8">
        <w:rPr>
          <w:rFonts w:ascii="Times New Roman" w:hAnsi="Times New Roman" w:cs="Times New Roman"/>
          <w:sz w:val="24"/>
          <w:szCs w:val="24"/>
        </w:rPr>
        <w:t xml:space="preserve">Caro aluno, </w:t>
      </w:r>
    </w:p>
    <w:p w:rsidR="00E0516D" w:rsidRPr="00F062D8" w:rsidRDefault="00E0516D" w:rsidP="00E0516D">
      <w:pPr>
        <w:pStyle w:val="PargrafodaLista"/>
        <w:ind w:left="0"/>
        <w:jc w:val="both"/>
        <w:rPr>
          <w:rFonts w:ascii="Times New Roman" w:hAnsi="Times New Roman" w:cs="Times New Roman"/>
          <w:sz w:val="24"/>
          <w:szCs w:val="24"/>
        </w:rPr>
      </w:pPr>
      <w:r w:rsidRPr="00F062D8">
        <w:rPr>
          <w:rFonts w:ascii="Times New Roman" w:hAnsi="Times New Roman" w:cs="Times New Roman"/>
          <w:sz w:val="24"/>
          <w:szCs w:val="24"/>
        </w:rPr>
        <w:t xml:space="preserve">Em 2020, estamos vivenciamos uma situação inusitada, com inúmeras alterações em nossa rotina, por causa da </w:t>
      </w:r>
      <w:r w:rsidRPr="00F062D8">
        <w:rPr>
          <w:rFonts w:ascii="Times New Roman" w:hAnsi="Times New Roman" w:cs="Times New Roman"/>
          <w:b/>
          <w:bCs/>
          <w:sz w:val="24"/>
          <w:szCs w:val="24"/>
        </w:rPr>
        <w:t>pandemia da COVID-19</w:t>
      </w:r>
      <w:r w:rsidRPr="00F062D8">
        <w:rPr>
          <w:rFonts w:ascii="Times New Roman" w:hAnsi="Times New Roman" w:cs="Times New Roman"/>
          <w:sz w:val="24"/>
          <w:szCs w:val="24"/>
        </w:rPr>
        <w:t xml:space="preserve">. Atenta a essa realidade mundial que se impôs, a </w:t>
      </w:r>
      <w:r w:rsidR="004E4C75">
        <w:rPr>
          <w:rFonts w:ascii="Times New Roman" w:hAnsi="Times New Roman" w:cs="Times New Roman"/>
          <w:sz w:val="24"/>
          <w:szCs w:val="24"/>
        </w:rPr>
        <w:t>FACERES</w:t>
      </w:r>
      <w:r w:rsidRPr="00F062D8">
        <w:rPr>
          <w:rFonts w:ascii="Times New Roman" w:hAnsi="Times New Roman" w:cs="Times New Roman"/>
          <w:sz w:val="24"/>
          <w:szCs w:val="24"/>
        </w:rPr>
        <w:t xml:space="preserve"> elaborou um </w:t>
      </w:r>
      <w:r w:rsidRPr="00F062D8">
        <w:rPr>
          <w:rFonts w:ascii="Times New Roman" w:hAnsi="Times New Roman" w:cs="Times New Roman"/>
          <w:b/>
          <w:bCs/>
          <w:sz w:val="24"/>
          <w:szCs w:val="24"/>
        </w:rPr>
        <w:t>plano de contingenciamento institucional</w:t>
      </w:r>
      <w:r w:rsidRPr="00F062D8">
        <w:rPr>
          <w:rFonts w:ascii="Times New Roman" w:hAnsi="Times New Roman" w:cs="Times New Roman"/>
          <w:sz w:val="24"/>
          <w:szCs w:val="24"/>
        </w:rPr>
        <w:t xml:space="preserve"> para poder dar continuidade as suas atividades, de acordo com as legislações educacionais (MEC) e governamentais do estado de São Paulo e do município de São José do Rio Preto. </w:t>
      </w:r>
    </w:p>
    <w:p w:rsidR="00E0516D" w:rsidRPr="00F062D8" w:rsidRDefault="00E0516D" w:rsidP="00E0516D">
      <w:pPr>
        <w:jc w:val="both"/>
        <w:rPr>
          <w:rFonts w:ascii="Times New Roman" w:hAnsi="Times New Roman" w:cs="Times New Roman"/>
          <w:b/>
          <w:bCs/>
          <w:sz w:val="24"/>
          <w:szCs w:val="24"/>
        </w:rPr>
      </w:pPr>
      <w:r w:rsidRPr="00F062D8">
        <w:rPr>
          <w:rFonts w:ascii="Times New Roman" w:hAnsi="Times New Roman" w:cs="Times New Roman"/>
          <w:sz w:val="24"/>
          <w:szCs w:val="24"/>
        </w:rPr>
        <w:t xml:space="preserve">Gostaríamos de ouvir sobre </w:t>
      </w:r>
      <w:r w:rsidRPr="00F062D8">
        <w:rPr>
          <w:rFonts w:ascii="Times New Roman" w:hAnsi="Times New Roman" w:cs="Times New Roman"/>
          <w:b/>
          <w:bCs/>
          <w:sz w:val="24"/>
          <w:szCs w:val="24"/>
        </w:rPr>
        <w:t xml:space="preserve">sua percepção dessas ações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neste período</w:t>
      </w:r>
      <w:r w:rsidRPr="00F062D8">
        <w:rPr>
          <w:rFonts w:ascii="Times New Roman" w:hAnsi="Times New Roman" w:cs="Times New Roman"/>
          <w:sz w:val="24"/>
          <w:szCs w:val="24"/>
        </w:rPr>
        <w:t xml:space="preserve">. Sua participação é muito importante para avaliarmos as ações desse plano de contingência institucional. O principal objetivo é </w:t>
      </w:r>
      <w:r w:rsidRPr="00F062D8">
        <w:rPr>
          <w:rFonts w:ascii="Times New Roman" w:hAnsi="Times New Roman" w:cs="Times New Roman"/>
          <w:b/>
          <w:bCs/>
          <w:sz w:val="24"/>
          <w:szCs w:val="24"/>
        </w:rPr>
        <w:t xml:space="preserve">obter dados para realizar uma avaliação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e assim colaborar para construção de alternativas para melhorar todos os setores de trabalho. </w:t>
      </w:r>
    </w:p>
    <w:p w:rsidR="00E0516D" w:rsidRPr="00F062D8" w:rsidRDefault="00E0516D" w:rsidP="00E0516D">
      <w:pPr>
        <w:jc w:val="both"/>
        <w:rPr>
          <w:rFonts w:ascii="Times New Roman" w:hAnsi="Times New Roman" w:cs="Times New Roman"/>
          <w:sz w:val="24"/>
          <w:szCs w:val="24"/>
        </w:rPr>
      </w:pPr>
      <w:r w:rsidRPr="00F062D8">
        <w:rPr>
          <w:rFonts w:ascii="Times New Roman" w:hAnsi="Times New Roman" w:cs="Times New Roman"/>
          <w:sz w:val="24"/>
          <w:szCs w:val="24"/>
        </w:rPr>
        <w:t xml:space="preserve">Solicitamos que você preencha este questionário. Lembramos que, como sempre, nos questionários da CPA, as respostas são sigilosas. Em breve, divulgaremos os resultados. </w:t>
      </w:r>
    </w:p>
    <w:p w:rsidR="00E0516D" w:rsidRPr="00F062D8" w:rsidRDefault="00E0516D" w:rsidP="00E0516D">
      <w:pPr>
        <w:jc w:val="both"/>
        <w:rPr>
          <w:rFonts w:ascii="Times New Roman" w:hAnsi="Times New Roman" w:cs="Times New Roman"/>
          <w:sz w:val="24"/>
          <w:szCs w:val="24"/>
        </w:rPr>
      </w:pPr>
      <w:r w:rsidRPr="00F062D8">
        <w:rPr>
          <w:rFonts w:ascii="Times New Roman" w:hAnsi="Times New Roman" w:cs="Times New Roman"/>
          <w:sz w:val="24"/>
          <w:szCs w:val="24"/>
        </w:rPr>
        <w:t xml:space="preserve">Se você tiver alguma dúvida ou problemas de qualquer ordem no preenchimento, é só enviar um e-mail para nossa CPA: </w:t>
      </w:r>
      <w:hyperlink r:id="rId42" w:history="1">
        <w:r w:rsidRPr="00F062D8">
          <w:rPr>
            <w:rStyle w:val="Hyperlink"/>
            <w:rFonts w:ascii="Times New Roman" w:hAnsi="Times New Roman" w:cs="Times New Roman"/>
            <w:sz w:val="24"/>
            <w:szCs w:val="24"/>
          </w:rPr>
          <w:t>cpa@</w:t>
        </w:r>
        <w:r w:rsidR="004E4C75">
          <w:rPr>
            <w:rStyle w:val="Hyperlink"/>
            <w:rFonts w:ascii="Times New Roman" w:hAnsi="Times New Roman" w:cs="Times New Roman"/>
            <w:sz w:val="24"/>
            <w:szCs w:val="24"/>
          </w:rPr>
          <w:t>FACERES</w:t>
        </w:r>
        <w:r w:rsidRPr="00F062D8">
          <w:rPr>
            <w:rStyle w:val="Hyperlink"/>
            <w:rFonts w:ascii="Times New Roman" w:hAnsi="Times New Roman" w:cs="Times New Roman"/>
            <w:sz w:val="24"/>
            <w:szCs w:val="24"/>
          </w:rPr>
          <w:t>.com.br</w:t>
        </w:r>
      </w:hyperlink>
      <w:r w:rsidRPr="00F062D8">
        <w:rPr>
          <w:rFonts w:ascii="Times New Roman" w:hAnsi="Times New Roman" w:cs="Times New Roman"/>
          <w:sz w:val="24"/>
          <w:szCs w:val="24"/>
        </w:rPr>
        <w:t xml:space="preserve"> </w:t>
      </w:r>
      <w:bookmarkStart w:id="18" w:name="_Hlk53495790"/>
      <w:r w:rsidRPr="00F062D8">
        <w:rPr>
          <w:rFonts w:ascii="Times New Roman" w:hAnsi="Times New Roman" w:cs="Times New Roman"/>
          <w:sz w:val="24"/>
          <w:szCs w:val="24"/>
        </w:rPr>
        <w:t xml:space="preserve">ou falar com a representante dos alunos na CPA, que é a Brenda </w:t>
      </w:r>
      <w:proofErr w:type="spellStart"/>
      <w:r w:rsidRPr="00F062D8">
        <w:rPr>
          <w:rFonts w:ascii="Times New Roman" w:hAnsi="Times New Roman" w:cs="Times New Roman"/>
          <w:sz w:val="24"/>
          <w:szCs w:val="24"/>
        </w:rPr>
        <w:t>Mamed</w:t>
      </w:r>
      <w:proofErr w:type="spellEnd"/>
      <w:r w:rsidRPr="00F062D8">
        <w:rPr>
          <w:rFonts w:ascii="Times New Roman" w:hAnsi="Times New Roman" w:cs="Times New Roman"/>
          <w:sz w:val="24"/>
          <w:szCs w:val="24"/>
        </w:rPr>
        <w:t xml:space="preserve"> Jordão </w:t>
      </w:r>
      <w:proofErr w:type="spellStart"/>
      <w:r w:rsidRPr="00F062D8">
        <w:rPr>
          <w:rFonts w:ascii="Times New Roman" w:hAnsi="Times New Roman" w:cs="Times New Roman"/>
          <w:sz w:val="24"/>
          <w:szCs w:val="24"/>
        </w:rPr>
        <w:t>Cetrone</w:t>
      </w:r>
      <w:proofErr w:type="spellEnd"/>
      <w:r w:rsidRPr="00F062D8">
        <w:rPr>
          <w:rFonts w:ascii="Times New Roman" w:hAnsi="Times New Roman" w:cs="Times New Roman"/>
          <w:sz w:val="24"/>
          <w:szCs w:val="24"/>
        </w:rPr>
        <w:t xml:space="preserve"> (T12).</w:t>
      </w:r>
    </w:p>
    <w:bookmarkEnd w:id="18"/>
    <w:p w:rsidR="00E0516D" w:rsidRPr="00F062D8" w:rsidRDefault="00E0516D" w:rsidP="00E0516D">
      <w:pPr>
        <w:jc w:val="both"/>
        <w:rPr>
          <w:rFonts w:ascii="Times New Roman" w:hAnsi="Times New Roman" w:cs="Times New Roman"/>
          <w:sz w:val="24"/>
          <w:szCs w:val="24"/>
        </w:rPr>
      </w:pPr>
      <w:r w:rsidRPr="00F062D8">
        <w:rPr>
          <w:rFonts w:ascii="Times New Roman" w:hAnsi="Times New Roman" w:cs="Times New Roman"/>
          <w:sz w:val="24"/>
          <w:szCs w:val="24"/>
        </w:rPr>
        <w:t>Obrigada pela sua participação!</w:t>
      </w:r>
    </w:p>
    <w:p w:rsidR="00E0516D" w:rsidRPr="00F062D8" w:rsidRDefault="00E0516D" w:rsidP="00E0516D">
      <w:pPr>
        <w:jc w:val="both"/>
        <w:rPr>
          <w:rFonts w:ascii="Times New Roman" w:hAnsi="Times New Roman" w:cs="Times New Roman"/>
          <w:sz w:val="24"/>
          <w:szCs w:val="24"/>
        </w:rPr>
      </w:pPr>
      <w:r w:rsidRPr="00F062D8">
        <w:rPr>
          <w:rFonts w:ascii="Times New Roman" w:hAnsi="Times New Roman" w:cs="Times New Roman"/>
          <w:sz w:val="24"/>
          <w:szCs w:val="24"/>
        </w:rPr>
        <w:t>CPA – Comissão Própria de Avaliação</w:t>
      </w:r>
    </w:p>
    <w:p w:rsidR="00E0516D" w:rsidRPr="00F062D8" w:rsidRDefault="00E0516D" w:rsidP="00E0516D">
      <w:pPr>
        <w:pStyle w:val="PargrafodaLista"/>
        <w:ind w:left="0"/>
        <w:jc w:val="both"/>
        <w:rPr>
          <w:rFonts w:ascii="Times New Roman" w:hAnsi="Times New Roman" w:cs="Times New Roman"/>
          <w:sz w:val="24"/>
          <w:szCs w:val="24"/>
        </w:rPr>
      </w:pPr>
    </w:p>
    <w:p w:rsidR="00E0516D" w:rsidRPr="00F062D8" w:rsidRDefault="00E0516D" w:rsidP="00F062D8">
      <w:pPr>
        <w:pStyle w:val="PargrafodaLista"/>
        <w:ind w:left="0"/>
        <w:jc w:val="both"/>
        <w:rPr>
          <w:rFonts w:ascii="Times New Roman" w:hAnsi="Times New Roman" w:cs="Times New Roman"/>
          <w:sz w:val="24"/>
          <w:szCs w:val="24"/>
        </w:rPr>
      </w:pPr>
      <w:bookmarkStart w:id="19" w:name="_Hlk52297821"/>
    </w:p>
    <w:p w:rsidR="00E0516D" w:rsidRPr="00F062D8" w:rsidRDefault="00E0516D" w:rsidP="00F062D8">
      <w:pPr>
        <w:pStyle w:val="Corpodetexto"/>
        <w:jc w:val="both"/>
        <w:rPr>
          <w:b/>
          <w:bCs/>
          <w:w w:val="120"/>
        </w:rPr>
      </w:pPr>
      <w:bookmarkStart w:id="20" w:name="_Hlk53495393"/>
      <w:bookmarkEnd w:id="17"/>
      <w:r w:rsidRPr="00F062D8">
        <w:rPr>
          <w:b/>
          <w:bCs/>
          <w:w w:val="120"/>
        </w:rPr>
        <w:t xml:space="preserve">1. A </w:t>
      </w:r>
      <w:r w:rsidR="004E4C75">
        <w:rPr>
          <w:b/>
          <w:bCs/>
          <w:w w:val="120"/>
        </w:rPr>
        <w:t>FACERES</w:t>
      </w:r>
      <w:r w:rsidRPr="00F062D8">
        <w:rPr>
          <w:b/>
          <w:bCs/>
          <w:w w:val="120"/>
        </w:rPr>
        <w:t xml:space="preserve"> adotou um conjunto de medidas para a continuidade das atividades remotas e, posteriormente, para o retorno presencial apenas nas atividades práticas. Sobre quais medidas você foi informado? (Pode marcar mais de uma opção.)</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E</w:t>
      </w:r>
      <w:r w:rsidRPr="00F062D8">
        <w:rPr>
          <w:rFonts w:ascii="Times New Roman" w:hAnsi="Times New Roman" w:cs="Times New Roman"/>
          <w:sz w:val="24"/>
          <w:szCs w:val="24"/>
        </w:rPr>
        <w:t>stabelecimento de 3 (três) turnos de sanitização ao dia</w:t>
      </w:r>
    </w:p>
    <w:p w:rsidR="00E0516D" w:rsidRPr="00F062D8" w:rsidRDefault="00E0516D" w:rsidP="00F062D8">
      <w:pPr>
        <w:pStyle w:val="Corpodetexto"/>
        <w:jc w:val="both"/>
        <w:rPr>
          <w:w w:val="120"/>
        </w:rPr>
      </w:pPr>
      <w:r w:rsidRPr="00F062D8">
        <w:rPr>
          <w:w w:val="120"/>
        </w:rPr>
        <w:t xml:space="preserve"> Sanitização de ambientes com luz ultra-violeta </w:t>
      </w:r>
      <w:r w:rsidRPr="00F062D8">
        <w:t>(elimina o vírus)</w:t>
      </w:r>
    </w:p>
    <w:p w:rsidR="00E0516D" w:rsidRPr="00F062D8" w:rsidRDefault="00E0516D" w:rsidP="00F062D8">
      <w:pPr>
        <w:pStyle w:val="Corpodetexto"/>
        <w:jc w:val="both"/>
        <w:rPr>
          <w:w w:val="120"/>
        </w:rPr>
      </w:pPr>
      <w:r w:rsidRPr="00F062D8">
        <w:rPr>
          <w:w w:val="120"/>
        </w:rPr>
        <w:t> Sanitização de calçados (tapete seco e tapete químico)</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Materiais para proteção de teclados no laboratório de informática</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 xml:space="preserve">Contratação de mais funcionários para equipe de limpeza </w:t>
      </w:r>
      <w:bookmarkStart w:id="21" w:name="_Hlk53495506"/>
      <w:r w:rsidRPr="00F062D8">
        <w:rPr>
          <w:rFonts w:ascii="Times New Roman" w:hAnsi="Times New Roman" w:cs="Times New Roman"/>
          <w:sz w:val="24"/>
          <w:szCs w:val="24"/>
        </w:rPr>
        <w:t>e uma funcionária líder para o setor</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C</w:t>
      </w:r>
      <w:r w:rsidRPr="00F062D8">
        <w:rPr>
          <w:rFonts w:ascii="Times New Roman" w:hAnsi="Times New Roman" w:cs="Times New Roman"/>
          <w:sz w:val="24"/>
          <w:szCs w:val="24"/>
        </w:rPr>
        <w:t>ontratação de empresa especializada para rever todo os procedimentos de limpeza</w:t>
      </w:r>
    </w:p>
    <w:bookmarkEnd w:id="21"/>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Higienização individual de cada livro em cabine com lâmpada UV </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lastRenderedPageBreak/>
        <w:t></w:t>
      </w:r>
      <w:r w:rsidRPr="00F062D8">
        <w:rPr>
          <w:rFonts w:ascii="Times New Roman" w:hAnsi="Times New Roman" w:cs="Times New Roman"/>
          <w:sz w:val="24"/>
          <w:szCs w:val="24"/>
        </w:rPr>
        <w:t xml:space="preserve"> Estações de álcool em gel em todas as dependências</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kits para atividades presenciais (máscara, óculos de proteção e face </w:t>
      </w:r>
      <w:proofErr w:type="spellStart"/>
      <w:r w:rsidRPr="00F062D8">
        <w:rPr>
          <w:rFonts w:ascii="Times New Roman" w:hAnsi="Times New Roman" w:cs="Times New Roman"/>
          <w:sz w:val="24"/>
          <w:szCs w:val="24"/>
        </w:rPr>
        <w:t>shield</w:t>
      </w:r>
      <w:proofErr w:type="spellEnd"/>
      <w:r w:rsidRPr="00F062D8">
        <w:rPr>
          <w:rFonts w:ascii="Times New Roman" w:hAnsi="Times New Roman" w:cs="Times New Roman"/>
          <w:sz w:val="24"/>
          <w:szCs w:val="24"/>
        </w:rPr>
        <w:t>, quando necessário)</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Higienização de superfícies e de materiais de limpeza</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Sinalização de solo para controle de distanciamento social</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Cartazes de orientação em locais visíveis </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 xml:space="preserve">Adequação do restaurante, com implementação de marmitex </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Aquisição de materiais de laboratórios de aprendizagem</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Aquisição de mais livros para a biblioteca</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Aquisição de softwares para r</w:t>
      </w:r>
      <w:r w:rsidRPr="00F062D8">
        <w:rPr>
          <w:rFonts w:ascii="Times New Roman" w:hAnsi="Times New Roman" w:cs="Times New Roman"/>
          <w:sz w:val="24"/>
          <w:szCs w:val="24"/>
        </w:rPr>
        <w:t>eserva de livros por aplicativo</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Aquisição de b</w:t>
      </w:r>
      <w:r w:rsidRPr="00F062D8">
        <w:rPr>
          <w:rFonts w:ascii="Times New Roman" w:hAnsi="Times New Roman" w:cs="Times New Roman"/>
          <w:sz w:val="24"/>
          <w:szCs w:val="24"/>
        </w:rPr>
        <w:t>iblioteca virtual com licença para alunos e professores</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cartilha online para orientação sobre medidas de biossegurança</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Medição da temperatura corporal nas entradas das aulas</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Controle de quantidade de aluno nas atividades práticas</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Reorganização das </w:t>
      </w:r>
      <w:r w:rsidRPr="00F062D8">
        <w:rPr>
          <w:rFonts w:ascii="Times New Roman" w:hAnsi="Times New Roman" w:cs="Times New Roman"/>
          <w:sz w:val="24"/>
          <w:szCs w:val="24"/>
        </w:rPr>
        <w:t>turmas para atividades nos laboratórios</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20"/>
          <w:sz w:val="24"/>
          <w:szCs w:val="24"/>
        </w:rPr>
        <w:t> Organização de e</w:t>
      </w:r>
      <w:r w:rsidRPr="00F062D8">
        <w:rPr>
          <w:rFonts w:ascii="Times New Roman" w:hAnsi="Times New Roman" w:cs="Times New Roman"/>
          <w:sz w:val="24"/>
          <w:szCs w:val="24"/>
        </w:rPr>
        <w:t>ntrada e saída dos alunos em horários diferentes</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Reuniões (online) com alunos para orientação sobre uso da plataforma Zoom</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Reuniões para capacitação docente para adaptações ao modelo remoto</w:t>
      </w:r>
    </w:p>
    <w:p w:rsidR="00E0516D" w:rsidRPr="00F062D8" w:rsidRDefault="00E0516D" w:rsidP="00F062D8">
      <w:pPr>
        <w:spacing w:after="0" w:line="240" w:lineRule="auto"/>
        <w:jc w:val="both"/>
        <w:rPr>
          <w:rFonts w:ascii="Times New Roman" w:hAnsi="Times New Roman" w:cs="Times New Roman"/>
          <w:w w:val="120"/>
          <w:sz w:val="24"/>
          <w:szCs w:val="24"/>
        </w:rPr>
      </w:pPr>
      <w:bookmarkStart w:id="22" w:name="_Hlk53495464"/>
      <w:r w:rsidRPr="00F062D8">
        <w:rPr>
          <w:rFonts w:ascii="Times New Roman" w:hAnsi="Times New Roman" w:cs="Times New Roman"/>
          <w:w w:val="120"/>
          <w:sz w:val="24"/>
          <w:szCs w:val="24"/>
        </w:rPr>
        <w:t> Reuniões com professores e funcionários para cuidados com saúde mental (NAEP)</w:t>
      </w:r>
    </w:p>
    <w:bookmarkEnd w:id="20"/>
    <w:bookmarkEnd w:id="22"/>
    <w:p w:rsidR="00E0516D" w:rsidRPr="00F062D8" w:rsidRDefault="00E0516D" w:rsidP="00F062D8">
      <w:pPr>
        <w:jc w:val="both"/>
        <w:rPr>
          <w:rFonts w:ascii="Times New Roman" w:hAnsi="Times New Roman" w:cs="Times New Roman"/>
          <w:w w:val="120"/>
          <w:sz w:val="24"/>
          <w:szCs w:val="24"/>
        </w:rPr>
      </w:pPr>
    </w:p>
    <w:p w:rsidR="00E0516D" w:rsidRPr="00F062D8" w:rsidRDefault="00E0516D" w:rsidP="00F062D8">
      <w:pPr>
        <w:pStyle w:val="Corpodetexto"/>
        <w:ind w:right="-1"/>
        <w:jc w:val="both"/>
        <w:rPr>
          <w:b/>
          <w:bCs/>
        </w:rPr>
      </w:pPr>
      <w:r w:rsidRPr="00F062D8">
        <w:rPr>
          <w:b/>
          <w:bCs/>
        </w:rPr>
        <w:t xml:space="preserve">2. De maneira geral, como você considera as medidas adotadas pela </w:t>
      </w:r>
      <w:r w:rsidR="004E4C75">
        <w:rPr>
          <w:b/>
          <w:bCs/>
        </w:rPr>
        <w:t>FACERES</w:t>
      </w:r>
      <w:r w:rsidRPr="00F062D8">
        <w:rPr>
          <w:b/>
          <w:bCs/>
        </w:rPr>
        <w:t xml:space="preserve"> até o momento, para o enfrentamento da pandemia de COVID-19?</w:t>
      </w:r>
    </w:p>
    <w:p w:rsidR="00E0516D" w:rsidRPr="00F062D8" w:rsidRDefault="00E0516D" w:rsidP="00F062D8">
      <w:pPr>
        <w:spacing w:after="0" w:line="240" w:lineRule="auto"/>
        <w:jc w:val="both"/>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mais que suficientes.</w:t>
      </w:r>
    </w:p>
    <w:p w:rsidR="00E0516D" w:rsidRPr="00F062D8" w:rsidRDefault="00E0516D" w:rsidP="00F062D8">
      <w:pPr>
        <w:spacing w:after="0" w:line="240" w:lineRule="auto"/>
        <w:jc w:val="both"/>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suficientes.</w:t>
      </w:r>
    </w:p>
    <w:p w:rsidR="00E0516D" w:rsidRPr="00F062D8" w:rsidRDefault="00E0516D" w:rsidP="00F062D8">
      <w:pPr>
        <w:spacing w:after="0" w:line="240" w:lineRule="auto"/>
        <w:jc w:val="both"/>
        <w:rPr>
          <w:rFonts w:ascii="Times New Roman" w:hAnsi="Times New Roman" w:cs="Times New Roman"/>
          <w:sz w:val="24"/>
          <w:szCs w:val="24"/>
        </w:rPr>
      </w:pPr>
      <w:r w:rsidRPr="00F062D8">
        <w:rPr>
          <w:rFonts w:ascii="Times New Roman" w:hAnsi="Times New Roman" w:cs="Times New Roman"/>
          <w:w w:val="115"/>
          <w:sz w:val="24"/>
          <w:szCs w:val="24"/>
        </w:rPr>
        <w:t></w:t>
      </w:r>
      <w:r w:rsidRPr="00F062D8">
        <w:rPr>
          <w:rFonts w:ascii="Times New Roman" w:hAnsi="Times New Roman" w:cs="Times New Roman"/>
          <w:spacing w:val="-57"/>
          <w:w w:val="115"/>
          <w:sz w:val="24"/>
          <w:szCs w:val="24"/>
        </w:rPr>
        <w:t xml:space="preserve"> </w:t>
      </w:r>
      <w:r w:rsidRPr="00F062D8">
        <w:rPr>
          <w:rFonts w:ascii="Times New Roman" w:hAnsi="Times New Roman" w:cs="Times New Roman"/>
          <w:w w:val="105"/>
          <w:sz w:val="24"/>
          <w:szCs w:val="24"/>
        </w:rPr>
        <w:t>São regulares, nem insuficientes, nem suficientes.</w:t>
      </w:r>
    </w:p>
    <w:p w:rsidR="00E0516D" w:rsidRPr="00F062D8" w:rsidRDefault="00E0516D" w:rsidP="00F062D8">
      <w:pPr>
        <w:spacing w:after="0" w:line="240" w:lineRule="auto"/>
        <w:jc w:val="both"/>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insuficientes.</w:t>
      </w:r>
    </w:p>
    <w:p w:rsidR="00E0516D" w:rsidRPr="00F062D8" w:rsidRDefault="00E0516D" w:rsidP="00F062D8">
      <w:pPr>
        <w:spacing w:after="0" w:line="240" w:lineRule="auto"/>
        <w:jc w:val="both"/>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muito insuficientes.</w:t>
      </w:r>
    </w:p>
    <w:p w:rsidR="00E0516D" w:rsidRPr="00F062D8" w:rsidRDefault="00E0516D" w:rsidP="00F062D8">
      <w:pPr>
        <w:spacing w:after="0" w:line="240" w:lineRule="auto"/>
        <w:jc w:val="both"/>
        <w:rPr>
          <w:rFonts w:ascii="Times New Roman" w:hAnsi="Times New Roman" w:cs="Times New Roman"/>
          <w:w w:val="120"/>
          <w:sz w:val="24"/>
          <w:szCs w:val="24"/>
        </w:rPr>
      </w:pPr>
      <w:bookmarkStart w:id="23" w:name="_Hlk52280337"/>
      <w:r w:rsidRPr="00F062D8">
        <w:rPr>
          <w:rFonts w:ascii="Times New Roman" w:hAnsi="Times New Roman" w:cs="Times New Roman"/>
          <w:w w:val="120"/>
          <w:sz w:val="24"/>
          <w:szCs w:val="24"/>
        </w:rPr>
        <w:t> Não sei quais são as medidas adotadas.</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bookmarkEnd w:id="23"/>
    <w:p w:rsidR="00E0516D" w:rsidRPr="00F062D8" w:rsidRDefault="00E0516D" w:rsidP="00F062D8">
      <w:pPr>
        <w:jc w:val="both"/>
        <w:rPr>
          <w:rFonts w:ascii="Times New Roman" w:hAnsi="Times New Roman" w:cs="Times New Roman"/>
          <w:w w:val="120"/>
          <w:sz w:val="24"/>
          <w:szCs w:val="24"/>
        </w:rPr>
      </w:pPr>
    </w:p>
    <w:p w:rsidR="00E0516D" w:rsidRPr="00F062D8" w:rsidRDefault="00E0516D" w:rsidP="00F062D8">
      <w:pPr>
        <w:pStyle w:val="Corpodetexto"/>
        <w:jc w:val="both"/>
        <w:rPr>
          <w:b/>
          <w:bCs/>
          <w:w w:val="120"/>
        </w:rPr>
      </w:pPr>
      <w:r w:rsidRPr="00F062D8">
        <w:rPr>
          <w:b/>
          <w:bCs/>
          <w:w w:val="120"/>
        </w:rPr>
        <w:t xml:space="preserve">3. Você considera que as medidas de biossegurança adotadas para realização das atividas da </w:t>
      </w:r>
      <w:r w:rsidR="004E4C75">
        <w:rPr>
          <w:b/>
          <w:bCs/>
          <w:w w:val="120"/>
        </w:rPr>
        <w:t>FACERES</w:t>
      </w:r>
      <w:r w:rsidRPr="00F062D8">
        <w:rPr>
          <w:b/>
          <w:bCs/>
          <w:w w:val="120"/>
        </w:rPr>
        <w:t xml:space="preserve"> são suficientes para sua proteção nas atividades presenciais desenvolvidas na faculdade?  </w:t>
      </w:r>
    </w:p>
    <w:p w:rsidR="00E0516D" w:rsidRPr="00F062D8" w:rsidRDefault="00E0516D" w:rsidP="00F062D8">
      <w:pPr>
        <w:pStyle w:val="Corpodetexto"/>
        <w:jc w:val="both"/>
      </w:pPr>
      <w:r w:rsidRPr="00F062D8">
        <w:rPr>
          <w:w w:val="120"/>
        </w:rPr>
        <w:t xml:space="preserve"> </w:t>
      </w:r>
      <w:r w:rsidRPr="00F062D8">
        <w:rPr>
          <w:w w:val="110"/>
        </w:rPr>
        <w:t>Concordo totalmente.</w:t>
      </w:r>
    </w:p>
    <w:p w:rsidR="00E0516D" w:rsidRPr="00F062D8" w:rsidRDefault="00E0516D" w:rsidP="00F062D8">
      <w:pPr>
        <w:pStyle w:val="Corpodetexto"/>
        <w:jc w:val="both"/>
      </w:pPr>
      <w:r w:rsidRPr="00F062D8">
        <w:rPr>
          <w:w w:val="120"/>
        </w:rPr>
        <w:t xml:space="preserve"> </w:t>
      </w:r>
      <w:r w:rsidRPr="00F062D8">
        <w:rPr>
          <w:w w:val="110"/>
        </w:rPr>
        <w:t>Concordo parcialmente.</w:t>
      </w:r>
    </w:p>
    <w:p w:rsidR="00E0516D" w:rsidRPr="00F062D8" w:rsidRDefault="00E0516D" w:rsidP="00F062D8">
      <w:pPr>
        <w:pStyle w:val="Corpodetexto"/>
        <w:jc w:val="both"/>
      </w:pPr>
      <w:r w:rsidRPr="00F062D8">
        <w:rPr>
          <w:w w:val="120"/>
        </w:rPr>
        <w:t xml:space="preserve"> </w:t>
      </w:r>
      <w:r w:rsidRPr="00F062D8">
        <w:rPr>
          <w:w w:val="110"/>
        </w:rPr>
        <w:t>Não concordo/nem discordo.</w:t>
      </w:r>
    </w:p>
    <w:p w:rsidR="00E0516D" w:rsidRPr="00F062D8" w:rsidRDefault="00E0516D" w:rsidP="00F062D8">
      <w:pPr>
        <w:pStyle w:val="Corpodetexto"/>
        <w:jc w:val="both"/>
      </w:pPr>
      <w:r w:rsidRPr="00F062D8">
        <w:rPr>
          <w:w w:val="120"/>
        </w:rPr>
        <w:t xml:space="preserve"> </w:t>
      </w:r>
      <w:r w:rsidRPr="00F062D8">
        <w:rPr>
          <w:w w:val="110"/>
        </w:rPr>
        <w:t>Discordo parcialmente.</w:t>
      </w:r>
    </w:p>
    <w:p w:rsidR="00E0516D" w:rsidRPr="00F062D8" w:rsidRDefault="00E0516D" w:rsidP="00F062D8">
      <w:pPr>
        <w:pStyle w:val="Corpodetexto"/>
        <w:jc w:val="both"/>
        <w:rPr>
          <w:w w:val="110"/>
        </w:rPr>
      </w:pPr>
      <w:r w:rsidRPr="00F062D8">
        <w:rPr>
          <w:w w:val="120"/>
        </w:rPr>
        <w:t xml:space="preserve"> </w:t>
      </w:r>
      <w:r w:rsidRPr="00F062D8">
        <w:rPr>
          <w:w w:val="110"/>
        </w:rPr>
        <w:t>Discordo totalmente.</w:t>
      </w:r>
    </w:p>
    <w:p w:rsidR="00E0516D" w:rsidRPr="00F062D8" w:rsidRDefault="00E0516D" w:rsidP="00F062D8">
      <w:pPr>
        <w:pStyle w:val="Corpodetexto"/>
        <w:jc w:val="both"/>
        <w:rPr>
          <w:w w:val="120"/>
        </w:rPr>
      </w:pPr>
      <w:r w:rsidRPr="00F062D8">
        <w:rPr>
          <w:w w:val="120"/>
        </w:rPr>
        <w:t xml:space="preserve"> Não sei avaliar, pois escolhi permanecer em ensino remoto. </w:t>
      </w:r>
    </w:p>
    <w:p w:rsidR="00E0516D" w:rsidRPr="00F062D8" w:rsidRDefault="00E0516D" w:rsidP="00F062D8">
      <w:pPr>
        <w:pStyle w:val="Corpodetexto"/>
        <w:jc w:val="both"/>
        <w:rPr>
          <w:w w:val="120"/>
        </w:rPr>
      </w:pPr>
      <w:r w:rsidRPr="00F062D8">
        <w:rPr>
          <w:w w:val="120"/>
        </w:rPr>
        <w:lastRenderedPageBreak/>
        <w:t> Não sei quais são as medidas adotadas.</w:t>
      </w:r>
    </w:p>
    <w:p w:rsidR="00E0516D" w:rsidRPr="00F062D8" w:rsidRDefault="00E0516D" w:rsidP="00F062D8">
      <w:pPr>
        <w:pStyle w:val="Corpodetexto"/>
        <w:jc w:val="both"/>
      </w:pPr>
    </w:p>
    <w:p w:rsidR="00E0516D" w:rsidRPr="00F062D8" w:rsidRDefault="00E0516D" w:rsidP="00F062D8">
      <w:pPr>
        <w:pStyle w:val="Corpodetexto"/>
        <w:jc w:val="both"/>
        <w:rPr>
          <w:b/>
        </w:rPr>
      </w:pPr>
      <w:bookmarkStart w:id="24" w:name="_Hlk52298381"/>
      <w:r w:rsidRPr="00F062D8">
        <w:rPr>
          <w:b/>
          <w:bCs/>
        </w:rPr>
        <w:t>4. Você</w:t>
      </w:r>
      <w:r w:rsidRPr="00F062D8">
        <w:rPr>
          <w:b/>
        </w:rPr>
        <w:t xml:space="preserve"> concorda que a plataforma adotada pela </w:t>
      </w:r>
      <w:r w:rsidR="004E4C75">
        <w:rPr>
          <w:b/>
        </w:rPr>
        <w:t>FACERES</w:t>
      </w:r>
      <w:r w:rsidRPr="00F062D8">
        <w:rPr>
          <w:b/>
        </w:rPr>
        <w:t xml:space="preserve"> (Zoom) conseguiu atender a necessidade de dar continuidade ao trabalho com os conteúdos das disciplinas teóricas do curso em meio à pandemia?</w:t>
      </w:r>
    </w:p>
    <w:p w:rsidR="00E0516D" w:rsidRPr="00F062D8" w:rsidRDefault="00E0516D" w:rsidP="00F062D8">
      <w:pPr>
        <w:pStyle w:val="Corpodetexto"/>
        <w:jc w:val="both"/>
      </w:pPr>
      <w:r w:rsidRPr="00F062D8">
        <w:rPr>
          <w:w w:val="120"/>
        </w:rPr>
        <w:t xml:space="preserve"> </w:t>
      </w:r>
      <w:r w:rsidRPr="00F062D8">
        <w:rPr>
          <w:w w:val="110"/>
        </w:rPr>
        <w:t>Concordo totalmente.</w:t>
      </w:r>
    </w:p>
    <w:p w:rsidR="00E0516D" w:rsidRPr="00F062D8" w:rsidRDefault="00E0516D" w:rsidP="00F062D8">
      <w:pPr>
        <w:pStyle w:val="Corpodetexto"/>
        <w:jc w:val="both"/>
      </w:pPr>
      <w:r w:rsidRPr="00F062D8">
        <w:rPr>
          <w:w w:val="120"/>
        </w:rPr>
        <w:t xml:space="preserve"> </w:t>
      </w:r>
      <w:r w:rsidRPr="00F062D8">
        <w:rPr>
          <w:w w:val="110"/>
        </w:rPr>
        <w:t>Concordo parcialmente.</w:t>
      </w:r>
    </w:p>
    <w:p w:rsidR="00E0516D" w:rsidRPr="00F062D8" w:rsidRDefault="00E0516D" w:rsidP="00F062D8">
      <w:pPr>
        <w:pStyle w:val="Corpodetexto"/>
        <w:jc w:val="both"/>
      </w:pPr>
      <w:r w:rsidRPr="00F062D8">
        <w:rPr>
          <w:w w:val="120"/>
        </w:rPr>
        <w:t xml:space="preserve"> </w:t>
      </w:r>
      <w:r w:rsidRPr="00F062D8">
        <w:rPr>
          <w:w w:val="110"/>
        </w:rPr>
        <w:t>Não concordo/nem discordo.</w:t>
      </w:r>
    </w:p>
    <w:p w:rsidR="00E0516D" w:rsidRPr="00F062D8" w:rsidRDefault="00E0516D" w:rsidP="00F062D8">
      <w:pPr>
        <w:pStyle w:val="Corpodetexto"/>
        <w:jc w:val="both"/>
      </w:pPr>
      <w:r w:rsidRPr="00F062D8">
        <w:rPr>
          <w:w w:val="120"/>
        </w:rPr>
        <w:t xml:space="preserve"> </w:t>
      </w:r>
      <w:r w:rsidRPr="00F062D8">
        <w:rPr>
          <w:w w:val="110"/>
        </w:rPr>
        <w:t>Discordo parcialmente.</w:t>
      </w:r>
    </w:p>
    <w:p w:rsidR="00E0516D" w:rsidRPr="00F062D8" w:rsidRDefault="00E0516D" w:rsidP="00F062D8">
      <w:pPr>
        <w:pStyle w:val="Corpodetexto"/>
        <w:jc w:val="both"/>
        <w:rPr>
          <w:w w:val="110"/>
        </w:rPr>
      </w:pPr>
      <w:r w:rsidRPr="00F062D8">
        <w:rPr>
          <w:w w:val="120"/>
        </w:rPr>
        <w:t xml:space="preserve"> </w:t>
      </w:r>
      <w:r w:rsidRPr="00F062D8">
        <w:rPr>
          <w:w w:val="110"/>
        </w:rPr>
        <w:t>Discordo totalmente.</w:t>
      </w:r>
    </w:p>
    <w:p w:rsidR="00E0516D" w:rsidRPr="00F062D8" w:rsidRDefault="00E0516D" w:rsidP="00F062D8">
      <w:pPr>
        <w:jc w:val="both"/>
        <w:rPr>
          <w:rFonts w:ascii="Times New Roman" w:hAnsi="Times New Roman" w:cs="Times New Roman"/>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F062D8">
      <w:pPr>
        <w:pStyle w:val="Corpodetexto"/>
        <w:ind w:left="117"/>
        <w:jc w:val="both"/>
      </w:pPr>
    </w:p>
    <w:p w:rsidR="00E0516D" w:rsidRPr="00F062D8" w:rsidRDefault="00E0516D" w:rsidP="00F062D8">
      <w:pPr>
        <w:pStyle w:val="Corpodetexto"/>
        <w:jc w:val="both"/>
        <w:rPr>
          <w:b/>
          <w:bCs/>
        </w:rPr>
      </w:pPr>
      <w:r w:rsidRPr="00F062D8">
        <w:rPr>
          <w:b/>
          <w:bCs/>
        </w:rPr>
        <w:t>5. Você teve dificuldades para acompanhar as aulas por meio da Plataforma Zoom no primeiro semestre?</w:t>
      </w:r>
    </w:p>
    <w:p w:rsidR="00E0516D" w:rsidRPr="00F062D8" w:rsidRDefault="00E0516D" w:rsidP="00F062D8">
      <w:pPr>
        <w:pStyle w:val="Corpodetexto"/>
        <w:jc w:val="both"/>
      </w:pPr>
      <w:bookmarkStart w:id="25" w:name="_Hlk52176108"/>
      <w:r w:rsidRPr="00F062D8">
        <w:rPr>
          <w:w w:val="120"/>
        </w:rPr>
        <w:t xml:space="preserve"> </w:t>
      </w:r>
      <w:r w:rsidRPr="00F062D8">
        <w:rPr>
          <w:w w:val="110"/>
        </w:rPr>
        <w:t>Concordo totalmente.</w:t>
      </w:r>
    </w:p>
    <w:p w:rsidR="00E0516D" w:rsidRPr="00F062D8" w:rsidRDefault="00E0516D" w:rsidP="00F062D8">
      <w:pPr>
        <w:pStyle w:val="Corpodetexto"/>
        <w:jc w:val="both"/>
      </w:pPr>
      <w:r w:rsidRPr="00F062D8">
        <w:rPr>
          <w:w w:val="120"/>
        </w:rPr>
        <w:t xml:space="preserve"> </w:t>
      </w:r>
      <w:r w:rsidRPr="00F062D8">
        <w:rPr>
          <w:w w:val="110"/>
        </w:rPr>
        <w:t>Concordo parcialmente.</w:t>
      </w:r>
    </w:p>
    <w:p w:rsidR="00E0516D" w:rsidRPr="00F062D8" w:rsidRDefault="00E0516D" w:rsidP="00F062D8">
      <w:pPr>
        <w:pStyle w:val="Corpodetexto"/>
        <w:jc w:val="both"/>
      </w:pPr>
      <w:r w:rsidRPr="00F062D8">
        <w:rPr>
          <w:w w:val="120"/>
        </w:rPr>
        <w:t xml:space="preserve"> </w:t>
      </w:r>
      <w:r w:rsidRPr="00F062D8">
        <w:rPr>
          <w:w w:val="110"/>
        </w:rPr>
        <w:t>Não concordo/nem discordo.</w:t>
      </w:r>
    </w:p>
    <w:p w:rsidR="00E0516D" w:rsidRPr="00F062D8" w:rsidRDefault="00E0516D" w:rsidP="00F062D8">
      <w:pPr>
        <w:pStyle w:val="Corpodetexto"/>
        <w:jc w:val="both"/>
      </w:pPr>
      <w:r w:rsidRPr="00F062D8">
        <w:rPr>
          <w:w w:val="120"/>
        </w:rPr>
        <w:t xml:space="preserve"> </w:t>
      </w:r>
      <w:r w:rsidRPr="00F062D8">
        <w:rPr>
          <w:w w:val="110"/>
        </w:rPr>
        <w:t>Discordo parcialmente.</w:t>
      </w:r>
    </w:p>
    <w:p w:rsidR="00E0516D" w:rsidRPr="00F062D8" w:rsidRDefault="00E0516D" w:rsidP="00F062D8">
      <w:pPr>
        <w:pStyle w:val="Corpodetexto"/>
        <w:jc w:val="both"/>
        <w:rPr>
          <w:w w:val="110"/>
        </w:rPr>
      </w:pPr>
      <w:r w:rsidRPr="00F062D8">
        <w:rPr>
          <w:w w:val="120"/>
        </w:rPr>
        <w:t xml:space="preserve"> </w:t>
      </w:r>
      <w:r w:rsidRPr="00F062D8">
        <w:rPr>
          <w:w w:val="110"/>
        </w:rPr>
        <w:t>Discordo totalmente.</w:t>
      </w:r>
    </w:p>
    <w:p w:rsidR="00E0516D" w:rsidRPr="00F062D8" w:rsidRDefault="00E0516D" w:rsidP="00F062D8">
      <w:pPr>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F062D8">
      <w:pPr>
        <w:spacing w:line="240" w:lineRule="auto"/>
        <w:jc w:val="both"/>
        <w:rPr>
          <w:rFonts w:ascii="Times New Roman" w:hAnsi="Times New Roman" w:cs="Times New Roman"/>
          <w:sz w:val="24"/>
          <w:szCs w:val="24"/>
        </w:rPr>
      </w:pPr>
    </w:p>
    <w:p w:rsidR="00E0516D" w:rsidRPr="00F062D8" w:rsidRDefault="00E0516D" w:rsidP="00F062D8">
      <w:pPr>
        <w:pStyle w:val="Ttulo1"/>
        <w:spacing w:line="240" w:lineRule="auto"/>
        <w:ind w:right="155"/>
        <w:jc w:val="both"/>
        <w:rPr>
          <w:rFonts w:ascii="Times New Roman" w:hAnsi="Times New Roman" w:cs="Times New Roman"/>
          <w:sz w:val="24"/>
          <w:szCs w:val="24"/>
        </w:rPr>
      </w:pPr>
      <w:bookmarkStart w:id="26" w:name="_Toc68102115"/>
      <w:bookmarkStart w:id="27" w:name="_Hlk52797285"/>
      <w:bookmarkEnd w:id="25"/>
      <w:r w:rsidRPr="00F062D8">
        <w:rPr>
          <w:rFonts w:ascii="Times New Roman" w:hAnsi="Times New Roman" w:cs="Times New Roman"/>
          <w:sz w:val="24"/>
          <w:szCs w:val="24"/>
        </w:rPr>
        <w:t>6. Qual(</w:t>
      </w:r>
      <w:proofErr w:type="spellStart"/>
      <w:r w:rsidRPr="00F062D8">
        <w:rPr>
          <w:rFonts w:ascii="Times New Roman" w:hAnsi="Times New Roman" w:cs="Times New Roman"/>
          <w:sz w:val="24"/>
          <w:szCs w:val="24"/>
        </w:rPr>
        <w:t>is</w:t>
      </w:r>
      <w:proofErr w:type="spellEnd"/>
      <w:r w:rsidRPr="00F062D8">
        <w:rPr>
          <w:rFonts w:ascii="Times New Roman" w:hAnsi="Times New Roman" w:cs="Times New Roman"/>
          <w:sz w:val="24"/>
          <w:szCs w:val="24"/>
        </w:rPr>
        <w:t>) foi(</w:t>
      </w:r>
      <w:proofErr w:type="spellStart"/>
      <w:r w:rsidRPr="00F062D8">
        <w:rPr>
          <w:rFonts w:ascii="Times New Roman" w:hAnsi="Times New Roman" w:cs="Times New Roman"/>
          <w:sz w:val="24"/>
          <w:szCs w:val="24"/>
        </w:rPr>
        <w:t>ram</w:t>
      </w:r>
      <w:proofErr w:type="spellEnd"/>
      <w:r w:rsidRPr="00F062D8">
        <w:rPr>
          <w:rFonts w:ascii="Times New Roman" w:hAnsi="Times New Roman" w:cs="Times New Roman"/>
          <w:sz w:val="24"/>
          <w:szCs w:val="24"/>
        </w:rPr>
        <w:t>) sua(s) principal(</w:t>
      </w:r>
      <w:proofErr w:type="spellStart"/>
      <w:r w:rsidRPr="00F062D8">
        <w:rPr>
          <w:rFonts w:ascii="Times New Roman" w:hAnsi="Times New Roman" w:cs="Times New Roman"/>
          <w:sz w:val="24"/>
          <w:szCs w:val="24"/>
        </w:rPr>
        <w:t>is</w:t>
      </w:r>
      <w:proofErr w:type="spellEnd"/>
      <w:r w:rsidRPr="00F062D8">
        <w:rPr>
          <w:rFonts w:ascii="Times New Roman" w:hAnsi="Times New Roman" w:cs="Times New Roman"/>
          <w:sz w:val="24"/>
          <w:szCs w:val="24"/>
        </w:rPr>
        <w:t>) dificuldade(s) para acompanhar as aulas pela Plataforma Zoom?</w:t>
      </w:r>
      <w:bookmarkEnd w:id="26"/>
      <w:r w:rsidRPr="00F062D8">
        <w:rPr>
          <w:rFonts w:ascii="Times New Roman" w:hAnsi="Times New Roman" w:cs="Times New Roman"/>
          <w:sz w:val="24"/>
          <w:szCs w:val="24"/>
        </w:rPr>
        <w:t xml:space="preserve"> </w:t>
      </w:r>
    </w:p>
    <w:p w:rsidR="00E0516D" w:rsidRPr="00F062D8" w:rsidRDefault="00E0516D" w:rsidP="00F062D8">
      <w:pPr>
        <w:pStyle w:val="Corpodetexto"/>
        <w:jc w:val="both"/>
      </w:pPr>
      <w:r w:rsidRPr="00F062D8">
        <w:t>______________________________________________________________________</w:t>
      </w:r>
    </w:p>
    <w:p w:rsidR="00E0516D" w:rsidRPr="00F062D8" w:rsidRDefault="00E0516D" w:rsidP="00F062D8">
      <w:pPr>
        <w:pStyle w:val="Corpodetexto"/>
        <w:jc w:val="both"/>
      </w:pPr>
      <w:r w:rsidRPr="00F062D8">
        <w:t>______________________________________________________________________</w:t>
      </w:r>
    </w:p>
    <w:p w:rsidR="00E0516D" w:rsidRPr="00F062D8" w:rsidRDefault="00E0516D" w:rsidP="00F062D8">
      <w:pPr>
        <w:pStyle w:val="Corpodetexto"/>
        <w:jc w:val="both"/>
      </w:pPr>
      <w:r w:rsidRPr="00F062D8">
        <w:t>______________________________________________________________________</w:t>
      </w:r>
    </w:p>
    <w:p w:rsidR="00E0516D" w:rsidRPr="00F062D8" w:rsidRDefault="00E0516D" w:rsidP="00F062D8">
      <w:pPr>
        <w:pStyle w:val="Corpodetexto"/>
        <w:jc w:val="both"/>
      </w:pPr>
    </w:p>
    <w:bookmarkEnd w:id="27"/>
    <w:p w:rsidR="00E0516D" w:rsidRPr="00F062D8" w:rsidRDefault="00E0516D" w:rsidP="00F062D8">
      <w:pPr>
        <w:pStyle w:val="Corpodetexto"/>
        <w:tabs>
          <w:tab w:val="left" w:pos="4851"/>
          <w:tab w:val="left" w:pos="8554"/>
        </w:tabs>
        <w:ind w:left="117"/>
        <w:jc w:val="both"/>
        <w:rPr>
          <w:w w:val="120"/>
        </w:rPr>
      </w:pPr>
    </w:p>
    <w:p w:rsidR="00E0516D" w:rsidRPr="00F062D8" w:rsidRDefault="00E0516D" w:rsidP="00F062D8">
      <w:pPr>
        <w:pStyle w:val="Corpodetexto"/>
        <w:jc w:val="both"/>
        <w:rPr>
          <w:b/>
          <w:bCs/>
        </w:rPr>
      </w:pPr>
      <w:r w:rsidRPr="00F062D8">
        <w:rPr>
          <w:b/>
          <w:bCs/>
        </w:rPr>
        <w:t>Para alunos a partir da segunda etapa do curso.</w:t>
      </w:r>
    </w:p>
    <w:p w:rsidR="00E0516D" w:rsidRPr="00F062D8" w:rsidRDefault="00E0516D" w:rsidP="00F062D8">
      <w:pPr>
        <w:pStyle w:val="Corpodetexto"/>
        <w:jc w:val="both"/>
      </w:pPr>
    </w:p>
    <w:p w:rsidR="00E0516D" w:rsidRPr="00F062D8" w:rsidRDefault="00E0516D" w:rsidP="00F062D8">
      <w:pPr>
        <w:pStyle w:val="Corpodetexto"/>
        <w:jc w:val="both"/>
        <w:rPr>
          <w:b/>
          <w:bCs/>
        </w:rPr>
      </w:pPr>
      <w:r w:rsidRPr="00F062D8">
        <w:rPr>
          <w:b/>
          <w:bCs/>
        </w:rPr>
        <w:t>7. Você considera que houve melhora no acompanhamento das aulas pela plataforma Zoom no segundo semestre?</w:t>
      </w:r>
    </w:p>
    <w:p w:rsidR="00E0516D" w:rsidRPr="00F062D8" w:rsidRDefault="00E0516D" w:rsidP="00F062D8">
      <w:pPr>
        <w:pStyle w:val="Corpodetexto"/>
        <w:jc w:val="both"/>
      </w:pPr>
      <w:r w:rsidRPr="00F062D8">
        <w:rPr>
          <w:w w:val="120"/>
        </w:rPr>
        <w:t xml:space="preserve"> </w:t>
      </w:r>
      <w:r w:rsidRPr="00F062D8">
        <w:rPr>
          <w:w w:val="110"/>
        </w:rPr>
        <w:t>Concordo totalmente.</w:t>
      </w:r>
    </w:p>
    <w:p w:rsidR="00E0516D" w:rsidRPr="00F062D8" w:rsidRDefault="00E0516D" w:rsidP="00F062D8">
      <w:pPr>
        <w:pStyle w:val="Corpodetexto"/>
        <w:jc w:val="both"/>
      </w:pPr>
      <w:r w:rsidRPr="00F062D8">
        <w:rPr>
          <w:w w:val="120"/>
        </w:rPr>
        <w:t xml:space="preserve"> </w:t>
      </w:r>
      <w:r w:rsidRPr="00F062D8">
        <w:rPr>
          <w:w w:val="110"/>
        </w:rPr>
        <w:t>Concordo parcialmente.</w:t>
      </w:r>
    </w:p>
    <w:p w:rsidR="00E0516D" w:rsidRPr="00F062D8" w:rsidRDefault="00E0516D" w:rsidP="00F062D8">
      <w:pPr>
        <w:pStyle w:val="Corpodetexto"/>
        <w:jc w:val="both"/>
      </w:pPr>
      <w:r w:rsidRPr="00F062D8">
        <w:rPr>
          <w:w w:val="120"/>
        </w:rPr>
        <w:t xml:space="preserve"> </w:t>
      </w:r>
      <w:r w:rsidRPr="00F062D8">
        <w:rPr>
          <w:w w:val="110"/>
        </w:rPr>
        <w:t>Não concordo/nem discordo.</w:t>
      </w:r>
    </w:p>
    <w:p w:rsidR="00E0516D" w:rsidRPr="00F062D8" w:rsidRDefault="00E0516D" w:rsidP="00F062D8">
      <w:pPr>
        <w:pStyle w:val="Corpodetexto"/>
        <w:jc w:val="both"/>
      </w:pPr>
      <w:r w:rsidRPr="00F062D8">
        <w:rPr>
          <w:w w:val="120"/>
        </w:rPr>
        <w:t xml:space="preserve"> </w:t>
      </w:r>
      <w:r w:rsidRPr="00F062D8">
        <w:rPr>
          <w:w w:val="110"/>
        </w:rPr>
        <w:t>Discordo parcialmente.</w:t>
      </w:r>
    </w:p>
    <w:p w:rsidR="00E0516D" w:rsidRPr="00F062D8" w:rsidRDefault="00E0516D" w:rsidP="00F062D8">
      <w:pPr>
        <w:pStyle w:val="Corpodetexto"/>
        <w:jc w:val="both"/>
        <w:rPr>
          <w:w w:val="110"/>
        </w:rPr>
      </w:pPr>
      <w:r w:rsidRPr="00F062D8">
        <w:rPr>
          <w:w w:val="120"/>
        </w:rPr>
        <w:t xml:space="preserve"> </w:t>
      </w:r>
      <w:r w:rsidRPr="00F062D8">
        <w:rPr>
          <w:w w:val="110"/>
        </w:rPr>
        <w:t>Discordo totalmente.</w:t>
      </w:r>
    </w:p>
    <w:p w:rsidR="00E0516D" w:rsidRPr="00F062D8" w:rsidRDefault="00E0516D" w:rsidP="00F062D8">
      <w:pPr>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F062D8">
      <w:pPr>
        <w:pStyle w:val="Corpodetexto"/>
        <w:jc w:val="both"/>
      </w:pPr>
      <w:r w:rsidRPr="00F062D8">
        <w:rPr>
          <w:b/>
          <w:bCs/>
        </w:rPr>
        <w:t xml:space="preserve">9. Se você considera que houve melhora, a que atribui essa alteração positiva? </w:t>
      </w:r>
      <w:r w:rsidRPr="00F062D8">
        <w:lastRenderedPageBreak/>
        <w:t>______________________________________________________________________</w:t>
      </w:r>
    </w:p>
    <w:p w:rsidR="00E0516D" w:rsidRPr="00F062D8" w:rsidRDefault="00E0516D" w:rsidP="00F062D8">
      <w:pPr>
        <w:pStyle w:val="Corpodetexto"/>
        <w:jc w:val="both"/>
      </w:pPr>
      <w:r w:rsidRPr="00F062D8">
        <w:t>______________________________________________________________________</w:t>
      </w:r>
    </w:p>
    <w:p w:rsidR="00E0516D" w:rsidRPr="00F062D8" w:rsidRDefault="00E0516D" w:rsidP="00F062D8">
      <w:pPr>
        <w:pStyle w:val="Corpodetexto"/>
        <w:jc w:val="both"/>
      </w:pPr>
      <w:r w:rsidRPr="00F062D8">
        <w:t>______________________________________________________________________</w:t>
      </w:r>
    </w:p>
    <w:p w:rsidR="00E0516D" w:rsidRPr="00F062D8" w:rsidRDefault="00E0516D" w:rsidP="00F062D8">
      <w:pPr>
        <w:pStyle w:val="Corpodetexto"/>
        <w:jc w:val="both"/>
      </w:pPr>
    </w:p>
    <w:p w:rsidR="00E0516D" w:rsidRPr="00F062D8" w:rsidRDefault="00E0516D" w:rsidP="00F062D8">
      <w:pPr>
        <w:pStyle w:val="Corpodetexto"/>
        <w:tabs>
          <w:tab w:val="left" w:pos="4851"/>
          <w:tab w:val="left" w:pos="8554"/>
        </w:tabs>
        <w:ind w:left="117"/>
        <w:jc w:val="both"/>
        <w:rPr>
          <w:w w:val="120"/>
        </w:rPr>
      </w:pPr>
    </w:p>
    <w:bookmarkEnd w:id="24"/>
    <w:p w:rsidR="00E0516D" w:rsidRPr="00F062D8" w:rsidRDefault="00E0516D" w:rsidP="00F062D8">
      <w:pPr>
        <w:pStyle w:val="Corpodetexto"/>
        <w:jc w:val="both"/>
        <w:rPr>
          <w:b/>
          <w:bCs/>
          <w:w w:val="120"/>
        </w:rPr>
      </w:pPr>
      <w:r w:rsidRPr="00F062D8">
        <w:rPr>
          <w:b/>
          <w:bCs/>
          <w:w w:val="120"/>
        </w:rPr>
        <w:t xml:space="preserve">9. Quando houve o retorno das atividade práticas presenciais, você considera que as medidas de biossegurança adotadas pela </w:t>
      </w:r>
      <w:r w:rsidR="004E4C75">
        <w:rPr>
          <w:b/>
          <w:bCs/>
          <w:w w:val="120"/>
        </w:rPr>
        <w:t>FACERES</w:t>
      </w:r>
      <w:r w:rsidRPr="00F062D8">
        <w:rPr>
          <w:b/>
          <w:bCs/>
          <w:w w:val="120"/>
        </w:rPr>
        <w:t xml:space="preserve"> foram suficientes para proteção dos alunos, professores e funcionários?  </w:t>
      </w:r>
    </w:p>
    <w:p w:rsidR="00E0516D" w:rsidRPr="00F062D8" w:rsidRDefault="00E0516D" w:rsidP="00F062D8">
      <w:pPr>
        <w:pStyle w:val="Corpodetexto"/>
        <w:jc w:val="both"/>
      </w:pPr>
      <w:r w:rsidRPr="00F062D8">
        <w:rPr>
          <w:w w:val="120"/>
        </w:rPr>
        <w:t xml:space="preserve"> </w:t>
      </w:r>
      <w:r w:rsidRPr="00F062D8">
        <w:rPr>
          <w:w w:val="110"/>
        </w:rPr>
        <w:t>Concordo totalmente.</w:t>
      </w:r>
    </w:p>
    <w:p w:rsidR="00E0516D" w:rsidRPr="00F062D8" w:rsidRDefault="00E0516D" w:rsidP="00F062D8">
      <w:pPr>
        <w:pStyle w:val="Corpodetexto"/>
        <w:jc w:val="both"/>
      </w:pPr>
      <w:r w:rsidRPr="00F062D8">
        <w:rPr>
          <w:w w:val="120"/>
        </w:rPr>
        <w:t xml:space="preserve"> </w:t>
      </w:r>
      <w:r w:rsidRPr="00F062D8">
        <w:rPr>
          <w:w w:val="110"/>
        </w:rPr>
        <w:t>Concordo parcialmente.</w:t>
      </w:r>
    </w:p>
    <w:p w:rsidR="00E0516D" w:rsidRPr="00F062D8" w:rsidRDefault="00E0516D" w:rsidP="00F062D8">
      <w:pPr>
        <w:pStyle w:val="Corpodetexto"/>
        <w:jc w:val="both"/>
      </w:pPr>
      <w:r w:rsidRPr="00F062D8">
        <w:rPr>
          <w:w w:val="120"/>
        </w:rPr>
        <w:t xml:space="preserve"> </w:t>
      </w:r>
      <w:r w:rsidRPr="00F062D8">
        <w:rPr>
          <w:w w:val="110"/>
        </w:rPr>
        <w:t>Não concordo/nem discordo.</w:t>
      </w:r>
    </w:p>
    <w:p w:rsidR="00E0516D" w:rsidRPr="00F062D8" w:rsidRDefault="00E0516D" w:rsidP="00F062D8">
      <w:pPr>
        <w:pStyle w:val="Corpodetexto"/>
        <w:jc w:val="both"/>
      </w:pPr>
      <w:r w:rsidRPr="00F062D8">
        <w:rPr>
          <w:w w:val="120"/>
        </w:rPr>
        <w:t xml:space="preserve"> </w:t>
      </w:r>
      <w:r w:rsidRPr="00F062D8">
        <w:rPr>
          <w:w w:val="110"/>
        </w:rPr>
        <w:t>Discordo parcialmente.</w:t>
      </w:r>
    </w:p>
    <w:p w:rsidR="00E0516D" w:rsidRPr="00F062D8" w:rsidRDefault="00E0516D" w:rsidP="00F062D8">
      <w:pPr>
        <w:pStyle w:val="Corpodetexto"/>
        <w:jc w:val="both"/>
        <w:rPr>
          <w:w w:val="110"/>
        </w:rPr>
      </w:pPr>
      <w:r w:rsidRPr="00F062D8">
        <w:rPr>
          <w:w w:val="120"/>
        </w:rPr>
        <w:t xml:space="preserve"> </w:t>
      </w:r>
      <w:r w:rsidRPr="00F062D8">
        <w:rPr>
          <w:w w:val="110"/>
        </w:rPr>
        <w:t>Discordo totalmente.</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F062D8">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Não sei quais são as medidas adotadas.</w:t>
      </w:r>
    </w:p>
    <w:p w:rsidR="00E0516D" w:rsidRPr="00F062D8" w:rsidRDefault="00E0516D" w:rsidP="00E0516D">
      <w:pPr>
        <w:rPr>
          <w:rFonts w:ascii="Times New Roman" w:hAnsi="Times New Roman" w:cs="Times New Roman"/>
          <w:w w:val="120"/>
          <w:sz w:val="24"/>
          <w:szCs w:val="24"/>
        </w:rPr>
      </w:pPr>
    </w:p>
    <w:p w:rsidR="00E0516D" w:rsidRPr="00F062D8" w:rsidRDefault="00E0516D" w:rsidP="00E0516D">
      <w:pPr>
        <w:pStyle w:val="Corpodetexto"/>
        <w:jc w:val="both"/>
        <w:rPr>
          <w:b/>
          <w:bCs/>
        </w:rPr>
      </w:pPr>
      <w:r w:rsidRPr="00F062D8">
        <w:rPr>
          <w:b/>
          <w:bCs/>
        </w:rPr>
        <w:t xml:space="preserve">10. Você gostaria de fazer mais algum comentário específico sobre as medidas adotadas pela </w:t>
      </w:r>
      <w:r w:rsidR="004E4C75">
        <w:rPr>
          <w:b/>
          <w:bCs/>
        </w:rPr>
        <w:t>FACERES</w:t>
      </w:r>
      <w:r w:rsidRPr="00F062D8">
        <w:rPr>
          <w:b/>
          <w:bCs/>
        </w:rPr>
        <w:t>?</w:t>
      </w:r>
    </w:p>
    <w:p w:rsidR="00E0516D" w:rsidRPr="00F062D8" w:rsidRDefault="00E0516D" w:rsidP="00E0516D">
      <w:pPr>
        <w:pStyle w:val="Corpodetexto"/>
        <w:jc w:val="both"/>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pPr>
    </w:p>
    <w:p w:rsidR="00E0516D" w:rsidRPr="00F062D8" w:rsidRDefault="00E0516D" w:rsidP="00E0516D">
      <w:pPr>
        <w:pStyle w:val="Corpodetexto"/>
      </w:pPr>
      <w:r w:rsidRPr="00F062D8">
        <w:t>Seu comentário é:</w:t>
      </w:r>
    </w:p>
    <w:p w:rsidR="00E0516D" w:rsidRPr="00F062D8" w:rsidRDefault="00E0516D" w:rsidP="00E0516D">
      <w:pPr>
        <w:pStyle w:val="Corpodetexto"/>
      </w:pPr>
      <w:r w:rsidRPr="00F062D8">
        <w:t>( ) um elogio.</w:t>
      </w:r>
    </w:p>
    <w:p w:rsidR="00E0516D" w:rsidRPr="00F062D8" w:rsidRDefault="00E0516D" w:rsidP="00E0516D">
      <w:pPr>
        <w:pStyle w:val="Corpodetexto"/>
      </w:pPr>
      <w:r w:rsidRPr="00F062D8">
        <w:t>( ) uma crítica</w:t>
      </w:r>
    </w:p>
    <w:p w:rsidR="00E0516D" w:rsidRPr="00F062D8" w:rsidRDefault="00E0516D" w:rsidP="00E0516D">
      <w:pPr>
        <w:pStyle w:val="Corpodetexto"/>
      </w:pPr>
      <w:r w:rsidRPr="00F062D8">
        <w:t>( ) uma sugestão.</w:t>
      </w:r>
    </w:p>
    <w:p w:rsidR="00E0516D" w:rsidRPr="00F062D8" w:rsidRDefault="00E0516D" w:rsidP="00E0516D">
      <w:pPr>
        <w:pStyle w:val="Corpodetexto"/>
      </w:pPr>
    </w:p>
    <w:p w:rsidR="00E0516D" w:rsidRPr="00F062D8" w:rsidRDefault="00E0516D" w:rsidP="00E0516D">
      <w:pPr>
        <w:pStyle w:val="Corpodetexto"/>
      </w:pPr>
    </w:p>
    <w:p w:rsidR="00E0516D" w:rsidRPr="00F062D8" w:rsidRDefault="00E0516D" w:rsidP="00E0516D">
      <w:pPr>
        <w:pStyle w:val="Corpodetexto"/>
        <w:jc w:val="both"/>
      </w:pPr>
      <w:r w:rsidRPr="00F062D8">
        <w:t>Muito obrigada!</w:t>
      </w:r>
    </w:p>
    <w:p w:rsidR="00E0516D" w:rsidRPr="00F062D8" w:rsidRDefault="00E0516D" w:rsidP="00E0516D">
      <w:pPr>
        <w:pStyle w:val="Corpodetexto"/>
        <w:jc w:val="both"/>
      </w:pPr>
      <w:r w:rsidRPr="00F062D8">
        <w:t xml:space="preserve">Sua participação nos ajuda a  verificar as fragilidades e potencialidades das ações adotadas. </w:t>
      </w:r>
    </w:p>
    <w:bookmarkEnd w:id="19"/>
    <w:p w:rsidR="00E0516D" w:rsidRPr="00F062D8" w:rsidRDefault="00E0516D" w:rsidP="00E0516D">
      <w:pPr>
        <w:pStyle w:val="Corpodetexto"/>
        <w:ind w:left="117"/>
        <w:rPr>
          <w:w w:val="120"/>
        </w:rPr>
      </w:pPr>
    </w:p>
    <w:p w:rsidR="00E0516D" w:rsidRPr="00F062D8" w:rsidRDefault="00E0516D" w:rsidP="00E0516D">
      <w:pPr>
        <w:pStyle w:val="Corpodetexto"/>
        <w:jc w:val="center"/>
        <w:rPr>
          <w:b/>
        </w:rPr>
      </w:pPr>
      <w:r w:rsidRPr="00F062D8">
        <w:rPr>
          <w:noProof/>
        </w:rPr>
        <mc:AlternateContent>
          <mc:Choice Requires="wps">
            <w:drawing>
              <wp:inline distT="0" distB="0" distL="0" distR="0" wp14:anchorId="34DFE210" wp14:editId="0BF05862">
                <wp:extent cx="302895" cy="302895"/>
                <wp:effectExtent l="0" t="0" r="0" b="0"/>
                <wp:docPr id="16" name="Retâ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4D088655" id="Retângulo 1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" filled="f" stroked="f">
                <o:lock v:ext="edit" aspectratio="t"/>
                <w10:anchorlock/>
              </v:rect>
            </w:pict>
          </mc:Fallback>
        </mc:AlternateContent>
      </w:r>
      <w:r w:rsidRPr="00F062D8">
        <w:rPr>
          <w:noProof/>
        </w:rPr>
        <w:drawing>
          <wp:inline distT="0" distB="0" distL="0" distR="0" wp14:anchorId="1E7B4F8A" wp14:editId="7BA733DA">
            <wp:extent cx="1532586" cy="1549056"/>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65405" cy="1582228"/>
                    </a:xfrm>
                    <a:prstGeom prst="rect">
                      <a:avLst/>
                    </a:prstGeom>
                  </pic:spPr>
                </pic:pic>
              </a:graphicData>
            </a:graphic>
          </wp:inline>
        </w:drawing>
      </w:r>
    </w:p>
    <w:p w:rsidR="00E0516D" w:rsidRPr="00F062D8" w:rsidRDefault="00E0516D" w:rsidP="00E55436">
      <w:pPr>
        <w:spacing w:after="0" w:line="360" w:lineRule="auto"/>
        <w:rPr>
          <w:rFonts w:ascii="Times New Roman" w:hAnsi="Times New Roman" w:cs="Times New Roman"/>
          <w:b/>
          <w:bCs/>
          <w:sz w:val="24"/>
          <w:szCs w:val="24"/>
        </w:rPr>
      </w:pPr>
      <w:r w:rsidRPr="00F062D8">
        <w:rPr>
          <w:rFonts w:ascii="Times New Roman" w:hAnsi="Times New Roman" w:cs="Times New Roman"/>
          <w:b/>
          <w:bCs/>
          <w:sz w:val="24"/>
          <w:szCs w:val="24"/>
        </w:rPr>
        <w:lastRenderedPageBreak/>
        <w:t xml:space="preserve">Anexo </w:t>
      </w:r>
      <w:r w:rsidR="00F062D8" w:rsidRPr="00F062D8">
        <w:rPr>
          <w:rFonts w:ascii="Times New Roman" w:hAnsi="Times New Roman" w:cs="Times New Roman"/>
          <w:b/>
          <w:bCs/>
          <w:sz w:val="24"/>
          <w:szCs w:val="24"/>
        </w:rPr>
        <w:t>D</w:t>
      </w:r>
      <w:r w:rsidRPr="00F062D8">
        <w:rPr>
          <w:rFonts w:ascii="Times New Roman" w:hAnsi="Times New Roman" w:cs="Times New Roman"/>
          <w:b/>
          <w:bCs/>
          <w:sz w:val="24"/>
          <w:szCs w:val="24"/>
        </w:rPr>
        <w:t xml:space="preserve"> – Instrumento de Coleta de Dados sobre o Plano de Contingência Institucional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na pandemia: corpo docente</w:t>
      </w:r>
    </w:p>
    <w:p w:rsidR="00E0516D" w:rsidRPr="00F062D8" w:rsidRDefault="00E0516D" w:rsidP="00E55436">
      <w:pPr>
        <w:spacing w:after="0" w:line="360" w:lineRule="auto"/>
        <w:rPr>
          <w:rFonts w:ascii="Times New Roman" w:hAnsi="Times New Roman" w:cs="Times New Roman"/>
          <w:sz w:val="24"/>
          <w:szCs w:val="24"/>
        </w:rPr>
      </w:pPr>
    </w:p>
    <w:p w:rsidR="00E0516D" w:rsidRPr="00F062D8" w:rsidRDefault="00E0516D" w:rsidP="00E0516D">
      <w:pPr>
        <w:pStyle w:val="Cabealho"/>
        <w:rPr>
          <w:rFonts w:ascii="Times New Roman" w:hAnsi="Times New Roman" w:cs="Times New Roman"/>
          <w:sz w:val="24"/>
          <w:szCs w:val="24"/>
        </w:rPr>
      </w:pPr>
      <w:r w:rsidRPr="00F062D8">
        <w:rPr>
          <w:rFonts w:ascii="Times New Roman" w:hAnsi="Times New Roman" w:cs="Times New Roman"/>
          <w:noProof/>
          <w:sz w:val="24"/>
          <w:szCs w:val="24"/>
          <w:lang w:eastAsia="pt-BR"/>
        </w:rPr>
        <w:drawing>
          <wp:inline distT="0" distB="0" distL="0" distR="0" wp14:anchorId="718625EF" wp14:editId="426A3B0F">
            <wp:extent cx="4411014" cy="573113"/>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6 pc 210x29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2423" cy="607077"/>
                    </a:xfrm>
                    <a:prstGeom prst="rect">
                      <a:avLst/>
                    </a:prstGeom>
                  </pic:spPr>
                </pic:pic>
              </a:graphicData>
            </a:graphic>
          </wp:inline>
        </w:drawing>
      </w:r>
    </w:p>
    <w:p w:rsidR="00E0516D" w:rsidRPr="00F062D8" w:rsidRDefault="00E0516D" w:rsidP="00E0516D">
      <w:pPr>
        <w:pStyle w:val="PargrafodaLista"/>
        <w:spacing w:after="0" w:line="240" w:lineRule="auto"/>
        <w:ind w:left="0"/>
        <w:jc w:val="both"/>
        <w:rPr>
          <w:rFonts w:ascii="Times New Roman" w:hAnsi="Times New Roman" w:cs="Times New Roman"/>
          <w:sz w:val="24"/>
          <w:szCs w:val="24"/>
        </w:rPr>
      </w:pPr>
    </w:p>
    <w:p w:rsidR="00E0516D" w:rsidRPr="00F062D8" w:rsidRDefault="00E0516D" w:rsidP="00E0516D">
      <w:pPr>
        <w:pStyle w:val="PargrafodaLista"/>
        <w:spacing w:after="0" w:line="240" w:lineRule="auto"/>
        <w:ind w:left="0"/>
        <w:jc w:val="both"/>
        <w:rPr>
          <w:rFonts w:ascii="Times New Roman" w:hAnsi="Times New Roman" w:cs="Times New Roman"/>
          <w:sz w:val="24"/>
          <w:szCs w:val="24"/>
        </w:rPr>
      </w:pPr>
      <w:r w:rsidRPr="00F062D8">
        <w:rPr>
          <w:rFonts w:ascii="Times New Roman" w:hAnsi="Times New Roman" w:cs="Times New Roman"/>
          <w:sz w:val="24"/>
          <w:szCs w:val="24"/>
        </w:rPr>
        <w:t xml:space="preserve">Caro docente, </w:t>
      </w:r>
    </w:p>
    <w:p w:rsidR="00E0516D" w:rsidRPr="00F062D8" w:rsidRDefault="00E0516D" w:rsidP="00E0516D">
      <w:pPr>
        <w:pStyle w:val="PargrafodaLista"/>
        <w:spacing w:after="0" w:line="240" w:lineRule="auto"/>
        <w:ind w:left="0"/>
        <w:jc w:val="both"/>
        <w:rPr>
          <w:rFonts w:ascii="Times New Roman" w:hAnsi="Times New Roman" w:cs="Times New Roman"/>
          <w:sz w:val="24"/>
          <w:szCs w:val="24"/>
        </w:rPr>
      </w:pPr>
      <w:r w:rsidRPr="00F062D8">
        <w:rPr>
          <w:rFonts w:ascii="Times New Roman" w:hAnsi="Times New Roman" w:cs="Times New Roman"/>
          <w:sz w:val="24"/>
          <w:szCs w:val="24"/>
        </w:rPr>
        <w:t xml:space="preserve">Em 2020, estamos vivenciamos uma situação inusitada, com inúmeras alterações em nossa rotina, por causa da </w:t>
      </w:r>
      <w:r w:rsidRPr="00F062D8">
        <w:rPr>
          <w:rFonts w:ascii="Times New Roman" w:hAnsi="Times New Roman" w:cs="Times New Roman"/>
          <w:b/>
          <w:bCs/>
          <w:sz w:val="24"/>
          <w:szCs w:val="24"/>
        </w:rPr>
        <w:t>pandemia da COVID-19</w:t>
      </w:r>
      <w:r w:rsidRPr="00F062D8">
        <w:rPr>
          <w:rFonts w:ascii="Times New Roman" w:hAnsi="Times New Roman" w:cs="Times New Roman"/>
          <w:sz w:val="24"/>
          <w:szCs w:val="24"/>
        </w:rPr>
        <w:t xml:space="preserve">. Atenta a essa realidade mundial que se impôs, a </w:t>
      </w:r>
      <w:r w:rsidR="004E4C75">
        <w:rPr>
          <w:rFonts w:ascii="Times New Roman" w:hAnsi="Times New Roman" w:cs="Times New Roman"/>
          <w:sz w:val="24"/>
          <w:szCs w:val="24"/>
        </w:rPr>
        <w:t>FACERES</w:t>
      </w:r>
      <w:r w:rsidRPr="00F062D8">
        <w:rPr>
          <w:rFonts w:ascii="Times New Roman" w:hAnsi="Times New Roman" w:cs="Times New Roman"/>
          <w:sz w:val="24"/>
          <w:szCs w:val="24"/>
        </w:rPr>
        <w:t xml:space="preserve"> elaborou um </w:t>
      </w:r>
      <w:r w:rsidRPr="00F062D8">
        <w:rPr>
          <w:rFonts w:ascii="Times New Roman" w:hAnsi="Times New Roman" w:cs="Times New Roman"/>
          <w:b/>
          <w:bCs/>
          <w:sz w:val="24"/>
          <w:szCs w:val="24"/>
        </w:rPr>
        <w:t>plano de contingenciamento institucional</w:t>
      </w:r>
      <w:r w:rsidRPr="00F062D8">
        <w:rPr>
          <w:rFonts w:ascii="Times New Roman" w:hAnsi="Times New Roman" w:cs="Times New Roman"/>
          <w:sz w:val="24"/>
          <w:szCs w:val="24"/>
        </w:rPr>
        <w:t xml:space="preserve"> para poder dar continuidade as suas atividades, de acordo com as legislações educacionais (MEC) e governamentais do estado de São Paulo e do município de São José do Rio Preto. </w:t>
      </w:r>
    </w:p>
    <w:p w:rsidR="00E0516D" w:rsidRPr="00F062D8" w:rsidRDefault="00E0516D" w:rsidP="00E0516D">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 xml:space="preserve">Gostaríamos de ouvir sobre </w:t>
      </w:r>
      <w:r w:rsidRPr="00F062D8">
        <w:rPr>
          <w:rFonts w:ascii="Times New Roman" w:hAnsi="Times New Roman" w:cs="Times New Roman"/>
          <w:b/>
          <w:bCs/>
          <w:sz w:val="24"/>
          <w:szCs w:val="24"/>
        </w:rPr>
        <w:t xml:space="preserve">sua percepção a respeito dessas ações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neste período</w:t>
      </w:r>
      <w:r w:rsidRPr="00F062D8">
        <w:rPr>
          <w:rFonts w:ascii="Times New Roman" w:hAnsi="Times New Roman" w:cs="Times New Roman"/>
          <w:sz w:val="24"/>
          <w:szCs w:val="24"/>
        </w:rPr>
        <w:t xml:space="preserve">. Sua participação é muito importante para avaliarmos as ações desse plano de contingência institucional. O principal objetivo é </w:t>
      </w:r>
      <w:r w:rsidRPr="00F062D8">
        <w:rPr>
          <w:rFonts w:ascii="Times New Roman" w:hAnsi="Times New Roman" w:cs="Times New Roman"/>
          <w:b/>
          <w:bCs/>
          <w:sz w:val="24"/>
          <w:szCs w:val="24"/>
        </w:rPr>
        <w:t xml:space="preserve">obter dados para realizar uma avaliação da </w:t>
      </w:r>
      <w:r w:rsidR="004E4C75">
        <w:rPr>
          <w:rFonts w:ascii="Times New Roman" w:hAnsi="Times New Roman" w:cs="Times New Roman"/>
          <w:b/>
          <w:bCs/>
          <w:sz w:val="24"/>
          <w:szCs w:val="24"/>
        </w:rPr>
        <w:t>FACERES</w:t>
      </w:r>
      <w:r w:rsidRPr="00F062D8">
        <w:rPr>
          <w:rFonts w:ascii="Times New Roman" w:hAnsi="Times New Roman" w:cs="Times New Roman"/>
          <w:sz w:val="24"/>
          <w:szCs w:val="24"/>
        </w:rPr>
        <w:t xml:space="preserve"> e assim colaborar para construção de alternativas para melhorar todos os setores de trabalho. </w:t>
      </w:r>
    </w:p>
    <w:p w:rsidR="00E0516D" w:rsidRPr="00F062D8" w:rsidRDefault="00E0516D" w:rsidP="00E0516D">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 xml:space="preserve">Solicitamos que todos preencham este questionário, que contém apenas 13 perguntas. Lembramos que, como sempre, nos questionários da CPA, as respostas são sigilosas. Em breve, divulgaremos os resultados. </w:t>
      </w:r>
    </w:p>
    <w:p w:rsidR="00E0516D" w:rsidRPr="00F062D8" w:rsidRDefault="00E0516D" w:rsidP="00E0516D">
      <w:pPr>
        <w:jc w:val="both"/>
        <w:rPr>
          <w:rFonts w:ascii="Times New Roman" w:hAnsi="Times New Roman" w:cs="Times New Roman"/>
          <w:sz w:val="24"/>
          <w:szCs w:val="24"/>
        </w:rPr>
      </w:pPr>
      <w:r w:rsidRPr="00F062D8">
        <w:rPr>
          <w:rFonts w:ascii="Times New Roman" w:hAnsi="Times New Roman" w:cs="Times New Roman"/>
          <w:sz w:val="24"/>
          <w:szCs w:val="24"/>
        </w:rPr>
        <w:t xml:space="preserve">Se você tiver alguma dúvida ou problemas de qualquer ordem no preenchimento, é só enviar um e-mail para nossa CPA: </w:t>
      </w:r>
      <w:hyperlink r:id="rId45" w:history="1">
        <w:r w:rsidRPr="00F062D8">
          <w:rPr>
            <w:rStyle w:val="Hyperlink"/>
            <w:rFonts w:ascii="Times New Roman" w:hAnsi="Times New Roman" w:cs="Times New Roman"/>
            <w:sz w:val="24"/>
            <w:szCs w:val="24"/>
          </w:rPr>
          <w:t>cpa@</w:t>
        </w:r>
        <w:r w:rsidR="004E4C75">
          <w:rPr>
            <w:rStyle w:val="Hyperlink"/>
            <w:rFonts w:ascii="Times New Roman" w:hAnsi="Times New Roman" w:cs="Times New Roman"/>
            <w:sz w:val="24"/>
            <w:szCs w:val="24"/>
          </w:rPr>
          <w:t>FACERES</w:t>
        </w:r>
        <w:r w:rsidRPr="00F062D8">
          <w:rPr>
            <w:rStyle w:val="Hyperlink"/>
            <w:rFonts w:ascii="Times New Roman" w:hAnsi="Times New Roman" w:cs="Times New Roman"/>
            <w:sz w:val="24"/>
            <w:szCs w:val="24"/>
          </w:rPr>
          <w:t>.com.br</w:t>
        </w:r>
      </w:hyperlink>
      <w:r w:rsidRPr="00F062D8">
        <w:rPr>
          <w:rFonts w:ascii="Times New Roman" w:hAnsi="Times New Roman" w:cs="Times New Roman"/>
          <w:sz w:val="24"/>
          <w:szCs w:val="24"/>
        </w:rPr>
        <w:t xml:space="preserve"> </w:t>
      </w:r>
      <w:bookmarkStart w:id="28" w:name="_Hlk53495891"/>
      <w:r w:rsidRPr="00F062D8">
        <w:rPr>
          <w:rFonts w:ascii="Times New Roman" w:hAnsi="Times New Roman" w:cs="Times New Roman"/>
          <w:sz w:val="24"/>
          <w:szCs w:val="24"/>
        </w:rPr>
        <w:t xml:space="preserve">ou falar com a representante dos docentes na CPA, que é a </w:t>
      </w:r>
      <w:proofErr w:type="spellStart"/>
      <w:r w:rsidRPr="00F062D8">
        <w:rPr>
          <w:rFonts w:ascii="Times New Roman" w:hAnsi="Times New Roman" w:cs="Times New Roman"/>
          <w:sz w:val="24"/>
          <w:szCs w:val="24"/>
        </w:rPr>
        <w:t>Profa</w:t>
      </w:r>
      <w:proofErr w:type="spellEnd"/>
      <w:r w:rsidRPr="00F062D8">
        <w:rPr>
          <w:rFonts w:ascii="Times New Roman" w:hAnsi="Times New Roman" w:cs="Times New Roman"/>
          <w:sz w:val="24"/>
          <w:szCs w:val="24"/>
        </w:rPr>
        <w:t xml:space="preserve"> Fernanda A. Novelli </w:t>
      </w:r>
      <w:proofErr w:type="spellStart"/>
      <w:r w:rsidRPr="00F062D8">
        <w:rPr>
          <w:rFonts w:ascii="Times New Roman" w:hAnsi="Times New Roman" w:cs="Times New Roman"/>
          <w:sz w:val="24"/>
          <w:szCs w:val="24"/>
        </w:rPr>
        <w:t>Sanfelice</w:t>
      </w:r>
      <w:proofErr w:type="spellEnd"/>
      <w:r w:rsidRPr="00F062D8">
        <w:rPr>
          <w:rFonts w:ascii="Times New Roman" w:hAnsi="Times New Roman" w:cs="Times New Roman"/>
          <w:sz w:val="24"/>
          <w:szCs w:val="24"/>
        </w:rPr>
        <w:t>.</w:t>
      </w:r>
    </w:p>
    <w:bookmarkEnd w:id="28"/>
    <w:p w:rsidR="00E0516D" w:rsidRPr="00F062D8" w:rsidRDefault="00E0516D" w:rsidP="00E0516D">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Obrigada pela sua participação!</w:t>
      </w:r>
    </w:p>
    <w:p w:rsidR="00E0516D" w:rsidRPr="00F062D8" w:rsidRDefault="00E0516D" w:rsidP="00E0516D">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CPA – Comissão Própria de Avaliação</w:t>
      </w:r>
    </w:p>
    <w:p w:rsidR="00E0516D" w:rsidRPr="00F062D8" w:rsidRDefault="00E0516D" w:rsidP="00E0516D">
      <w:pPr>
        <w:pStyle w:val="PargrafodaLista"/>
        <w:spacing w:after="0" w:line="240" w:lineRule="auto"/>
        <w:ind w:left="0"/>
        <w:jc w:val="both"/>
        <w:rPr>
          <w:rFonts w:ascii="Times New Roman" w:hAnsi="Times New Roman" w:cs="Times New Roman"/>
          <w:sz w:val="24"/>
          <w:szCs w:val="24"/>
        </w:rPr>
      </w:pPr>
    </w:p>
    <w:p w:rsidR="00E0516D" w:rsidRPr="00F062D8" w:rsidRDefault="00E0516D" w:rsidP="00E0516D">
      <w:pPr>
        <w:pStyle w:val="PargrafodaLista"/>
        <w:spacing w:after="0" w:line="240" w:lineRule="auto"/>
        <w:ind w:left="0"/>
        <w:jc w:val="both"/>
        <w:rPr>
          <w:rFonts w:ascii="Times New Roman" w:hAnsi="Times New Roman" w:cs="Times New Roman"/>
          <w:sz w:val="24"/>
          <w:szCs w:val="24"/>
        </w:rPr>
      </w:pPr>
    </w:p>
    <w:p w:rsidR="00E0516D" w:rsidRPr="00F062D8" w:rsidRDefault="00E0516D" w:rsidP="00E0516D">
      <w:pPr>
        <w:pStyle w:val="Corpodetexto"/>
      </w:pPr>
    </w:p>
    <w:p w:rsidR="00E0516D" w:rsidRPr="00F062D8" w:rsidRDefault="00E0516D" w:rsidP="002C32BF">
      <w:pPr>
        <w:pStyle w:val="Corpodetexto"/>
        <w:numPr>
          <w:ilvl w:val="0"/>
          <w:numId w:val="11"/>
        </w:numPr>
        <w:ind w:left="0" w:right="-1" w:firstLine="0"/>
        <w:jc w:val="both"/>
        <w:rPr>
          <w:b/>
          <w:bCs/>
        </w:rPr>
      </w:pPr>
      <w:r w:rsidRPr="00F062D8">
        <w:rPr>
          <w:b/>
          <w:bCs/>
        </w:rPr>
        <w:t xml:space="preserve">De maneira geral, como você considera as medidas adotadas pela </w:t>
      </w:r>
      <w:r w:rsidR="004E4C75">
        <w:rPr>
          <w:b/>
          <w:bCs/>
        </w:rPr>
        <w:t>FACERES</w:t>
      </w:r>
      <w:r w:rsidRPr="00F062D8">
        <w:rPr>
          <w:b/>
          <w:bCs/>
        </w:rPr>
        <w:t xml:space="preserve"> até o momento, para o enfrentamento da pandemia de COVID-19?</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mais que 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suficientes.</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15"/>
          <w:sz w:val="24"/>
          <w:szCs w:val="24"/>
        </w:rPr>
        <w:t></w:t>
      </w:r>
      <w:r w:rsidRPr="00F062D8">
        <w:rPr>
          <w:rFonts w:ascii="Times New Roman" w:hAnsi="Times New Roman" w:cs="Times New Roman"/>
          <w:spacing w:val="-57"/>
          <w:w w:val="115"/>
          <w:sz w:val="24"/>
          <w:szCs w:val="24"/>
        </w:rPr>
        <w:t xml:space="preserve">   </w:t>
      </w:r>
      <w:r w:rsidRPr="00F062D8">
        <w:rPr>
          <w:rFonts w:ascii="Times New Roman" w:hAnsi="Times New Roman" w:cs="Times New Roman"/>
          <w:w w:val="105"/>
          <w:sz w:val="24"/>
          <w:szCs w:val="24"/>
        </w:rPr>
        <w:t>São regulares, nem insuficientes, nem 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insuficientes.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muito insuficientes.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Não sei quais são as medidas adotadas.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spacing w:after="0" w:line="240" w:lineRule="auto"/>
        <w:rPr>
          <w:rFonts w:ascii="Times New Roman" w:hAnsi="Times New Roman" w:cs="Times New Roman"/>
          <w:w w:val="120"/>
          <w:sz w:val="24"/>
          <w:szCs w:val="24"/>
        </w:rPr>
      </w:pPr>
    </w:p>
    <w:p w:rsidR="00E0516D" w:rsidRPr="00F062D8" w:rsidRDefault="00E0516D" w:rsidP="002C32BF">
      <w:pPr>
        <w:pStyle w:val="Ttulo1"/>
        <w:keepNext w:val="0"/>
        <w:keepLines w:val="0"/>
        <w:widowControl w:val="0"/>
        <w:numPr>
          <w:ilvl w:val="0"/>
          <w:numId w:val="11"/>
        </w:numPr>
        <w:autoSpaceDE w:val="0"/>
        <w:autoSpaceDN w:val="0"/>
        <w:spacing w:line="240" w:lineRule="auto"/>
        <w:ind w:left="0" w:right="155" w:firstLine="0"/>
        <w:jc w:val="both"/>
        <w:rPr>
          <w:rFonts w:ascii="Times New Roman" w:hAnsi="Times New Roman" w:cs="Times New Roman"/>
          <w:b w:val="0"/>
          <w:bCs/>
          <w:sz w:val="24"/>
          <w:szCs w:val="24"/>
        </w:rPr>
      </w:pPr>
      <w:bookmarkStart w:id="29" w:name="_Toc68102116"/>
      <w:r w:rsidRPr="00F062D8">
        <w:rPr>
          <w:rFonts w:ascii="Times New Roman" w:hAnsi="Times New Roman" w:cs="Times New Roman"/>
          <w:bCs/>
          <w:sz w:val="24"/>
          <w:szCs w:val="24"/>
        </w:rPr>
        <w:lastRenderedPageBreak/>
        <w:t>De maneira geral, no modelo remoto de trabalho, qual(</w:t>
      </w:r>
      <w:proofErr w:type="spellStart"/>
      <w:r w:rsidRPr="00F062D8">
        <w:rPr>
          <w:rFonts w:ascii="Times New Roman" w:hAnsi="Times New Roman" w:cs="Times New Roman"/>
          <w:bCs/>
          <w:sz w:val="24"/>
          <w:szCs w:val="24"/>
        </w:rPr>
        <w:t>is</w:t>
      </w:r>
      <w:proofErr w:type="spellEnd"/>
      <w:r w:rsidRPr="00F062D8">
        <w:rPr>
          <w:rFonts w:ascii="Times New Roman" w:hAnsi="Times New Roman" w:cs="Times New Roman"/>
          <w:bCs/>
          <w:sz w:val="24"/>
          <w:szCs w:val="24"/>
        </w:rPr>
        <w:t>) a(s) principal(</w:t>
      </w:r>
      <w:proofErr w:type="spellStart"/>
      <w:r w:rsidRPr="00F062D8">
        <w:rPr>
          <w:rFonts w:ascii="Times New Roman" w:hAnsi="Times New Roman" w:cs="Times New Roman"/>
          <w:bCs/>
          <w:sz w:val="24"/>
          <w:szCs w:val="24"/>
        </w:rPr>
        <w:t>is</w:t>
      </w:r>
      <w:proofErr w:type="spellEnd"/>
      <w:r w:rsidRPr="00F062D8">
        <w:rPr>
          <w:rFonts w:ascii="Times New Roman" w:hAnsi="Times New Roman" w:cs="Times New Roman"/>
          <w:bCs/>
          <w:sz w:val="24"/>
          <w:szCs w:val="24"/>
        </w:rPr>
        <w:t>) dificuldade (s) que você enfrentou?</w:t>
      </w:r>
      <w:bookmarkEnd w:id="29"/>
      <w:r w:rsidRPr="00F062D8">
        <w:rPr>
          <w:rFonts w:ascii="Times New Roman" w:hAnsi="Times New Roman" w:cs="Times New Roman"/>
          <w:bCs/>
          <w:sz w:val="24"/>
          <w:szCs w:val="24"/>
        </w:rPr>
        <w:t xml:space="preserve"> </w:t>
      </w:r>
    </w:p>
    <w:p w:rsidR="00E0516D" w:rsidRPr="00F062D8" w:rsidRDefault="00E0516D" w:rsidP="00E0516D">
      <w:pPr>
        <w:pStyle w:val="Corpodetexto"/>
        <w:jc w:val="both"/>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spacing w:after="0" w:line="240" w:lineRule="auto"/>
        <w:rPr>
          <w:rFonts w:ascii="Times New Roman" w:hAnsi="Times New Roman" w:cs="Times New Roman"/>
          <w:sz w:val="24"/>
          <w:szCs w:val="24"/>
        </w:rPr>
      </w:pPr>
    </w:p>
    <w:p w:rsidR="00E0516D" w:rsidRPr="00F062D8" w:rsidRDefault="00E0516D" w:rsidP="002C32BF">
      <w:pPr>
        <w:pStyle w:val="Corpodetexto"/>
        <w:numPr>
          <w:ilvl w:val="0"/>
          <w:numId w:val="12"/>
        </w:numPr>
        <w:ind w:left="0" w:firstLine="0"/>
        <w:jc w:val="both"/>
        <w:rPr>
          <w:b/>
        </w:rPr>
      </w:pPr>
      <w:r w:rsidRPr="00F062D8">
        <w:rPr>
          <w:b/>
          <w:bCs/>
        </w:rPr>
        <w:t>Você</w:t>
      </w:r>
      <w:r w:rsidRPr="00F062D8">
        <w:rPr>
          <w:b/>
        </w:rPr>
        <w:t xml:space="preserve"> concorda que a plataforma Zoom, adotada pela </w:t>
      </w:r>
      <w:r w:rsidR="004E4C75">
        <w:rPr>
          <w:b/>
        </w:rPr>
        <w:t>FACERES</w:t>
      </w:r>
      <w:r w:rsidRPr="00F062D8">
        <w:rPr>
          <w:b/>
        </w:rPr>
        <w:t xml:space="preserve"> para as aulas, conseguiu atender a necessidade emergencial de dar continuidade ao trabalho com os conteúdos das disciplinas teóricas do curso em meio à pandemia?</w:t>
      </w:r>
    </w:p>
    <w:p w:rsidR="00E0516D" w:rsidRPr="00F062D8" w:rsidRDefault="00E0516D" w:rsidP="00E0516D">
      <w:pPr>
        <w:pStyle w:val="Corpodetexto"/>
      </w:pPr>
      <w:r w:rsidRPr="00F062D8">
        <w:rPr>
          <w:w w:val="120"/>
        </w:rPr>
        <w:t xml:space="preserve"> </w:t>
      </w:r>
      <w:r w:rsidRPr="00F062D8">
        <w:rPr>
          <w:w w:val="110"/>
        </w:rPr>
        <w:t>Concordo totalmente.</w:t>
      </w:r>
    </w:p>
    <w:p w:rsidR="00E0516D" w:rsidRPr="00F062D8" w:rsidRDefault="00E0516D" w:rsidP="00E0516D">
      <w:pPr>
        <w:pStyle w:val="Corpodetexto"/>
      </w:pPr>
      <w:r w:rsidRPr="00F062D8">
        <w:rPr>
          <w:w w:val="120"/>
        </w:rPr>
        <w:t xml:space="preserve"> </w:t>
      </w:r>
      <w:r w:rsidRPr="00F062D8">
        <w:rPr>
          <w:w w:val="110"/>
        </w:rPr>
        <w:t>Concordo parcialmente.</w:t>
      </w:r>
    </w:p>
    <w:p w:rsidR="00E0516D" w:rsidRPr="00F062D8" w:rsidRDefault="00E0516D" w:rsidP="00E0516D">
      <w:pPr>
        <w:pStyle w:val="Corpodetexto"/>
      </w:pPr>
      <w:r w:rsidRPr="00F062D8">
        <w:rPr>
          <w:w w:val="120"/>
        </w:rPr>
        <w:t xml:space="preserve"> </w:t>
      </w:r>
      <w:r w:rsidRPr="00F062D8">
        <w:rPr>
          <w:w w:val="110"/>
        </w:rPr>
        <w:t>Não concordo/nem discordo.</w:t>
      </w:r>
    </w:p>
    <w:p w:rsidR="00E0516D" w:rsidRPr="00F062D8" w:rsidRDefault="00E0516D" w:rsidP="00E0516D">
      <w:pPr>
        <w:pStyle w:val="Corpodetexto"/>
      </w:pPr>
      <w:r w:rsidRPr="00F062D8">
        <w:rPr>
          <w:w w:val="120"/>
        </w:rPr>
        <w:t xml:space="preserve"> </w:t>
      </w:r>
      <w:r w:rsidRPr="00F062D8">
        <w:rPr>
          <w:w w:val="110"/>
        </w:rPr>
        <w:t>Discordo parcialmente.</w:t>
      </w:r>
    </w:p>
    <w:p w:rsidR="00E0516D" w:rsidRPr="00F062D8" w:rsidRDefault="00E0516D" w:rsidP="00E0516D">
      <w:pPr>
        <w:pStyle w:val="Corpodetexto"/>
        <w:rPr>
          <w:w w:val="110"/>
        </w:rPr>
      </w:pPr>
      <w:r w:rsidRPr="00F062D8">
        <w:rPr>
          <w:w w:val="120"/>
        </w:rPr>
        <w:t xml:space="preserve"> </w:t>
      </w:r>
      <w:r w:rsidRPr="00F062D8">
        <w:rPr>
          <w:w w:val="110"/>
        </w:rPr>
        <w:t>Discordo totalmente.</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pStyle w:val="Corpodetexto"/>
        <w:ind w:left="117"/>
      </w:pPr>
    </w:p>
    <w:p w:rsidR="00E0516D" w:rsidRPr="00F062D8" w:rsidRDefault="00E0516D" w:rsidP="00E0516D">
      <w:pPr>
        <w:pStyle w:val="Corpodetexto"/>
        <w:jc w:val="both"/>
        <w:rPr>
          <w:b/>
          <w:bCs/>
        </w:rPr>
      </w:pPr>
      <w:r w:rsidRPr="00F062D8">
        <w:rPr>
          <w:b/>
          <w:bCs/>
        </w:rPr>
        <w:t xml:space="preserve">4. Você teve dificuldades para dar aulas por meio da Plataforma Zoom no primeiro semestre? </w:t>
      </w:r>
    </w:p>
    <w:p w:rsidR="00E0516D" w:rsidRPr="00F062D8" w:rsidRDefault="00E0516D" w:rsidP="00E0516D">
      <w:pPr>
        <w:pStyle w:val="Corpodetexto"/>
      </w:pPr>
      <w:r w:rsidRPr="00F062D8">
        <w:rPr>
          <w:w w:val="120"/>
        </w:rPr>
        <w:t xml:space="preserve"> </w:t>
      </w:r>
      <w:r w:rsidRPr="00F062D8">
        <w:rPr>
          <w:w w:val="110"/>
        </w:rPr>
        <w:t>Concordo totalmente.</w:t>
      </w:r>
    </w:p>
    <w:p w:rsidR="00E0516D" w:rsidRPr="00F062D8" w:rsidRDefault="00E0516D" w:rsidP="00E0516D">
      <w:pPr>
        <w:pStyle w:val="Corpodetexto"/>
      </w:pPr>
      <w:r w:rsidRPr="00F062D8">
        <w:rPr>
          <w:w w:val="120"/>
        </w:rPr>
        <w:t xml:space="preserve"> </w:t>
      </w:r>
      <w:r w:rsidRPr="00F062D8">
        <w:rPr>
          <w:w w:val="110"/>
        </w:rPr>
        <w:t>Concordo parcialmente.</w:t>
      </w:r>
    </w:p>
    <w:p w:rsidR="00E0516D" w:rsidRPr="00F062D8" w:rsidRDefault="00E0516D" w:rsidP="00E0516D">
      <w:pPr>
        <w:pStyle w:val="Corpodetexto"/>
      </w:pPr>
      <w:r w:rsidRPr="00F062D8">
        <w:rPr>
          <w:w w:val="120"/>
        </w:rPr>
        <w:t xml:space="preserve"> </w:t>
      </w:r>
      <w:r w:rsidRPr="00F062D8">
        <w:rPr>
          <w:w w:val="110"/>
        </w:rPr>
        <w:t>Não concordo/nem discordo.</w:t>
      </w:r>
    </w:p>
    <w:p w:rsidR="00E0516D" w:rsidRPr="00F062D8" w:rsidRDefault="00E0516D" w:rsidP="00E0516D">
      <w:pPr>
        <w:pStyle w:val="Corpodetexto"/>
      </w:pPr>
      <w:r w:rsidRPr="00F062D8">
        <w:rPr>
          <w:w w:val="120"/>
        </w:rPr>
        <w:t xml:space="preserve"> </w:t>
      </w:r>
      <w:r w:rsidRPr="00F062D8">
        <w:rPr>
          <w:w w:val="110"/>
        </w:rPr>
        <w:t>Discordo parcialmente.</w:t>
      </w:r>
    </w:p>
    <w:p w:rsidR="00E0516D" w:rsidRPr="00F062D8" w:rsidRDefault="00E0516D" w:rsidP="00E0516D">
      <w:pPr>
        <w:pStyle w:val="Corpodetexto"/>
        <w:rPr>
          <w:w w:val="110"/>
        </w:rPr>
      </w:pPr>
      <w:r w:rsidRPr="00F062D8">
        <w:rPr>
          <w:w w:val="120"/>
        </w:rPr>
        <w:t xml:space="preserve"> </w:t>
      </w:r>
      <w:r w:rsidRPr="00F062D8">
        <w:rPr>
          <w:w w:val="110"/>
        </w:rPr>
        <w:t>Discordo totalmente.</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spacing w:after="0" w:line="240" w:lineRule="auto"/>
        <w:rPr>
          <w:rFonts w:ascii="Times New Roman" w:hAnsi="Times New Roman" w:cs="Times New Roman"/>
          <w:sz w:val="24"/>
          <w:szCs w:val="24"/>
        </w:rPr>
      </w:pPr>
    </w:p>
    <w:p w:rsidR="00E0516D" w:rsidRPr="00F062D8" w:rsidRDefault="00E0516D" w:rsidP="00E0516D">
      <w:pPr>
        <w:pStyle w:val="Ttulo1"/>
        <w:keepNext w:val="0"/>
        <w:keepLines w:val="0"/>
        <w:widowControl w:val="0"/>
        <w:autoSpaceDE w:val="0"/>
        <w:autoSpaceDN w:val="0"/>
        <w:spacing w:line="240" w:lineRule="auto"/>
        <w:ind w:right="155"/>
        <w:jc w:val="both"/>
        <w:rPr>
          <w:rFonts w:ascii="Times New Roman" w:hAnsi="Times New Roman" w:cs="Times New Roman"/>
          <w:b w:val="0"/>
          <w:bCs/>
          <w:sz w:val="24"/>
          <w:szCs w:val="24"/>
        </w:rPr>
      </w:pPr>
      <w:bookmarkStart w:id="30" w:name="_Toc68102117"/>
      <w:r w:rsidRPr="00F062D8">
        <w:rPr>
          <w:rFonts w:ascii="Times New Roman" w:hAnsi="Times New Roman" w:cs="Times New Roman"/>
          <w:bCs/>
          <w:sz w:val="24"/>
          <w:szCs w:val="24"/>
        </w:rPr>
        <w:t>5. Especificamente em relação ao uso da plataforma Zoom, qual(</w:t>
      </w:r>
      <w:proofErr w:type="spellStart"/>
      <w:r w:rsidRPr="00F062D8">
        <w:rPr>
          <w:rFonts w:ascii="Times New Roman" w:hAnsi="Times New Roman" w:cs="Times New Roman"/>
          <w:bCs/>
          <w:sz w:val="24"/>
          <w:szCs w:val="24"/>
        </w:rPr>
        <w:t>is</w:t>
      </w:r>
      <w:proofErr w:type="spellEnd"/>
      <w:r w:rsidRPr="00F062D8">
        <w:rPr>
          <w:rFonts w:ascii="Times New Roman" w:hAnsi="Times New Roman" w:cs="Times New Roman"/>
          <w:bCs/>
          <w:sz w:val="24"/>
          <w:szCs w:val="24"/>
        </w:rPr>
        <w:t>) sua(s) principal(</w:t>
      </w:r>
      <w:proofErr w:type="spellStart"/>
      <w:r w:rsidRPr="00F062D8">
        <w:rPr>
          <w:rFonts w:ascii="Times New Roman" w:hAnsi="Times New Roman" w:cs="Times New Roman"/>
          <w:bCs/>
          <w:sz w:val="24"/>
          <w:szCs w:val="24"/>
        </w:rPr>
        <w:t>is</w:t>
      </w:r>
      <w:proofErr w:type="spellEnd"/>
      <w:r w:rsidRPr="00F062D8">
        <w:rPr>
          <w:rFonts w:ascii="Times New Roman" w:hAnsi="Times New Roman" w:cs="Times New Roman"/>
          <w:bCs/>
          <w:sz w:val="24"/>
          <w:szCs w:val="24"/>
        </w:rPr>
        <w:t>) dificuldade (s)?</w:t>
      </w:r>
      <w:bookmarkEnd w:id="30"/>
      <w:r w:rsidRPr="00F062D8">
        <w:rPr>
          <w:rFonts w:ascii="Times New Roman" w:hAnsi="Times New Roman" w:cs="Times New Roman"/>
          <w:bCs/>
          <w:sz w:val="24"/>
          <w:szCs w:val="24"/>
        </w:rPr>
        <w:t xml:space="preserve"> </w:t>
      </w:r>
    </w:p>
    <w:p w:rsidR="00E0516D" w:rsidRPr="00F062D8" w:rsidRDefault="00E0516D" w:rsidP="00E0516D">
      <w:pPr>
        <w:pStyle w:val="Corpodetexto"/>
        <w:jc w:val="both"/>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jc w:val="both"/>
        <w:rPr>
          <w:b/>
          <w:bCs/>
        </w:rPr>
      </w:pPr>
    </w:p>
    <w:p w:rsidR="00E0516D" w:rsidRPr="00F062D8" w:rsidRDefault="00E0516D" w:rsidP="00E0516D">
      <w:pPr>
        <w:pStyle w:val="Corpodetexto"/>
        <w:jc w:val="both"/>
        <w:rPr>
          <w:b/>
          <w:bCs/>
        </w:rPr>
      </w:pPr>
      <w:r w:rsidRPr="00F062D8">
        <w:rPr>
          <w:b/>
          <w:bCs/>
        </w:rPr>
        <w:t>6. No segundo semestre, você considera que houve melhora no acompanhamento das aulas pela plataforma Zoom?</w:t>
      </w:r>
    </w:p>
    <w:p w:rsidR="00E0516D" w:rsidRPr="00F062D8" w:rsidRDefault="00E0516D" w:rsidP="00E0516D">
      <w:pPr>
        <w:pStyle w:val="Corpodetexto"/>
      </w:pPr>
      <w:r w:rsidRPr="00F062D8">
        <w:rPr>
          <w:w w:val="120"/>
        </w:rPr>
        <w:t xml:space="preserve"> </w:t>
      </w:r>
      <w:r w:rsidRPr="00F062D8">
        <w:rPr>
          <w:w w:val="110"/>
        </w:rPr>
        <w:t>Concordo totalmente.</w:t>
      </w:r>
    </w:p>
    <w:p w:rsidR="00E0516D" w:rsidRPr="00F062D8" w:rsidRDefault="00E0516D" w:rsidP="00E0516D">
      <w:pPr>
        <w:pStyle w:val="Corpodetexto"/>
      </w:pPr>
      <w:r w:rsidRPr="00F062D8">
        <w:rPr>
          <w:w w:val="120"/>
        </w:rPr>
        <w:t xml:space="preserve"> </w:t>
      </w:r>
      <w:r w:rsidRPr="00F062D8">
        <w:rPr>
          <w:w w:val="110"/>
        </w:rPr>
        <w:t>Concordo parcialmente.</w:t>
      </w:r>
    </w:p>
    <w:p w:rsidR="00E0516D" w:rsidRPr="00F062D8" w:rsidRDefault="00E0516D" w:rsidP="00E0516D">
      <w:pPr>
        <w:pStyle w:val="Corpodetexto"/>
      </w:pPr>
      <w:r w:rsidRPr="00F062D8">
        <w:rPr>
          <w:w w:val="120"/>
        </w:rPr>
        <w:t xml:space="preserve"> </w:t>
      </w:r>
      <w:r w:rsidRPr="00F062D8">
        <w:rPr>
          <w:w w:val="110"/>
        </w:rPr>
        <w:t>Não concordo/nem discordo.</w:t>
      </w:r>
    </w:p>
    <w:p w:rsidR="00E0516D" w:rsidRPr="00F062D8" w:rsidRDefault="00E0516D" w:rsidP="00E0516D">
      <w:pPr>
        <w:pStyle w:val="Corpodetexto"/>
      </w:pPr>
      <w:r w:rsidRPr="00F062D8">
        <w:rPr>
          <w:w w:val="120"/>
        </w:rPr>
        <w:t xml:space="preserve"> </w:t>
      </w:r>
      <w:r w:rsidRPr="00F062D8">
        <w:rPr>
          <w:w w:val="110"/>
        </w:rPr>
        <w:t>Discordo parcialmente.</w:t>
      </w:r>
    </w:p>
    <w:p w:rsidR="00E0516D" w:rsidRPr="00F062D8" w:rsidRDefault="00E0516D" w:rsidP="00E0516D">
      <w:pPr>
        <w:pStyle w:val="Corpodetexto"/>
        <w:rPr>
          <w:w w:val="110"/>
        </w:rPr>
      </w:pPr>
      <w:r w:rsidRPr="00F062D8">
        <w:rPr>
          <w:w w:val="120"/>
        </w:rPr>
        <w:t xml:space="preserve"> </w:t>
      </w:r>
      <w:r w:rsidRPr="00F062D8">
        <w:rPr>
          <w:w w:val="110"/>
        </w:rPr>
        <w:t>Discordo totalmente.</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pStyle w:val="Corpodetexto"/>
        <w:ind w:left="117"/>
      </w:pPr>
    </w:p>
    <w:p w:rsidR="00E0516D" w:rsidRPr="00F062D8" w:rsidRDefault="00E0516D" w:rsidP="00E0516D">
      <w:pPr>
        <w:pStyle w:val="Corpodetexto"/>
        <w:jc w:val="both"/>
        <w:rPr>
          <w:b/>
          <w:bCs/>
        </w:rPr>
      </w:pPr>
      <w:r w:rsidRPr="00F062D8">
        <w:rPr>
          <w:b/>
          <w:bCs/>
        </w:rPr>
        <w:t>7. Qual(is) fator(es) você acredita ter colaborado para essa alteração positiva? (Pode marcar até 3 opções.)</w:t>
      </w:r>
    </w:p>
    <w:p w:rsidR="00E0516D" w:rsidRPr="00F062D8" w:rsidRDefault="00E0516D" w:rsidP="00E0516D">
      <w:pPr>
        <w:pStyle w:val="Corpodetexto"/>
        <w:jc w:val="both"/>
        <w:rPr>
          <w:w w:val="110"/>
        </w:rPr>
      </w:pPr>
      <w:r w:rsidRPr="00F062D8">
        <w:rPr>
          <w:w w:val="120"/>
        </w:rPr>
        <w:lastRenderedPageBreak/>
        <w:t xml:space="preserve"> </w:t>
      </w:r>
      <w:r w:rsidRPr="00F062D8">
        <w:rPr>
          <w:w w:val="110"/>
        </w:rPr>
        <w:t xml:space="preserve">Novas normas de convivência durante as aulas, instituídas pela </w:t>
      </w:r>
      <w:r w:rsidR="004E4C75">
        <w:rPr>
          <w:w w:val="110"/>
        </w:rPr>
        <w:t>FACERES</w:t>
      </w:r>
      <w:r w:rsidRPr="00F062D8">
        <w:rPr>
          <w:w w:val="110"/>
        </w:rPr>
        <w:t>.</w:t>
      </w:r>
    </w:p>
    <w:p w:rsidR="00E0516D" w:rsidRPr="00F062D8" w:rsidRDefault="00E0516D" w:rsidP="00E0516D">
      <w:pPr>
        <w:pStyle w:val="Corpodetexto"/>
        <w:jc w:val="both"/>
        <w:rPr>
          <w:w w:val="120"/>
        </w:rPr>
      </w:pPr>
      <w:r w:rsidRPr="00F062D8">
        <w:rPr>
          <w:w w:val="120"/>
        </w:rPr>
        <w:t> Reorganização da duração temporal das aulas, com pequenos intervalos.</w:t>
      </w:r>
    </w:p>
    <w:p w:rsidR="00E0516D" w:rsidRPr="00F062D8" w:rsidRDefault="00E0516D" w:rsidP="00E0516D">
      <w:pPr>
        <w:pStyle w:val="Corpodetexto"/>
        <w:jc w:val="both"/>
        <w:rPr>
          <w:w w:val="120"/>
        </w:rPr>
      </w:pPr>
      <w:r w:rsidRPr="00F062D8">
        <w:rPr>
          <w:w w:val="120"/>
        </w:rPr>
        <w:t> Melhor adaptação dos alunos ao formato virtual.</w:t>
      </w:r>
    </w:p>
    <w:p w:rsidR="00E0516D" w:rsidRPr="00F062D8" w:rsidRDefault="00E0516D" w:rsidP="00E0516D">
      <w:pPr>
        <w:pStyle w:val="Corpodetexto"/>
        <w:jc w:val="both"/>
      </w:pPr>
      <w:r w:rsidRPr="00F062D8">
        <w:rPr>
          <w:w w:val="120"/>
        </w:rPr>
        <w:t> Melhor adaptação dos professores ao formato virtual.</w:t>
      </w:r>
    </w:p>
    <w:p w:rsidR="00E0516D" w:rsidRPr="00F062D8" w:rsidRDefault="00E0516D" w:rsidP="00E0516D">
      <w:pPr>
        <w:pStyle w:val="Corpodetexto"/>
        <w:jc w:val="both"/>
      </w:pPr>
      <w:r w:rsidRPr="00F062D8">
        <w:rPr>
          <w:w w:val="120"/>
        </w:rPr>
        <w:t> Disponibilização de biblioteca online.</w:t>
      </w:r>
    </w:p>
    <w:p w:rsidR="00E0516D" w:rsidRPr="00F062D8" w:rsidRDefault="00E0516D" w:rsidP="00E0516D">
      <w:pPr>
        <w:pStyle w:val="Corpodetexto"/>
        <w:jc w:val="both"/>
        <w:rPr>
          <w:w w:val="120"/>
        </w:rPr>
      </w:pPr>
      <w:r w:rsidRPr="00F062D8">
        <w:rPr>
          <w:w w:val="120"/>
        </w:rPr>
        <w:t> Reorganização das atividades práticas presenciais.</w:t>
      </w:r>
    </w:p>
    <w:p w:rsidR="00E0516D" w:rsidRPr="00F062D8" w:rsidRDefault="00E0516D" w:rsidP="00E0516D">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Não percebi nenhuma melhoria.</w:t>
      </w:r>
    </w:p>
    <w:p w:rsidR="00E0516D" w:rsidRPr="00F062D8" w:rsidRDefault="00E0516D" w:rsidP="00E0516D">
      <w:pPr>
        <w:spacing w:after="0" w:line="240" w:lineRule="auto"/>
        <w:jc w:val="both"/>
        <w:rPr>
          <w:rFonts w:ascii="Times New Roman" w:hAnsi="Times New Roman" w:cs="Times New Roman"/>
          <w:w w:val="120"/>
          <w:sz w:val="24"/>
          <w:szCs w:val="24"/>
        </w:rPr>
      </w:pPr>
      <w:r w:rsidRPr="00F062D8">
        <w:rPr>
          <w:rFonts w:ascii="Times New Roman" w:hAnsi="Times New Roman" w:cs="Times New Roman"/>
          <w:w w:val="120"/>
          <w:sz w:val="24"/>
          <w:szCs w:val="24"/>
        </w:rPr>
        <w:t> Outra(s). _________________________________________________</w:t>
      </w:r>
    </w:p>
    <w:p w:rsidR="00E0516D" w:rsidRPr="00F062D8" w:rsidRDefault="00E0516D" w:rsidP="00E0516D">
      <w:pPr>
        <w:spacing w:after="0" w:line="240" w:lineRule="auto"/>
        <w:jc w:val="both"/>
        <w:rPr>
          <w:rFonts w:ascii="Times New Roman" w:hAnsi="Times New Roman" w:cs="Times New Roman"/>
          <w:sz w:val="24"/>
          <w:szCs w:val="24"/>
        </w:rPr>
      </w:pPr>
    </w:p>
    <w:p w:rsidR="00E0516D" w:rsidRPr="00F062D8" w:rsidRDefault="00E0516D" w:rsidP="00E0516D">
      <w:pPr>
        <w:spacing w:after="0" w:line="240" w:lineRule="auto"/>
        <w:jc w:val="both"/>
        <w:rPr>
          <w:rFonts w:ascii="Times New Roman" w:hAnsi="Times New Roman" w:cs="Times New Roman"/>
          <w:b/>
          <w:bCs/>
          <w:color w:val="000000"/>
          <w:sz w:val="24"/>
          <w:szCs w:val="24"/>
        </w:rPr>
      </w:pPr>
      <w:r w:rsidRPr="00F062D8">
        <w:rPr>
          <w:rFonts w:ascii="Times New Roman" w:hAnsi="Times New Roman" w:cs="Times New Roman"/>
          <w:b/>
          <w:bCs/>
          <w:color w:val="000000"/>
          <w:sz w:val="24"/>
          <w:szCs w:val="24"/>
        </w:rPr>
        <w:t xml:space="preserve">8. A </w:t>
      </w:r>
      <w:r w:rsidR="004E4C75">
        <w:rPr>
          <w:rFonts w:ascii="Times New Roman" w:hAnsi="Times New Roman" w:cs="Times New Roman"/>
          <w:b/>
          <w:bCs/>
          <w:color w:val="000000"/>
          <w:sz w:val="24"/>
          <w:szCs w:val="24"/>
        </w:rPr>
        <w:t>FACERES</w:t>
      </w:r>
      <w:r w:rsidRPr="00F062D8">
        <w:rPr>
          <w:rFonts w:ascii="Times New Roman" w:hAnsi="Times New Roman" w:cs="Times New Roman"/>
          <w:b/>
          <w:bCs/>
          <w:color w:val="000000"/>
          <w:sz w:val="24"/>
          <w:szCs w:val="24"/>
        </w:rPr>
        <w:t xml:space="preserve"> adotou diversas medidas pensadas para acolher o corpo docente no processo de adaptação para as aulas remotas: criação de grupos de whats para facilitar a  comunicação entre coordenação, professores e alunos; envio constante de comunicados sobre as principais decisões institucionais,  a partir das orientações das autoridades de saúde e governamentais; treinamentos do uso das plataformas virtuais usadas para o ensino remoto; treinamentos para uso de sistema de avaliação online; envio de vídeos de orientação para uso das ferramentas online; bate-papo semanal com o NAEP, para cuidados com a saúde mental; disponibilidade do NAEP para acolhida de professores; palestra sobre comunicação compassiva, para lidar com eventuais momentos de problemas na relação professor-aluno; capacitações docentes no início do semestre. </w:t>
      </w:r>
      <w:r w:rsidRPr="00F062D8">
        <w:rPr>
          <w:rFonts w:ascii="Times New Roman" w:hAnsi="Times New Roman" w:cs="Times New Roman"/>
          <w:b/>
          <w:bCs/>
          <w:sz w:val="24"/>
          <w:szCs w:val="24"/>
        </w:rPr>
        <w:t>De maneira geral, como você considera essas medidas até o momento?</w:t>
      </w:r>
    </w:p>
    <w:p w:rsidR="00E0516D" w:rsidRPr="00F062D8" w:rsidRDefault="00E0516D" w:rsidP="00E0516D">
      <w:pPr>
        <w:spacing w:after="0" w:line="240" w:lineRule="auto"/>
        <w:jc w:val="both"/>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mais que 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suficientes.</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15"/>
          <w:sz w:val="24"/>
          <w:szCs w:val="24"/>
        </w:rPr>
        <w:t></w:t>
      </w:r>
      <w:r w:rsidRPr="00F062D8">
        <w:rPr>
          <w:rFonts w:ascii="Times New Roman" w:hAnsi="Times New Roman" w:cs="Times New Roman"/>
          <w:spacing w:val="-57"/>
          <w:w w:val="115"/>
          <w:sz w:val="24"/>
          <w:szCs w:val="24"/>
        </w:rPr>
        <w:t xml:space="preserve">   </w:t>
      </w:r>
      <w:r w:rsidRPr="00F062D8">
        <w:rPr>
          <w:rFonts w:ascii="Times New Roman" w:hAnsi="Times New Roman" w:cs="Times New Roman"/>
          <w:w w:val="105"/>
          <w:sz w:val="24"/>
          <w:szCs w:val="24"/>
        </w:rPr>
        <w:t>São regulares, nem insuficientes, nem 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insuficientes.</w:t>
      </w:r>
    </w:p>
    <w:p w:rsidR="00E0516D" w:rsidRPr="00F062D8" w:rsidRDefault="00E0516D" w:rsidP="00E0516D">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muito insuficientes.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Não sabia quais eram as medidas adotadas.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spacing w:after="0" w:line="240" w:lineRule="auto"/>
        <w:rPr>
          <w:rFonts w:ascii="Times New Roman" w:hAnsi="Times New Roman" w:cs="Times New Roman"/>
          <w:color w:val="000000"/>
          <w:sz w:val="24"/>
          <w:szCs w:val="24"/>
        </w:rPr>
      </w:pPr>
    </w:p>
    <w:p w:rsidR="00E0516D" w:rsidRPr="00F062D8" w:rsidRDefault="00E0516D" w:rsidP="00E0516D">
      <w:pPr>
        <w:rPr>
          <w:rFonts w:ascii="Times New Roman" w:hAnsi="Times New Roman" w:cs="Times New Roman"/>
          <w:b/>
          <w:bCs/>
          <w:color w:val="000000"/>
          <w:sz w:val="24"/>
          <w:szCs w:val="24"/>
        </w:rPr>
      </w:pPr>
      <w:r w:rsidRPr="00F062D8">
        <w:rPr>
          <w:rFonts w:ascii="Times New Roman" w:hAnsi="Times New Roman" w:cs="Times New Roman"/>
          <w:b/>
          <w:bCs/>
          <w:color w:val="000000"/>
          <w:sz w:val="24"/>
          <w:szCs w:val="24"/>
        </w:rPr>
        <w:t>9. Que outras medidas você acredita serem pertinentes para esse acolhimento?</w:t>
      </w:r>
    </w:p>
    <w:p w:rsidR="00E0516D" w:rsidRPr="00F062D8" w:rsidRDefault="00E0516D" w:rsidP="00E0516D">
      <w:pPr>
        <w:spacing w:after="0" w:line="240" w:lineRule="auto"/>
        <w:jc w:val="both"/>
        <w:rPr>
          <w:rFonts w:ascii="Times New Roman" w:hAnsi="Times New Roman" w:cs="Times New Roman"/>
          <w:sz w:val="24"/>
          <w:szCs w:val="24"/>
        </w:rPr>
      </w:pPr>
      <w:r w:rsidRPr="00F062D8">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w:t>
      </w:r>
    </w:p>
    <w:p w:rsidR="00E0516D" w:rsidRPr="00F062D8" w:rsidRDefault="00E0516D" w:rsidP="00E0516D">
      <w:pPr>
        <w:pStyle w:val="Corpodetexto"/>
        <w:jc w:val="both"/>
        <w:rPr>
          <w:b/>
          <w:bCs/>
          <w:w w:val="120"/>
        </w:rPr>
      </w:pPr>
    </w:p>
    <w:p w:rsidR="00E0516D" w:rsidRPr="00F062D8" w:rsidRDefault="00E0516D" w:rsidP="00E0516D">
      <w:pPr>
        <w:pStyle w:val="Corpodetexto"/>
        <w:jc w:val="both"/>
        <w:rPr>
          <w:b/>
          <w:bCs/>
          <w:w w:val="120"/>
        </w:rPr>
      </w:pPr>
      <w:r w:rsidRPr="00F062D8">
        <w:rPr>
          <w:b/>
          <w:bCs/>
          <w:w w:val="120"/>
        </w:rPr>
        <w:t xml:space="preserve">10. A </w:t>
      </w:r>
      <w:r w:rsidR="004E4C75">
        <w:rPr>
          <w:b/>
          <w:bCs/>
          <w:w w:val="120"/>
        </w:rPr>
        <w:t>FACERES</w:t>
      </w:r>
      <w:r w:rsidRPr="00F062D8">
        <w:rPr>
          <w:b/>
          <w:bCs/>
          <w:w w:val="120"/>
        </w:rPr>
        <w:t xml:space="preserve"> adotou um conjunto de medidas para a continuidade das atividades remotas e, posteriormente, para o retorno presencial apenas nas atividades práticas. Sobre quais medidas você foi informado? (Pode marcar quantas opções desejar.)</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E</w:t>
      </w:r>
      <w:r w:rsidRPr="00F062D8">
        <w:rPr>
          <w:rFonts w:ascii="Times New Roman" w:hAnsi="Times New Roman" w:cs="Times New Roman"/>
          <w:sz w:val="24"/>
          <w:szCs w:val="24"/>
        </w:rPr>
        <w:t>stabelecimento de 3 (três) turnos de sanitização ao dia</w:t>
      </w:r>
    </w:p>
    <w:p w:rsidR="00E0516D" w:rsidRPr="00F062D8" w:rsidRDefault="00E0516D" w:rsidP="00E0516D">
      <w:pPr>
        <w:pStyle w:val="Corpodetexto"/>
        <w:jc w:val="both"/>
        <w:rPr>
          <w:w w:val="120"/>
        </w:rPr>
      </w:pPr>
      <w:r w:rsidRPr="00F062D8">
        <w:rPr>
          <w:w w:val="120"/>
        </w:rPr>
        <w:t xml:space="preserve"> Sanitização de ambientes com luz ultra-violeta </w:t>
      </w:r>
    </w:p>
    <w:p w:rsidR="00E0516D" w:rsidRPr="00F062D8" w:rsidRDefault="00E0516D" w:rsidP="00E0516D">
      <w:pPr>
        <w:pStyle w:val="Corpodetexto"/>
        <w:jc w:val="both"/>
        <w:rPr>
          <w:w w:val="120"/>
        </w:rPr>
      </w:pPr>
      <w:r w:rsidRPr="00F062D8">
        <w:rPr>
          <w:w w:val="120"/>
        </w:rPr>
        <w:lastRenderedPageBreak/>
        <w:t> Sanitização de calçados (tapete seco e tapete químico)</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Materiais para proteção de teclados no laboratório de informática</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Contratação de mais funcionários para equipe de limpeza e uma funcionária líder para o setor</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C</w:t>
      </w:r>
      <w:r w:rsidRPr="00F062D8">
        <w:rPr>
          <w:rFonts w:ascii="Times New Roman" w:hAnsi="Times New Roman" w:cs="Times New Roman"/>
          <w:sz w:val="24"/>
          <w:szCs w:val="24"/>
        </w:rPr>
        <w:t>ontratação de empresa especializada para rever todo os procedimentos de limpeza</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Higienização individual de cada livro cabine com lâmpada UV (elimina o vírus) </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Estações de álcool em gel em todas as dependências</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kits para atividades presenciais (máscara, óculos de proteção e face </w:t>
      </w:r>
      <w:proofErr w:type="spellStart"/>
      <w:r w:rsidRPr="00F062D8">
        <w:rPr>
          <w:rFonts w:ascii="Times New Roman" w:hAnsi="Times New Roman" w:cs="Times New Roman"/>
          <w:sz w:val="24"/>
          <w:szCs w:val="24"/>
        </w:rPr>
        <w:t>shield</w:t>
      </w:r>
      <w:proofErr w:type="spellEnd"/>
      <w:r w:rsidRPr="00F062D8">
        <w:rPr>
          <w:rFonts w:ascii="Times New Roman" w:hAnsi="Times New Roman" w:cs="Times New Roman"/>
          <w:sz w:val="24"/>
          <w:szCs w:val="24"/>
        </w:rPr>
        <w:t>, quando necessário)</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Higienização de superfícies e de materiais de limpeza</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Sinalização de solo para controle de distanciamento social</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Cartazes de orientação em locais visíveis </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 xml:space="preserve">Adequação do restaurante, com implementação de marmitex </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Aquisição de materiais de laboratório</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Aquisição de mais livros para a biblioteca</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Aquisição de softwares para r</w:t>
      </w:r>
      <w:r w:rsidRPr="00F062D8">
        <w:rPr>
          <w:rFonts w:ascii="Times New Roman" w:hAnsi="Times New Roman" w:cs="Times New Roman"/>
          <w:sz w:val="24"/>
          <w:szCs w:val="24"/>
        </w:rPr>
        <w:t>eserva de livros por aplicativo</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Aquisição de b</w:t>
      </w:r>
      <w:r w:rsidRPr="00F062D8">
        <w:rPr>
          <w:rFonts w:ascii="Times New Roman" w:hAnsi="Times New Roman" w:cs="Times New Roman"/>
          <w:sz w:val="24"/>
          <w:szCs w:val="24"/>
        </w:rPr>
        <w:t>iblioteca virtual com licença para todos alunos e professores</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cartilha online para orientação sobre medidas de biossegurança</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Medição da temperatura corporal nas entradas das aulas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Controle de quantidade de aluno nas atividades práticas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Reorganização das </w:t>
      </w:r>
      <w:r w:rsidRPr="00F062D8">
        <w:rPr>
          <w:rFonts w:ascii="Times New Roman" w:hAnsi="Times New Roman" w:cs="Times New Roman"/>
          <w:sz w:val="24"/>
          <w:szCs w:val="24"/>
        </w:rPr>
        <w:t>turmas para atividades nos laboratórios</w:t>
      </w:r>
    </w:p>
    <w:p w:rsidR="00E0516D" w:rsidRPr="00F062D8" w:rsidRDefault="00E0516D" w:rsidP="00E0516D">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Organização de e</w:t>
      </w:r>
      <w:r w:rsidRPr="00F062D8">
        <w:rPr>
          <w:rFonts w:ascii="Times New Roman" w:hAnsi="Times New Roman" w:cs="Times New Roman"/>
          <w:sz w:val="24"/>
          <w:szCs w:val="24"/>
        </w:rPr>
        <w:t>ntrada e saída dos alunos em horários diferentes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Reuniões (online) com alunos para orientação sobre uso da plataforma Zoom.</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Reuniões para capacitação docente para adaptações ao modelo remoto.</w:t>
      </w:r>
    </w:p>
    <w:p w:rsidR="00E0516D" w:rsidRPr="00F062D8" w:rsidRDefault="00E0516D" w:rsidP="00E0516D">
      <w:pPr>
        <w:rPr>
          <w:rFonts w:ascii="Times New Roman" w:hAnsi="Times New Roman" w:cs="Times New Roman"/>
          <w:w w:val="120"/>
          <w:sz w:val="24"/>
          <w:szCs w:val="24"/>
        </w:rPr>
      </w:pPr>
      <w:r w:rsidRPr="00F062D8">
        <w:rPr>
          <w:rFonts w:ascii="Times New Roman" w:hAnsi="Times New Roman" w:cs="Times New Roman"/>
          <w:w w:val="120"/>
          <w:sz w:val="24"/>
          <w:szCs w:val="24"/>
        </w:rPr>
        <w:t> Reuniões com professores e funcionários para cuidados com saúde mental (NAEP)</w:t>
      </w:r>
    </w:p>
    <w:p w:rsidR="00E0516D" w:rsidRPr="00F062D8" w:rsidRDefault="00E0516D" w:rsidP="00E0516D">
      <w:pPr>
        <w:spacing w:after="0" w:line="240" w:lineRule="auto"/>
        <w:rPr>
          <w:rFonts w:ascii="Times New Roman" w:hAnsi="Times New Roman" w:cs="Times New Roman"/>
          <w:sz w:val="24"/>
          <w:szCs w:val="24"/>
        </w:rPr>
      </w:pPr>
    </w:p>
    <w:p w:rsidR="00E0516D" w:rsidRPr="00F062D8" w:rsidRDefault="00E0516D" w:rsidP="00E0516D">
      <w:pPr>
        <w:spacing w:after="0" w:line="240" w:lineRule="auto"/>
        <w:jc w:val="both"/>
        <w:rPr>
          <w:rFonts w:ascii="Times New Roman" w:hAnsi="Times New Roman" w:cs="Times New Roman"/>
          <w:sz w:val="24"/>
          <w:szCs w:val="24"/>
        </w:rPr>
      </w:pPr>
    </w:p>
    <w:p w:rsidR="00E0516D" w:rsidRPr="00F062D8" w:rsidRDefault="00E0516D" w:rsidP="00E0516D">
      <w:pPr>
        <w:spacing w:after="0" w:line="240" w:lineRule="auto"/>
        <w:jc w:val="both"/>
        <w:rPr>
          <w:rFonts w:ascii="Times New Roman" w:hAnsi="Times New Roman" w:cs="Times New Roman"/>
          <w:b/>
          <w:bCs/>
          <w:w w:val="120"/>
          <w:sz w:val="24"/>
          <w:szCs w:val="24"/>
        </w:rPr>
      </w:pPr>
      <w:r w:rsidRPr="00F062D8">
        <w:rPr>
          <w:rFonts w:ascii="Times New Roman" w:hAnsi="Times New Roman" w:cs="Times New Roman"/>
          <w:b/>
          <w:bCs/>
          <w:sz w:val="24"/>
          <w:szCs w:val="24"/>
        </w:rPr>
        <w:t xml:space="preserve">11. </w:t>
      </w:r>
      <w:r w:rsidRPr="00F062D8">
        <w:rPr>
          <w:rFonts w:ascii="Times New Roman" w:hAnsi="Times New Roman" w:cs="Times New Roman"/>
          <w:b/>
          <w:bCs/>
          <w:w w:val="120"/>
          <w:sz w:val="24"/>
          <w:szCs w:val="24"/>
        </w:rPr>
        <w:t xml:space="preserve">No retorno às atividades presenciais, você considera que as medidas de biossegurança adotadas para as atividades desenvolvidas pela </w:t>
      </w:r>
      <w:r w:rsidR="004E4C75">
        <w:rPr>
          <w:rFonts w:ascii="Times New Roman" w:hAnsi="Times New Roman" w:cs="Times New Roman"/>
          <w:b/>
          <w:bCs/>
          <w:w w:val="120"/>
          <w:sz w:val="24"/>
          <w:szCs w:val="24"/>
        </w:rPr>
        <w:t>FACERES</w:t>
      </w:r>
      <w:r w:rsidRPr="00F062D8">
        <w:rPr>
          <w:rFonts w:ascii="Times New Roman" w:hAnsi="Times New Roman" w:cs="Times New Roman"/>
          <w:b/>
          <w:bCs/>
          <w:w w:val="120"/>
          <w:sz w:val="24"/>
          <w:szCs w:val="24"/>
        </w:rPr>
        <w:t xml:space="preserve"> são suficientes para sua proteção nas atividades que você desenvolve?  </w:t>
      </w:r>
    </w:p>
    <w:p w:rsidR="00E0516D" w:rsidRPr="00F062D8" w:rsidRDefault="00E0516D" w:rsidP="00E0516D">
      <w:pPr>
        <w:pStyle w:val="Corpodetexto"/>
        <w:jc w:val="both"/>
      </w:pPr>
      <w:r w:rsidRPr="00F062D8">
        <w:rPr>
          <w:w w:val="120"/>
        </w:rPr>
        <w:t xml:space="preserve"> </w:t>
      </w:r>
      <w:r w:rsidRPr="00F062D8">
        <w:rPr>
          <w:w w:val="110"/>
        </w:rPr>
        <w:t>Concordo totalmente.</w:t>
      </w:r>
    </w:p>
    <w:p w:rsidR="00E0516D" w:rsidRPr="00F062D8" w:rsidRDefault="00E0516D" w:rsidP="00E0516D">
      <w:pPr>
        <w:pStyle w:val="Corpodetexto"/>
        <w:jc w:val="both"/>
      </w:pPr>
      <w:r w:rsidRPr="00F062D8">
        <w:rPr>
          <w:w w:val="120"/>
        </w:rPr>
        <w:t xml:space="preserve"> </w:t>
      </w:r>
      <w:r w:rsidRPr="00F062D8">
        <w:rPr>
          <w:w w:val="110"/>
        </w:rPr>
        <w:t>Concordo parcialmente.</w:t>
      </w:r>
    </w:p>
    <w:p w:rsidR="00E0516D" w:rsidRPr="00F062D8" w:rsidRDefault="00E0516D" w:rsidP="00E0516D">
      <w:pPr>
        <w:pStyle w:val="Corpodetexto"/>
        <w:jc w:val="both"/>
      </w:pPr>
      <w:r w:rsidRPr="00F062D8">
        <w:rPr>
          <w:w w:val="120"/>
        </w:rPr>
        <w:t xml:space="preserve"> </w:t>
      </w:r>
      <w:r w:rsidRPr="00F062D8">
        <w:rPr>
          <w:w w:val="110"/>
        </w:rPr>
        <w:t>Não concordo/nem discordo.</w:t>
      </w:r>
    </w:p>
    <w:p w:rsidR="00E0516D" w:rsidRPr="00F062D8" w:rsidRDefault="00E0516D" w:rsidP="00E0516D">
      <w:pPr>
        <w:pStyle w:val="Corpodetexto"/>
        <w:jc w:val="both"/>
      </w:pPr>
      <w:r w:rsidRPr="00F062D8">
        <w:rPr>
          <w:w w:val="120"/>
        </w:rPr>
        <w:t xml:space="preserve"> </w:t>
      </w:r>
      <w:r w:rsidRPr="00F062D8">
        <w:rPr>
          <w:w w:val="110"/>
        </w:rPr>
        <w:t>Discordo parcialmente.</w:t>
      </w:r>
    </w:p>
    <w:p w:rsidR="00E0516D" w:rsidRPr="00F062D8" w:rsidRDefault="00E0516D" w:rsidP="00E0516D">
      <w:pPr>
        <w:pStyle w:val="Corpodetexto"/>
        <w:jc w:val="both"/>
        <w:rPr>
          <w:w w:val="110"/>
        </w:rPr>
      </w:pPr>
      <w:r w:rsidRPr="00F062D8">
        <w:rPr>
          <w:w w:val="120"/>
        </w:rPr>
        <w:t xml:space="preserve"> </w:t>
      </w:r>
      <w:r w:rsidRPr="00F062D8">
        <w:rPr>
          <w:w w:val="110"/>
        </w:rPr>
        <w:t>Discordo totalmente.</w:t>
      </w:r>
    </w:p>
    <w:p w:rsidR="00E0516D" w:rsidRPr="00F062D8" w:rsidRDefault="00E0516D" w:rsidP="00E0516D">
      <w:pPr>
        <w:pStyle w:val="Corpodetexto"/>
        <w:tabs>
          <w:tab w:val="left" w:pos="4851"/>
          <w:tab w:val="left" w:pos="8554"/>
        </w:tabs>
        <w:jc w:val="both"/>
        <w:rPr>
          <w:w w:val="120"/>
        </w:rPr>
      </w:pPr>
      <w:r w:rsidRPr="00F062D8">
        <w:rPr>
          <w:w w:val="120"/>
        </w:rPr>
        <w:t> Não voltei às atividades presenciais.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Não sei quais são as medidas adotadas.</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E0516D" w:rsidRPr="00F062D8" w:rsidRDefault="00E0516D" w:rsidP="00E0516D">
      <w:pPr>
        <w:spacing w:after="0" w:line="240" w:lineRule="auto"/>
        <w:rPr>
          <w:rFonts w:ascii="Times New Roman" w:hAnsi="Times New Roman" w:cs="Times New Roman"/>
          <w:w w:val="120"/>
          <w:sz w:val="24"/>
          <w:szCs w:val="24"/>
        </w:rPr>
      </w:pPr>
    </w:p>
    <w:p w:rsidR="00E0516D" w:rsidRPr="00F062D8" w:rsidRDefault="00E0516D" w:rsidP="00E0516D">
      <w:pPr>
        <w:pStyle w:val="Corpodetexto"/>
        <w:jc w:val="both"/>
        <w:rPr>
          <w:b/>
          <w:bCs/>
        </w:rPr>
      </w:pPr>
      <w:r w:rsidRPr="00F062D8">
        <w:rPr>
          <w:b/>
          <w:bCs/>
          <w:w w:val="110"/>
        </w:rPr>
        <w:t xml:space="preserve">12. Você considera que os kits de biossegurança distribuídos pela </w:t>
      </w:r>
      <w:r w:rsidR="004E4C75">
        <w:rPr>
          <w:b/>
          <w:bCs/>
          <w:w w:val="110"/>
        </w:rPr>
        <w:t>FACERES</w:t>
      </w:r>
      <w:r w:rsidRPr="00F062D8">
        <w:rPr>
          <w:b/>
          <w:bCs/>
          <w:w w:val="110"/>
        </w:rPr>
        <w:t xml:space="preserve"> para toda a comunidade acadêmica atendem a sua necessidade de proteção, de acordo com suas atividades específicas de trabalho?</w:t>
      </w:r>
    </w:p>
    <w:p w:rsidR="00E0516D" w:rsidRPr="00F062D8" w:rsidRDefault="00E0516D" w:rsidP="00E0516D">
      <w:pPr>
        <w:pStyle w:val="Corpodetexto"/>
        <w:jc w:val="both"/>
      </w:pPr>
      <w:r w:rsidRPr="00F062D8">
        <w:rPr>
          <w:w w:val="120"/>
        </w:rPr>
        <w:t> Atendem plenamente</w:t>
      </w:r>
      <w:r w:rsidRPr="00F062D8">
        <w:rPr>
          <w:w w:val="110"/>
        </w:rPr>
        <w:t>.</w:t>
      </w:r>
    </w:p>
    <w:p w:rsidR="00E0516D" w:rsidRPr="00F062D8" w:rsidRDefault="00E0516D" w:rsidP="00E0516D">
      <w:pPr>
        <w:pStyle w:val="Corpodetexto"/>
        <w:jc w:val="both"/>
        <w:rPr>
          <w:w w:val="110"/>
        </w:rPr>
      </w:pPr>
      <w:r w:rsidRPr="00F062D8">
        <w:rPr>
          <w:w w:val="120"/>
        </w:rPr>
        <w:t xml:space="preserve"> </w:t>
      </w:r>
      <w:r w:rsidRPr="00F062D8">
        <w:rPr>
          <w:w w:val="110"/>
        </w:rPr>
        <w:t>Atendem parcialmente, porque___________________________________</w:t>
      </w:r>
    </w:p>
    <w:p w:rsidR="00E0516D" w:rsidRPr="00F062D8" w:rsidRDefault="00E0516D" w:rsidP="00E0516D">
      <w:pPr>
        <w:pStyle w:val="Corpodetexto"/>
        <w:jc w:val="both"/>
        <w:rPr>
          <w:w w:val="110"/>
        </w:rPr>
      </w:pPr>
      <w:r w:rsidRPr="00F062D8">
        <w:rPr>
          <w:w w:val="120"/>
        </w:rPr>
        <w:t> Não atendem, porque________________________________</w:t>
      </w:r>
      <w:r w:rsidRPr="00F062D8">
        <w:rPr>
          <w:w w:val="110"/>
        </w:rPr>
        <w:t>___</w:t>
      </w:r>
    </w:p>
    <w:p w:rsidR="00E0516D" w:rsidRPr="00F062D8" w:rsidRDefault="00E0516D" w:rsidP="00E0516D">
      <w:pPr>
        <w:pStyle w:val="Corpodetexto"/>
        <w:jc w:val="both"/>
        <w:rPr>
          <w:w w:val="120"/>
        </w:rPr>
      </w:pPr>
      <w:r w:rsidRPr="00F062D8">
        <w:rPr>
          <w:w w:val="120"/>
        </w:rPr>
        <w:t xml:space="preserve"> Ainda não retirei, pois não retornei às atividades presenciais. </w:t>
      </w:r>
    </w:p>
    <w:p w:rsidR="00E0516D" w:rsidRPr="00F062D8" w:rsidRDefault="00E0516D" w:rsidP="00E0516D">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tenho conhecimento sobre a distribuição dos kits. </w:t>
      </w:r>
    </w:p>
    <w:p w:rsidR="00E0516D" w:rsidRPr="00F062D8" w:rsidRDefault="00E0516D" w:rsidP="00E0516D">
      <w:pPr>
        <w:pStyle w:val="Corpodetexto"/>
        <w:jc w:val="both"/>
        <w:rPr>
          <w:w w:val="120"/>
        </w:rPr>
      </w:pPr>
      <w:r w:rsidRPr="00F062D8">
        <w:rPr>
          <w:w w:val="120"/>
        </w:rPr>
        <w:t xml:space="preserve"> Não sei avaliar. </w:t>
      </w:r>
    </w:p>
    <w:p w:rsidR="00E0516D" w:rsidRPr="00F062D8" w:rsidRDefault="00E0516D" w:rsidP="00E0516D">
      <w:pPr>
        <w:pStyle w:val="Corpodetexto"/>
        <w:jc w:val="both"/>
        <w:rPr>
          <w:w w:val="120"/>
        </w:rPr>
      </w:pPr>
    </w:p>
    <w:p w:rsidR="00E0516D" w:rsidRPr="00F062D8" w:rsidRDefault="00E0516D" w:rsidP="00E0516D">
      <w:pPr>
        <w:pStyle w:val="Corpodetexto"/>
        <w:jc w:val="both"/>
        <w:rPr>
          <w:w w:val="110"/>
        </w:rPr>
      </w:pPr>
    </w:p>
    <w:p w:rsidR="00E0516D" w:rsidRPr="00F062D8" w:rsidRDefault="00E0516D" w:rsidP="00E0516D">
      <w:pPr>
        <w:pStyle w:val="Corpodetexto"/>
        <w:jc w:val="both"/>
        <w:rPr>
          <w:b/>
          <w:bCs/>
        </w:rPr>
      </w:pPr>
      <w:r w:rsidRPr="00F062D8">
        <w:rPr>
          <w:b/>
          <w:bCs/>
        </w:rPr>
        <w:t xml:space="preserve">13. Você gostaria de fazer mais algum comentário específico sobre as medidas adotadas pela </w:t>
      </w:r>
      <w:r w:rsidR="004E4C75">
        <w:rPr>
          <w:b/>
          <w:bCs/>
        </w:rPr>
        <w:t>FACERES</w:t>
      </w:r>
      <w:r w:rsidRPr="00F062D8">
        <w:rPr>
          <w:b/>
          <w:bCs/>
        </w:rPr>
        <w:t>?</w:t>
      </w:r>
    </w:p>
    <w:p w:rsidR="00E0516D" w:rsidRPr="00F062D8" w:rsidRDefault="00E0516D" w:rsidP="00E0516D">
      <w:pPr>
        <w:pStyle w:val="Corpodetexto"/>
      </w:pPr>
      <w:r w:rsidRPr="00F062D8">
        <w:t>______________________________________________________________________</w:t>
      </w:r>
    </w:p>
    <w:p w:rsidR="00E0516D" w:rsidRPr="00F062D8" w:rsidRDefault="00E0516D" w:rsidP="00E0516D">
      <w:pPr>
        <w:pStyle w:val="Corpodetexto"/>
      </w:pPr>
    </w:p>
    <w:p w:rsidR="00E0516D" w:rsidRPr="00F062D8" w:rsidRDefault="00E0516D" w:rsidP="00E0516D">
      <w:pPr>
        <w:pStyle w:val="Corpodetexto"/>
      </w:pPr>
      <w:r w:rsidRPr="00F062D8">
        <w:t>Seu comentário é:</w:t>
      </w:r>
    </w:p>
    <w:p w:rsidR="00E0516D" w:rsidRPr="00F062D8" w:rsidRDefault="00E0516D" w:rsidP="00E0516D">
      <w:pPr>
        <w:pStyle w:val="Corpodetexto"/>
      </w:pPr>
      <w:r w:rsidRPr="00F062D8">
        <w:t>( ) um elogio.</w:t>
      </w:r>
    </w:p>
    <w:p w:rsidR="00E0516D" w:rsidRPr="00F062D8" w:rsidRDefault="00E0516D" w:rsidP="00E0516D">
      <w:pPr>
        <w:pStyle w:val="Corpodetexto"/>
      </w:pPr>
      <w:r w:rsidRPr="00F062D8">
        <w:t>( ) uma crítica</w:t>
      </w:r>
    </w:p>
    <w:p w:rsidR="00E0516D" w:rsidRPr="00F062D8" w:rsidRDefault="00E0516D" w:rsidP="00E0516D">
      <w:pPr>
        <w:pStyle w:val="Corpodetexto"/>
      </w:pPr>
      <w:r w:rsidRPr="00F062D8">
        <w:t>( ) uma sugestão.</w:t>
      </w:r>
    </w:p>
    <w:p w:rsidR="00E0516D" w:rsidRPr="00F062D8" w:rsidRDefault="00E0516D" w:rsidP="00E0516D">
      <w:pPr>
        <w:pStyle w:val="Corpodetexto"/>
      </w:pPr>
    </w:p>
    <w:p w:rsidR="00E0516D" w:rsidRPr="00F062D8" w:rsidRDefault="00E0516D" w:rsidP="00E0516D">
      <w:pPr>
        <w:pStyle w:val="Corpodetexto"/>
      </w:pPr>
    </w:p>
    <w:p w:rsidR="00E0516D" w:rsidRPr="00F062D8" w:rsidRDefault="00E0516D" w:rsidP="00E0516D">
      <w:pPr>
        <w:pStyle w:val="Corpodetexto"/>
      </w:pPr>
    </w:p>
    <w:p w:rsidR="00E0516D" w:rsidRPr="00F062D8" w:rsidRDefault="00E0516D" w:rsidP="00E0516D">
      <w:pPr>
        <w:pStyle w:val="Corpodetexto"/>
        <w:jc w:val="both"/>
      </w:pPr>
      <w:r w:rsidRPr="00F062D8">
        <w:t>Muito obrigada!</w:t>
      </w:r>
    </w:p>
    <w:p w:rsidR="00E0516D" w:rsidRPr="00F062D8" w:rsidRDefault="00E0516D" w:rsidP="00E0516D">
      <w:pPr>
        <w:pStyle w:val="Corpodetexto"/>
        <w:jc w:val="both"/>
      </w:pPr>
      <w:r w:rsidRPr="00F062D8">
        <w:t xml:space="preserve">Sua participação nos ajuda a  verificar as fragilidades e potencialidades das ações adotadas. </w:t>
      </w:r>
    </w:p>
    <w:p w:rsidR="00E0516D" w:rsidRPr="00F062D8" w:rsidRDefault="00E0516D" w:rsidP="00E0516D">
      <w:pPr>
        <w:pStyle w:val="Corpodetexto"/>
        <w:jc w:val="center"/>
      </w:pPr>
      <w:r w:rsidRPr="00F062D8">
        <w:rPr>
          <w:noProof/>
        </w:rPr>
        <w:drawing>
          <wp:inline distT="0" distB="0" distL="0" distR="0" wp14:anchorId="00688465" wp14:editId="44ABD748">
            <wp:extent cx="1172259" cy="1184857"/>
            <wp:effectExtent l="0" t="0" r="889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08339" cy="1221325"/>
                    </a:xfrm>
                    <a:prstGeom prst="rect">
                      <a:avLst/>
                    </a:prstGeom>
                  </pic:spPr>
                </pic:pic>
              </a:graphicData>
            </a:graphic>
          </wp:inline>
        </w:drawing>
      </w:r>
    </w:p>
    <w:p w:rsidR="00E0516D" w:rsidRPr="00F062D8" w:rsidRDefault="00E0516D" w:rsidP="00E0516D">
      <w:pPr>
        <w:spacing w:after="0" w:line="240" w:lineRule="auto"/>
        <w:rPr>
          <w:rFonts w:ascii="Times New Roman" w:hAnsi="Times New Roman" w:cs="Times New Roman"/>
          <w:sz w:val="24"/>
          <w:szCs w:val="24"/>
        </w:rPr>
      </w:pPr>
    </w:p>
    <w:p w:rsidR="00E0516D" w:rsidRPr="00F062D8" w:rsidRDefault="00E0516D" w:rsidP="00E0516D">
      <w:pPr>
        <w:spacing w:after="0" w:line="240" w:lineRule="auto"/>
        <w:rPr>
          <w:rFonts w:ascii="Times New Roman" w:hAnsi="Times New Roman" w:cs="Times New Roman"/>
          <w:sz w:val="24"/>
          <w:szCs w:val="24"/>
        </w:rPr>
      </w:pPr>
    </w:p>
    <w:p w:rsidR="00E0516D" w:rsidRDefault="00E0516D" w:rsidP="007D6385">
      <w:pPr>
        <w:spacing w:after="0" w:line="360" w:lineRule="auto"/>
        <w:jc w:val="center"/>
        <w:rPr>
          <w:rFonts w:ascii="Times New Roman" w:hAnsi="Times New Roman" w:cs="Times New Roman"/>
          <w:sz w:val="24"/>
          <w:szCs w:val="24"/>
        </w:rPr>
      </w:pPr>
    </w:p>
    <w:p w:rsidR="00F062D8" w:rsidRDefault="00F062D8" w:rsidP="007D6385">
      <w:pPr>
        <w:spacing w:after="0" w:line="360" w:lineRule="auto"/>
        <w:jc w:val="center"/>
        <w:rPr>
          <w:rFonts w:ascii="Times New Roman" w:hAnsi="Times New Roman" w:cs="Times New Roman"/>
          <w:sz w:val="24"/>
          <w:szCs w:val="24"/>
        </w:rPr>
      </w:pPr>
    </w:p>
    <w:p w:rsidR="00F062D8" w:rsidRPr="00F062D8" w:rsidRDefault="00F062D8" w:rsidP="007D6385">
      <w:pPr>
        <w:spacing w:after="0" w:line="360" w:lineRule="auto"/>
        <w:jc w:val="center"/>
        <w:rPr>
          <w:rFonts w:ascii="Times New Roman" w:hAnsi="Times New Roman" w:cs="Times New Roman"/>
          <w:sz w:val="24"/>
          <w:szCs w:val="24"/>
        </w:rPr>
      </w:pPr>
    </w:p>
    <w:p w:rsidR="00E0516D" w:rsidRPr="00F062D8" w:rsidRDefault="00E0516D" w:rsidP="007D6385">
      <w:pPr>
        <w:spacing w:after="0" w:line="360" w:lineRule="auto"/>
        <w:jc w:val="center"/>
        <w:rPr>
          <w:rFonts w:ascii="Times New Roman" w:hAnsi="Times New Roman" w:cs="Times New Roman"/>
          <w:sz w:val="24"/>
          <w:szCs w:val="24"/>
        </w:rPr>
      </w:pPr>
    </w:p>
    <w:p w:rsidR="00E0516D" w:rsidRPr="00F062D8" w:rsidRDefault="00E0516D" w:rsidP="00E0516D">
      <w:pPr>
        <w:spacing w:after="0" w:line="360" w:lineRule="auto"/>
        <w:jc w:val="center"/>
        <w:rPr>
          <w:rFonts w:ascii="Times New Roman" w:hAnsi="Times New Roman" w:cs="Times New Roman"/>
          <w:b/>
          <w:bCs/>
          <w:sz w:val="24"/>
          <w:szCs w:val="24"/>
        </w:rPr>
      </w:pPr>
      <w:r w:rsidRPr="00F062D8">
        <w:rPr>
          <w:rFonts w:ascii="Times New Roman" w:hAnsi="Times New Roman" w:cs="Times New Roman"/>
          <w:b/>
          <w:bCs/>
          <w:sz w:val="24"/>
          <w:szCs w:val="24"/>
        </w:rPr>
        <w:t xml:space="preserve">Anexo </w:t>
      </w:r>
      <w:r w:rsidR="00F062D8" w:rsidRPr="00F062D8">
        <w:rPr>
          <w:rFonts w:ascii="Times New Roman" w:hAnsi="Times New Roman" w:cs="Times New Roman"/>
          <w:b/>
          <w:bCs/>
          <w:sz w:val="24"/>
          <w:szCs w:val="24"/>
        </w:rPr>
        <w:t>E</w:t>
      </w:r>
      <w:r w:rsidRPr="00F062D8">
        <w:rPr>
          <w:rFonts w:ascii="Times New Roman" w:hAnsi="Times New Roman" w:cs="Times New Roman"/>
          <w:b/>
          <w:bCs/>
          <w:sz w:val="24"/>
          <w:szCs w:val="24"/>
        </w:rPr>
        <w:t xml:space="preserve"> – Instrumento de Coleta de Dados sobre o Plano de Contingência Institucional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na pandemia: corpo técnico-administrativo</w:t>
      </w:r>
    </w:p>
    <w:p w:rsidR="00E0516D" w:rsidRPr="00F062D8" w:rsidRDefault="00E0516D" w:rsidP="007D6385">
      <w:pPr>
        <w:spacing w:after="0" w:line="360" w:lineRule="auto"/>
        <w:jc w:val="center"/>
        <w:rPr>
          <w:rFonts w:ascii="Times New Roman" w:hAnsi="Times New Roman" w:cs="Times New Roman"/>
          <w:sz w:val="24"/>
          <w:szCs w:val="24"/>
        </w:rPr>
      </w:pPr>
    </w:p>
    <w:p w:rsidR="0069168C" w:rsidRPr="00F062D8" w:rsidRDefault="0069168C" w:rsidP="0069168C">
      <w:pPr>
        <w:pStyle w:val="PargrafodaLista"/>
        <w:spacing w:after="0" w:line="240" w:lineRule="auto"/>
        <w:ind w:left="0"/>
        <w:jc w:val="both"/>
        <w:rPr>
          <w:rFonts w:ascii="Times New Roman" w:hAnsi="Times New Roman" w:cs="Times New Roman"/>
          <w:sz w:val="24"/>
          <w:szCs w:val="24"/>
        </w:rPr>
      </w:pPr>
      <w:r w:rsidRPr="00F062D8">
        <w:rPr>
          <w:rFonts w:ascii="Times New Roman" w:hAnsi="Times New Roman" w:cs="Times New Roman"/>
          <w:sz w:val="24"/>
          <w:szCs w:val="24"/>
        </w:rPr>
        <w:t xml:space="preserve">Caro colaborador, </w:t>
      </w:r>
    </w:p>
    <w:p w:rsidR="0069168C" w:rsidRPr="00F062D8" w:rsidRDefault="0069168C" w:rsidP="0069168C">
      <w:pPr>
        <w:pStyle w:val="PargrafodaLista"/>
        <w:spacing w:after="0" w:line="240" w:lineRule="auto"/>
        <w:ind w:left="0"/>
        <w:jc w:val="both"/>
        <w:rPr>
          <w:rFonts w:ascii="Times New Roman" w:hAnsi="Times New Roman" w:cs="Times New Roman"/>
          <w:sz w:val="24"/>
          <w:szCs w:val="24"/>
        </w:rPr>
      </w:pPr>
      <w:r w:rsidRPr="00F062D8">
        <w:rPr>
          <w:rFonts w:ascii="Times New Roman" w:hAnsi="Times New Roman" w:cs="Times New Roman"/>
          <w:sz w:val="24"/>
          <w:szCs w:val="24"/>
        </w:rPr>
        <w:t xml:space="preserve">Em 2020, estamos vivenciamos uma situação inusitada, com inúmeras alterações em nossa rotina, por causa da </w:t>
      </w:r>
      <w:r w:rsidRPr="00F062D8">
        <w:rPr>
          <w:rFonts w:ascii="Times New Roman" w:hAnsi="Times New Roman" w:cs="Times New Roman"/>
          <w:b/>
          <w:bCs/>
          <w:sz w:val="24"/>
          <w:szCs w:val="24"/>
        </w:rPr>
        <w:t>pandemia da COVID-19</w:t>
      </w:r>
      <w:r w:rsidRPr="00F062D8">
        <w:rPr>
          <w:rFonts w:ascii="Times New Roman" w:hAnsi="Times New Roman" w:cs="Times New Roman"/>
          <w:sz w:val="24"/>
          <w:szCs w:val="24"/>
        </w:rPr>
        <w:t xml:space="preserve">. Atenta a essa realidade mundial que se impôs, a </w:t>
      </w:r>
      <w:r w:rsidR="004E4C75">
        <w:rPr>
          <w:rFonts w:ascii="Times New Roman" w:hAnsi="Times New Roman" w:cs="Times New Roman"/>
          <w:sz w:val="24"/>
          <w:szCs w:val="24"/>
        </w:rPr>
        <w:t>FACERES</w:t>
      </w:r>
      <w:r w:rsidRPr="00F062D8">
        <w:rPr>
          <w:rFonts w:ascii="Times New Roman" w:hAnsi="Times New Roman" w:cs="Times New Roman"/>
          <w:sz w:val="24"/>
          <w:szCs w:val="24"/>
        </w:rPr>
        <w:t xml:space="preserve"> elaborou um </w:t>
      </w:r>
      <w:r w:rsidRPr="00F062D8">
        <w:rPr>
          <w:rFonts w:ascii="Times New Roman" w:hAnsi="Times New Roman" w:cs="Times New Roman"/>
          <w:b/>
          <w:bCs/>
          <w:sz w:val="24"/>
          <w:szCs w:val="24"/>
        </w:rPr>
        <w:t>plano de contingenciamento institucional</w:t>
      </w:r>
      <w:r w:rsidRPr="00F062D8">
        <w:rPr>
          <w:rFonts w:ascii="Times New Roman" w:hAnsi="Times New Roman" w:cs="Times New Roman"/>
          <w:sz w:val="24"/>
          <w:szCs w:val="24"/>
        </w:rPr>
        <w:t xml:space="preserve"> para poder dar continuidade as suas atividades, de acordo com as legislações educacionais (MEC) e governamentais do estado de São Paulo e do município de São José do Rio Preto. </w:t>
      </w:r>
    </w:p>
    <w:p w:rsidR="0069168C" w:rsidRPr="00F062D8" w:rsidRDefault="0069168C" w:rsidP="0069168C">
      <w:pPr>
        <w:spacing w:after="0" w:line="240" w:lineRule="auto"/>
        <w:jc w:val="both"/>
        <w:rPr>
          <w:rFonts w:ascii="Times New Roman" w:hAnsi="Times New Roman" w:cs="Times New Roman"/>
          <w:b/>
          <w:bCs/>
          <w:sz w:val="24"/>
          <w:szCs w:val="24"/>
        </w:rPr>
      </w:pPr>
      <w:r w:rsidRPr="00F062D8">
        <w:rPr>
          <w:rFonts w:ascii="Times New Roman" w:hAnsi="Times New Roman" w:cs="Times New Roman"/>
          <w:sz w:val="24"/>
          <w:szCs w:val="24"/>
        </w:rPr>
        <w:t xml:space="preserve">Gostaríamos de ouvir sobre </w:t>
      </w:r>
      <w:r w:rsidRPr="00F062D8">
        <w:rPr>
          <w:rFonts w:ascii="Times New Roman" w:hAnsi="Times New Roman" w:cs="Times New Roman"/>
          <w:b/>
          <w:bCs/>
          <w:sz w:val="24"/>
          <w:szCs w:val="24"/>
        </w:rPr>
        <w:t xml:space="preserve">sua percepção dessas ações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neste período</w:t>
      </w:r>
      <w:r w:rsidRPr="00F062D8">
        <w:rPr>
          <w:rFonts w:ascii="Times New Roman" w:hAnsi="Times New Roman" w:cs="Times New Roman"/>
          <w:sz w:val="24"/>
          <w:szCs w:val="24"/>
        </w:rPr>
        <w:t xml:space="preserve">. Sua participação é muito importante para avaliarmos as ações desse plano de contingência institucional. O principal objetivo é </w:t>
      </w:r>
      <w:r w:rsidRPr="00F062D8">
        <w:rPr>
          <w:rFonts w:ascii="Times New Roman" w:hAnsi="Times New Roman" w:cs="Times New Roman"/>
          <w:b/>
          <w:bCs/>
          <w:sz w:val="24"/>
          <w:szCs w:val="24"/>
        </w:rPr>
        <w:t xml:space="preserve">obter dados para realizar uma avaliação da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e assim colaborar para construção de alternativas para melhorar todos os setores de trabalho. </w:t>
      </w:r>
    </w:p>
    <w:p w:rsidR="0069168C" w:rsidRPr="00F062D8" w:rsidRDefault="0069168C" w:rsidP="0069168C">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 xml:space="preserve">Solicitamos que todos preencham este questionário, que contém apenas 9 questões. Lembramos que, como sempre, nos questionários da CPA, as respostas são sigilosas. Em breve, divulgaremos os resultados. </w:t>
      </w:r>
    </w:p>
    <w:p w:rsidR="0069168C" w:rsidRPr="00F062D8" w:rsidRDefault="0069168C" w:rsidP="0069168C">
      <w:pPr>
        <w:jc w:val="both"/>
        <w:rPr>
          <w:rFonts w:ascii="Times New Roman" w:hAnsi="Times New Roman" w:cs="Times New Roman"/>
          <w:sz w:val="24"/>
          <w:szCs w:val="24"/>
        </w:rPr>
      </w:pPr>
      <w:r w:rsidRPr="00F062D8">
        <w:rPr>
          <w:rFonts w:ascii="Times New Roman" w:hAnsi="Times New Roman" w:cs="Times New Roman"/>
          <w:sz w:val="24"/>
          <w:szCs w:val="24"/>
        </w:rPr>
        <w:t xml:space="preserve">Se você tiver alguma dúvida ou problemas de qualquer ordem no preenchimento, é só enviar um e-mail para nossa CPA: </w:t>
      </w:r>
      <w:hyperlink r:id="rId46" w:history="1">
        <w:r w:rsidRPr="00F062D8">
          <w:rPr>
            <w:rStyle w:val="Hyperlink"/>
            <w:rFonts w:ascii="Times New Roman" w:hAnsi="Times New Roman" w:cs="Times New Roman"/>
            <w:sz w:val="24"/>
            <w:szCs w:val="24"/>
          </w:rPr>
          <w:t>cpa@</w:t>
        </w:r>
        <w:r w:rsidR="004E4C75">
          <w:rPr>
            <w:rStyle w:val="Hyperlink"/>
            <w:rFonts w:ascii="Times New Roman" w:hAnsi="Times New Roman" w:cs="Times New Roman"/>
            <w:sz w:val="24"/>
            <w:szCs w:val="24"/>
          </w:rPr>
          <w:t>FACERES</w:t>
        </w:r>
        <w:r w:rsidRPr="00F062D8">
          <w:rPr>
            <w:rStyle w:val="Hyperlink"/>
            <w:rFonts w:ascii="Times New Roman" w:hAnsi="Times New Roman" w:cs="Times New Roman"/>
            <w:sz w:val="24"/>
            <w:szCs w:val="24"/>
          </w:rPr>
          <w:t>.com.br</w:t>
        </w:r>
      </w:hyperlink>
      <w:r w:rsidRPr="00F062D8">
        <w:rPr>
          <w:rFonts w:ascii="Times New Roman" w:hAnsi="Times New Roman" w:cs="Times New Roman"/>
          <w:sz w:val="24"/>
          <w:szCs w:val="24"/>
        </w:rPr>
        <w:t xml:space="preserve"> ou falar com o representante dos colaboradores na CPA, que é o Marcelo Rodrigo Pinheiro. </w:t>
      </w:r>
    </w:p>
    <w:p w:rsidR="0069168C" w:rsidRPr="00F062D8" w:rsidRDefault="0069168C" w:rsidP="0069168C">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Obrigada pela sua participação!</w:t>
      </w:r>
    </w:p>
    <w:p w:rsidR="0069168C" w:rsidRPr="00F062D8" w:rsidRDefault="0069168C" w:rsidP="0069168C">
      <w:pPr>
        <w:spacing w:after="0" w:line="240" w:lineRule="auto"/>
        <w:jc w:val="both"/>
        <w:rPr>
          <w:rFonts w:ascii="Times New Roman" w:hAnsi="Times New Roman" w:cs="Times New Roman"/>
          <w:sz w:val="24"/>
          <w:szCs w:val="24"/>
        </w:rPr>
      </w:pPr>
      <w:r w:rsidRPr="00F062D8">
        <w:rPr>
          <w:rFonts w:ascii="Times New Roman" w:hAnsi="Times New Roman" w:cs="Times New Roman"/>
          <w:sz w:val="24"/>
          <w:szCs w:val="24"/>
        </w:rPr>
        <w:t>CPA – Comissão Própria de Avaliação</w:t>
      </w:r>
    </w:p>
    <w:p w:rsidR="0069168C" w:rsidRPr="00F062D8" w:rsidRDefault="0069168C" w:rsidP="0069168C">
      <w:pPr>
        <w:pStyle w:val="PargrafodaLista"/>
        <w:spacing w:after="0" w:line="240" w:lineRule="auto"/>
        <w:ind w:left="0"/>
        <w:jc w:val="both"/>
        <w:rPr>
          <w:rFonts w:ascii="Times New Roman" w:hAnsi="Times New Roman" w:cs="Times New Roman"/>
          <w:sz w:val="24"/>
          <w:szCs w:val="24"/>
        </w:rPr>
      </w:pPr>
    </w:p>
    <w:p w:rsidR="0069168C" w:rsidRPr="00F062D8" w:rsidRDefault="0069168C" w:rsidP="0069168C">
      <w:pPr>
        <w:pStyle w:val="Corpodetexto"/>
      </w:pPr>
    </w:p>
    <w:p w:rsidR="0069168C" w:rsidRPr="00F062D8" w:rsidRDefault="0069168C" w:rsidP="0069168C">
      <w:pPr>
        <w:pStyle w:val="Corpodetexto"/>
        <w:jc w:val="both"/>
        <w:rPr>
          <w:b/>
          <w:bCs/>
          <w:w w:val="120"/>
        </w:rPr>
      </w:pPr>
      <w:r w:rsidRPr="00F062D8">
        <w:rPr>
          <w:b/>
          <w:bCs/>
          <w:w w:val="120"/>
        </w:rPr>
        <w:t xml:space="preserve">1. A </w:t>
      </w:r>
      <w:r w:rsidR="004E4C75">
        <w:rPr>
          <w:b/>
          <w:bCs/>
          <w:w w:val="120"/>
        </w:rPr>
        <w:t>FACERES</w:t>
      </w:r>
      <w:r w:rsidRPr="00F062D8">
        <w:rPr>
          <w:b/>
          <w:bCs/>
          <w:w w:val="120"/>
        </w:rPr>
        <w:t xml:space="preserve"> adotou um conjunto de medidas para a continuidade das atividades remotas e, posteriormente, para o retorno presencial apenas nas atividades práticas. Sobre quais medidas você foi informado? (Pode marcar mais de uma opção.)</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E</w:t>
      </w:r>
      <w:r w:rsidRPr="00F062D8">
        <w:rPr>
          <w:rFonts w:ascii="Times New Roman" w:hAnsi="Times New Roman" w:cs="Times New Roman"/>
          <w:sz w:val="24"/>
          <w:szCs w:val="24"/>
        </w:rPr>
        <w:t>stabelecimento de 3 (três) turnos de sanitização ao dia</w:t>
      </w:r>
    </w:p>
    <w:p w:rsidR="0069168C" w:rsidRPr="00F062D8" w:rsidRDefault="0069168C" w:rsidP="0069168C">
      <w:pPr>
        <w:pStyle w:val="Corpodetexto"/>
        <w:jc w:val="both"/>
        <w:rPr>
          <w:w w:val="120"/>
        </w:rPr>
      </w:pPr>
      <w:r w:rsidRPr="00F062D8">
        <w:rPr>
          <w:w w:val="120"/>
        </w:rPr>
        <w:t xml:space="preserve"> Sanitização de ambientes com luz ultra-violeta </w:t>
      </w:r>
      <w:r w:rsidRPr="00F062D8">
        <w:t>(elimina o vírus)</w:t>
      </w:r>
    </w:p>
    <w:p w:rsidR="0069168C" w:rsidRPr="00F062D8" w:rsidRDefault="0069168C" w:rsidP="0069168C">
      <w:pPr>
        <w:pStyle w:val="Corpodetexto"/>
        <w:jc w:val="both"/>
        <w:rPr>
          <w:w w:val="120"/>
        </w:rPr>
      </w:pPr>
      <w:r w:rsidRPr="00F062D8">
        <w:rPr>
          <w:w w:val="120"/>
        </w:rPr>
        <w:t> Sanitização de calçados (tapete seco e tapete químico)</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Materiais para proteção de teclados no laboratório de informática</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Contratação de mais funcionários para equipe de limpeza e uma funcionária líder para o setor</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C</w:t>
      </w:r>
      <w:r w:rsidRPr="00F062D8">
        <w:rPr>
          <w:rFonts w:ascii="Times New Roman" w:hAnsi="Times New Roman" w:cs="Times New Roman"/>
          <w:sz w:val="24"/>
          <w:szCs w:val="24"/>
        </w:rPr>
        <w:t>ontratação de empresa especializada para rever todo os procedimentos de limpeza</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Higienização individual de cada livro em cabine com lâmpada UV </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Estações de álcool em gel em todas as dependências</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kits para atividades presenciais (máscara, óculos de proteção e face </w:t>
      </w:r>
      <w:proofErr w:type="spellStart"/>
      <w:r w:rsidRPr="00F062D8">
        <w:rPr>
          <w:rFonts w:ascii="Times New Roman" w:hAnsi="Times New Roman" w:cs="Times New Roman"/>
          <w:sz w:val="24"/>
          <w:szCs w:val="24"/>
        </w:rPr>
        <w:t>shield</w:t>
      </w:r>
      <w:proofErr w:type="spellEnd"/>
      <w:r w:rsidRPr="00F062D8">
        <w:rPr>
          <w:rFonts w:ascii="Times New Roman" w:hAnsi="Times New Roman" w:cs="Times New Roman"/>
          <w:sz w:val="24"/>
          <w:szCs w:val="24"/>
        </w:rPr>
        <w:t>, quando necessário)</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Higienização de superfícies e de materiais de limpeza</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Sinalização de solo para controle de distanciamento social</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Cartazes de orientação em locais visíveis </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 xml:space="preserve">Adequação do restaurante, com implementação de marmitex </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lastRenderedPageBreak/>
        <w:t></w:t>
      </w:r>
      <w:r w:rsidRPr="00F062D8">
        <w:rPr>
          <w:rFonts w:ascii="Times New Roman" w:hAnsi="Times New Roman" w:cs="Times New Roman"/>
          <w:sz w:val="24"/>
          <w:szCs w:val="24"/>
        </w:rPr>
        <w:t xml:space="preserve"> Aquisição de materiais de laboratórios de aprendizagem</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Aquisição de mais livros para a biblioteca</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Aquisição de softwares para r</w:t>
      </w:r>
      <w:r w:rsidRPr="00F062D8">
        <w:rPr>
          <w:rFonts w:ascii="Times New Roman" w:hAnsi="Times New Roman" w:cs="Times New Roman"/>
          <w:sz w:val="24"/>
          <w:szCs w:val="24"/>
        </w:rPr>
        <w:t>eserva de livros por aplicativo</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Aquisição de b</w:t>
      </w:r>
      <w:r w:rsidRPr="00F062D8">
        <w:rPr>
          <w:rFonts w:ascii="Times New Roman" w:hAnsi="Times New Roman" w:cs="Times New Roman"/>
          <w:sz w:val="24"/>
          <w:szCs w:val="24"/>
        </w:rPr>
        <w:t>iblioteca virtual com licença para alunos e professores</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Distribuição de cartilha online para orientação sobre medidas de biossegurança</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w:t>
      </w:r>
      <w:r w:rsidRPr="00F062D8">
        <w:rPr>
          <w:rFonts w:ascii="Times New Roman" w:hAnsi="Times New Roman" w:cs="Times New Roman"/>
          <w:sz w:val="24"/>
          <w:szCs w:val="24"/>
        </w:rPr>
        <w:t xml:space="preserve"> Medição da temperatura corporal nas entradas das aulas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sz w:val="24"/>
          <w:szCs w:val="24"/>
        </w:rPr>
        <w:t>Controle de quantidade de aluno nas atividades práticas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Reorganização das </w:t>
      </w:r>
      <w:r w:rsidRPr="00F062D8">
        <w:rPr>
          <w:rFonts w:ascii="Times New Roman" w:hAnsi="Times New Roman" w:cs="Times New Roman"/>
          <w:sz w:val="24"/>
          <w:szCs w:val="24"/>
        </w:rPr>
        <w:t>turmas para atividades nos laboratórios</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20"/>
          <w:sz w:val="24"/>
          <w:szCs w:val="24"/>
        </w:rPr>
        <w:t> Organização de e</w:t>
      </w:r>
      <w:r w:rsidRPr="00F062D8">
        <w:rPr>
          <w:rFonts w:ascii="Times New Roman" w:hAnsi="Times New Roman" w:cs="Times New Roman"/>
          <w:sz w:val="24"/>
          <w:szCs w:val="24"/>
        </w:rPr>
        <w:t>ntrada e saída dos alunos em horários diferentes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Reuniões (online) com alunos para orientação sobre uso da plataforma Zoom</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Reuniões para capacitação docente para adaptações ao modelo remoto</w:t>
      </w:r>
    </w:p>
    <w:p w:rsidR="0069168C" w:rsidRPr="00F062D8" w:rsidRDefault="0069168C" w:rsidP="0069168C">
      <w:pPr>
        <w:pStyle w:val="Corpodetexto"/>
        <w:jc w:val="both"/>
        <w:rPr>
          <w:b/>
          <w:bCs/>
          <w:w w:val="120"/>
        </w:rPr>
      </w:pPr>
      <w:r w:rsidRPr="00F062D8">
        <w:rPr>
          <w:w w:val="120"/>
        </w:rPr>
        <w:t> Reuniões com professores e funcionários para cuidados com saúde mental (NAEP)</w:t>
      </w:r>
    </w:p>
    <w:p w:rsidR="0069168C" w:rsidRPr="00F062D8" w:rsidRDefault="0069168C" w:rsidP="0069168C">
      <w:pPr>
        <w:pStyle w:val="Corpodetexto"/>
        <w:ind w:right="-1"/>
        <w:jc w:val="both"/>
        <w:rPr>
          <w:b/>
          <w:bCs/>
        </w:rPr>
      </w:pPr>
    </w:p>
    <w:p w:rsidR="0069168C" w:rsidRPr="00F062D8" w:rsidRDefault="0069168C" w:rsidP="0069168C">
      <w:pPr>
        <w:pStyle w:val="Corpodetexto"/>
        <w:ind w:right="-1"/>
        <w:jc w:val="both"/>
        <w:rPr>
          <w:b/>
          <w:bCs/>
        </w:rPr>
      </w:pPr>
    </w:p>
    <w:p w:rsidR="0069168C" w:rsidRPr="00F062D8" w:rsidRDefault="0069168C" w:rsidP="0069168C">
      <w:pPr>
        <w:pStyle w:val="Corpodetexto"/>
        <w:ind w:right="-1"/>
        <w:jc w:val="both"/>
        <w:rPr>
          <w:b/>
          <w:bCs/>
        </w:rPr>
      </w:pPr>
      <w:r w:rsidRPr="00F062D8">
        <w:rPr>
          <w:b/>
          <w:bCs/>
        </w:rPr>
        <w:t xml:space="preserve">2. De maneira geral, como você considera as medidas adotadas pela </w:t>
      </w:r>
      <w:r w:rsidR="004E4C75">
        <w:rPr>
          <w:b/>
          <w:bCs/>
        </w:rPr>
        <w:t>FACERES</w:t>
      </w:r>
      <w:r w:rsidRPr="00F062D8">
        <w:rPr>
          <w:b/>
          <w:bCs/>
        </w:rPr>
        <w:t xml:space="preserve"> até o momento, para o enfrentamento da pandemia da COVID-19?</w:t>
      </w:r>
    </w:p>
    <w:p w:rsidR="0069168C" w:rsidRPr="00F062D8" w:rsidRDefault="0069168C" w:rsidP="0069168C">
      <w:pPr>
        <w:spacing w:after="0" w:line="240" w:lineRule="auto"/>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mais que suficientes.</w:t>
      </w:r>
    </w:p>
    <w:p w:rsidR="0069168C" w:rsidRPr="00F062D8" w:rsidRDefault="0069168C" w:rsidP="0069168C">
      <w:pPr>
        <w:spacing w:after="0" w:line="240" w:lineRule="auto"/>
        <w:rPr>
          <w:rFonts w:ascii="Times New Roman" w:hAnsi="Times New Roman" w:cs="Times New Roman"/>
          <w:w w:val="110"/>
          <w:sz w:val="24"/>
          <w:szCs w:val="24"/>
        </w:rPr>
      </w:pPr>
      <w:r w:rsidRPr="00F062D8">
        <w:rPr>
          <w:rFonts w:ascii="Times New Roman" w:hAnsi="Times New Roman" w:cs="Times New Roman"/>
          <w:w w:val="120"/>
          <w:sz w:val="24"/>
          <w:szCs w:val="24"/>
        </w:rPr>
        <w:t xml:space="preserve"> </w:t>
      </w:r>
      <w:r w:rsidRPr="00F062D8">
        <w:rPr>
          <w:rFonts w:ascii="Times New Roman" w:hAnsi="Times New Roman" w:cs="Times New Roman"/>
          <w:w w:val="110"/>
          <w:sz w:val="24"/>
          <w:szCs w:val="24"/>
        </w:rPr>
        <w:t>São suficientes.</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w w:val="115"/>
          <w:sz w:val="24"/>
          <w:szCs w:val="24"/>
        </w:rPr>
        <w:t></w:t>
      </w:r>
      <w:r w:rsidRPr="00F062D8">
        <w:rPr>
          <w:rFonts w:ascii="Times New Roman" w:hAnsi="Times New Roman" w:cs="Times New Roman"/>
          <w:spacing w:val="-57"/>
          <w:w w:val="115"/>
          <w:sz w:val="24"/>
          <w:szCs w:val="24"/>
        </w:rPr>
        <w:t xml:space="preserve"> </w:t>
      </w:r>
      <w:r w:rsidRPr="00F062D8">
        <w:rPr>
          <w:rFonts w:ascii="Times New Roman" w:hAnsi="Times New Roman" w:cs="Times New Roman"/>
          <w:w w:val="105"/>
          <w:sz w:val="24"/>
          <w:szCs w:val="24"/>
        </w:rPr>
        <w:t>São regulares, nem insuficientes, nem suficientes.</w:t>
      </w:r>
    </w:p>
    <w:p w:rsidR="0069168C" w:rsidRPr="00F062D8" w:rsidRDefault="0069168C" w:rsidP="0069168C">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insuficientes.</w:t>
      </w:r>
    </w:p>
    <w:p w:rsidR="0069168C" w:rsidRPr="00F062D8" w:rsidRDefault="0069168C" w:rsidP="0069168C">
      <w:pPr>
        <w:spacing w:after="0" w:line="240" w:lineRule="auto"/>
        <w:rPr>
          <w:rFonts w:ascii="Times New Roman" w:hAnsi="Times New Roman" w:cs="Times New Roman"/>
          <w:w w:val="110"/>
          <w:sz w:val="24"/>
          <w:szCs w:val="24"/>
        </w:rPr>
      </w:pPr>
      <w:r w:rsidRPr="00F062D8">
        <w:rPr>
          <w:rFonts w:ascii="Times New Roman" w:hAnsi="Times New Roman" w:cs="Times New Roman"/>
          <w:w w:val="115"/>
          <w:sz w:val="24"/>
          <w:szCs w:val="24"/>
        </w:rPr>
        <w:t xml:space="preserve"> </w:t>
      </w:r>
      <w:r w:rsidRPr="00F062D8">
        <w:rPr>
          <w:rFonts w:ascii="Times New Roman" w:hAnsi="Times New Roman" w:cs="Times New Roman"/>
          <w:w w:val="110"/>
          <w:sz w:val="24"/>
          <w:szCs w:val="24"/>
        </w:rPr>
        <w:t>São muito insuficientes.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Não sei quais são as medidas adotadas.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69168C" w:rsidRPr="00F062D8" w:rsidRDefault="0069168C" w:rsidP="0069168C">
      <w:pPr>
        <w:spacing w:after="0" w:line="240" w:lineRule="auto"/>
        <w:rPr>
          <w:rFonts w:ascii="Times New Roman" w:hAnsi="Times New Roman" w:cs="Times New Roman"/>
          <w:w w:val="120"/>
          <w:sz w:val="24"/>
          <w:szCs w:val="24"/>
        </w:rPr>
      </w:pPr>
    </w:p>
    <w:p w:rsidR="0069168C" w:rsidRPr="00F062D8" w:rsidRDefault="0069168C" w:rsidP="0069168C">
      <w:pPr>
        <w:pStyle w:val="PargrafodaLista"/>
        <w:widowControl w:val="0"/>
        <w:autoSpaceDE w:val="0"/>
        <w:autoSpaceDN w:val="0"/>
        <w:spacing w:after="0" w:line="240" w:lineRule="auto"/>
        <w:ind w:left="0"/>
        <w:contextualSpacing w:val="0"/>
        <w:jc w:val="both"/>
        <w:rPr>
          <w:rFonts w:ascii="Times New Roman" w:hAnsi="Times New Roman" w:cs="Times New Roman"/>
          <w:b/>
          <w:bCs/>
          <w:sz w:val="24"/>
          <w:szCs w:val="24"/>
        </w:rPr>
      </w:pPr>
      <w:r w:rsidRPr="00F062D8">
        <w:rPr>
          <w:rFonts w:ascii="Times New Roman" w:hAnsi="Times New Roman" w:cs="Times New Roman"/>
          <w:b/>
          <w:bCs/>
          <w:sz w:val="24"/>
          <w:szCs w:val="24"/>
        </w:rPr>
        <w:t xml:space="preserve">3. Com as alterações por causa da chegada da pandemia, suas atividades na </w:t>
      </w:r>
      <w:r w:rsidR="004E4C75">
        <w:rPr>
          <w:rFonts w:ascii="Times New Roman" w:hAnsi="Times New Roman" w:cs="Times New Roman"/>
          <w:b/>
          <w:bCs/>
          <w:sz w:val="24"/>
          <w:szCs w:val="24"/>
        </w:rPr>
        <w:t>FACERES</w:t>
      </w:r>
      <w:r w:rsidRPr="00F062D8">
        <w:rPr>
          <w:rFonts w:ascii="Times New Roman" w:hAnsi="Times New Roman" w:cs="Times New Roman"/>
          <w:b/>
          <w:bCs/>
          <w:sz w:val="24"/>
          <w:szCs w:val="24"/>
        </w:rPr>
        <w:t xml:space="preserve"> exigiram adaptação ao trabalho remoto?</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sz w:val="24"/>
          <w:szCs w:val="24"/>
        </w:rPr>
        <w:t> Sim.</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sz w:val="24"/>
          <w:szCs w:val="24"/>
        </w:rPr>
        <w:t xml:space="preserve"> Não. </w:t>
      </w:r>
    </w:p>
    <w:p w:rsidR="0069168C" w:rsidRPr="00F062D8" w:rsidRDefault="0069168C" w:rsidP="0069168C">
      <w:pPr>
        <w:spacing w:after="0" w:line="240" w:lineRule="auto"/>
        <w:rPr>
          <w:rFonts w:ascii="Times New Roman" w:hAnsi="Times New Roman" w:cs="Times New Roman"/>
          <w:sz w:val="24"/>
          <w:szCs w:val="24"/>
        </w:rPr>
      </w:pPr>
      <w:r w:rsidRPr="00F062D8">
        <w:rPr>
          <w:rFonts w:ascii="Times New Roman" w:hAnsi="Times New Roman" w:cs="Times New Roman"/>
          <w:sz w:val="24"/>
          <w:szCs w:val="24"/>
        </w:rPr>
        <w:t xml:space="preserve"> Não sei avaliar. </w:t>
      </w:r>
    </w:p>
    <w:p w:rsidR="0069168C" w:rsidRPr="00F062D8" w:rsidRDefault="0069168C" w:rsidP="0069168C">
      <w:pPr>
        <w:spacing w:after="0" w:line="240" w:lineRule="auto"/>
        <w:rPr>
          <w:rFonts w:ascii="Times New Roman" w:hAnsi="Times New Roman" w:cs="Times New Roman"/>
          <w:sz w:val="24"/>
          <w:szCs w:val="24"/>
        </w:rPr>
      </w:pPr>
    </w:p>
    <w:p w:rsidR="0069168C" w:rsidRPr="00F062D8" w:rsidRDefault="0069168C" w:rsidP="0069168C">
      <w:pPr>
        <w:pStyle w:val="Ttulo1"/>
        <w:keepNext w:val="0"/>
        <w:keepLines w:val="0"/>
        <w:widowControl w:val="0"/>
        <w:autoSpaceDE w:val="0"/>
        <w:autoSpaceDN w:val="0"/>
        <w:spacing w:line="240" w:lineRule="auto"/>
        <w:ind w:right="155"/>
        <w:jc w:val="both"/>
        <w:rPr>
          <w:rFonts w:ascii="Times New Roman" w:hAnsi="Times New Roman" w:cs="Times New Roman"/>
          <w:b w:val="0"/>
          <w:bCs/>
          <w:sz w:val="24"/>
          <w:szCs w:val="24"/>
        </w:rPr>
      </w:pPr>
      <w:bookmarkStart w:id="31" w:name="_Toc68102118"/>
      <w:r w:rsidRPr="00F062D8">
        <w:rPr>
          <w:rFonts w:ascii="Times New Roman" w:hAnsi="Times New Roman" w:cs="Times New Roman"/>
          <w:bCs/>
          <w:sz w:val="24"/>
          <w:szCs w:val="24"/>
        </w:rPr>
        <w:t>4. No modelo remoto de trabalho, quais as principais dificuldades que você enfrentou?</w:t>
      </w:r>
      <w:bookmarkEnd w:id="31"/>
      <w:r w:rsidRPr="00F062D8">
        <w:rPr>
          <w:rFonts w:ascii="Times New Roman" w:hAnsi="Times New Roman" w:cs="Times New Roman"/>
          <w:bCs/>
          <w:sz w:val="24"/>
          <w:szCs w:val="24"/>
        </w:rPr>
        <w:t xml:space="preserve"> </w:t>
      </w:r>
    </w:p>
    <w:p w:rsidR="0069168C" w:rsidRPr="00F062D8" w:rsidRDefault="0069168C" w:rsidP="0069168C">
      <w:pPr>
        <w:pStyle w:val="Corpodetexto"/>
        <w:jc w:val="both"/>
      </w:pPr>
      <w:r w:rsidRPr="00F062D8">
        <w:t>______________________________________________________________________</w:t>
      </w:r>
    </w:p>
    <w:p w:rsidR="0069168C" w:rsidRPr="00F062D8" w:rsidRDefault="0069168C" w:rsidP="0069168C">
      <w:pPr>
        <w:pStyle w:val="Corpodetexto"/>
      </w:pPr>
      <w:r w:rsidRPr="00F062D8">
        <w:t>______________________________________________________________________</w:t>
      </w:r>
    </w:p>
    <w:p w:rsidR="0069168C" w:rsidRPr="00F062D8" w:rsidRDefault="0069168C" w:rsidP="0069168C">
      <w:pPr>
        <w:pStyle w:val="Corpodetexto"/>
      </w:pPr>
      <w:r w:rsidRPr="00F062D8">
        <w:t>______________________________________________________________________</w:t>
      </w:r>
    </w:p>
    <w:p w:rsidR="0069168C" w:rsidRPr="00F062D8" w:rsidRDefault="0069168C" w:rsidP="0069168C">
      <w:pPr>
        <w:pStyle w:val="Corpodetexto"/>
      </w:pPr>
    </w:p>
    <w:p w:rsidR="0069168C" w:rsidRPr="00F062D8" w:rsidRDefault="0069168C" w:rsidP="0069168C">
      <w:pPr>
        <w:pStyle w:val="Corpodetexto"/>
        <w:jc w:val="both"/>
        <w:rPr>
          <w:b/>
          <w:bCs/>
          <w:w w:val="120"/>
        </w:rPr>
      </w:pPr>
      <w:r w:rsidRPr="00F062D8">
        <w:rPr>
          <w:b/>
          <w:bCs/>
          <w:w w:val="120"/>
        </w:rPr>
        <w:t xml:space="preserve">5. No retorno às atividades presenciais, você considera que as medidas de biossegurança adotadas para as atividades desenvolvidas pela </w:t>
      </w:r>
      <w:r w:rsidR="004E4C75">
        <w:rPr>
          <w:b/>
          <w:bCs/>
          <w:w w:val="120"/>
        </w:rPr>
        <w:t>FACERES</w:t>
      </w:r>
      <w:r w:rsidRPr="00F062D8">
        <w:rPr>
          <w:b/>
          <w:bCs/>
          <w:w w:val="120"/>
        </w:rPr>
        <w:t xml:space="preserve"> são suficientes para sua proteção nas atividades sob sua responsabilidade?  </w:t>
      </w:r>
    </w:p>
    <w:p w:rsidR="0069168C" w:rsidRPr="00F062D8" w:rsidRDefault="0069168C" w:rsidP="0069168C">
      <w:pPr>
        <w:pStyle w:val="Corpodetexto"/>
        <w:jc w:val="both"/>
      </w:pPr>
      <w:r w:rsidRPr="00F062D8">
        <w:rPr>
          <w:w w:val="120"/>
        </w:rPr>
        <w:lastRenderedPageBreak/>
        <w:t xml:space="preserve"> </w:t>
      </w:r>
      <w:r w:rsidRPr="00F062D8">
        <w:rPr>
          <w:w w:val="110"/>
        </w:rPr>
        <w:t>Concordo totalmente.</w:t>
      </w:r>
    </w:p>
    <w:p w:rsidR="0069168C" w:rsidRPr="00F062D8" w:rsidRDefault="0069168C" w:rsidP="0069168C">
      <w:pPr>
        <w:pStyle w:val="Corpodetexto"/>
        <w:jc w:val="both"/>
      </w:pPr>
      <w:r w:rsidRPr="00F062D8">
        <w:rPr>
          <w:w w:val="120"/>
        </w:rPr>
        <w:t xml:space="preserve"> </w:t>
      </w:r>
      <w:r w:rsidRPr="00F062D8">
        <w:rPr>
          <w:w w:val="110"/>
        </w:rPr>
        <w:t>Concordo parcialmente.</w:t>
      </w:r>
    </w:p>
    <w:p w:rsidR="0069168C" w:rsidRPr="00F062D8" w:rsidRDefault="0069168C" w:rsidP="0069168C">
      <w:pPr>
        <w:pStyle w:val="Corpodetexto"/>
        <w:jc w:val="both"/>
      </w:pPr>
      <w:r w:rsidRPr="00F062D8">
        <w:rPr>
          <w:w w:val="120"/>
        </w:rPr>
        <w:t xml:space="preserve"> </w:t>
      </w:r>
      <w:r w:rsidRPr="00F062D8">
        <w:rPr>
          <w:w w:val="110"/>
        </w:rPr>
        <w:t>Não concordo/nem discordo.</w:t>
      </w:r>
    </w:p>
    <w:p w:rsidR="0069168C" w:rsidRPr="00F062D8" w:rsidRDefault="0069168C" w:rsidP="0069168C">
      <w:pPr>
        <w:pStyle w:val="Corpodetexto"/>
        <w:jc w:val="both"/>
      </w:pPr>
      <w:r w:rsidRPr="00F062D8">
        <w:rPr>
          <w:w w:val="120"/>
        </w:rPr>
        <w:t xml:space="preserve"> </w:t>
      </w:r>
      <w:r w:rsidRPr="00F062D8">
        <w:rPr>
          <w:w w:val="110"/>
        </w:rPr>
        <w:t>Discordo parcialmente.</w:t>
      </w:r>
    </w:p>
    <w:p w:rsidR="0069168C" w:rsidRPr="00F062D8" w:rsidRDefault="0069168C" w:rsidP="0069168C">
      <w:pPr>
        <w:pStyle w:val="Corpodetexto"/>
        <w:jc w:val="both"/>
        <w:rPr>
          <w:w w:val="110"/>
        </w:rPr>
      </w:pPr>
      <w:r w:rsidRPr="00F062D8">
        <w:rPr>
          <w:w w:val="120"/>
        </w:rPr>
        <w:t xml:space="preserve"> </w:t>
      </w:r>
      <w:r w:rsidRPr="00F062D8">
        <w:rPr>
          <w:w w:val="110"/>
        </w:rPr>
        <w:t>Discordo totalmente.</w:t>
      </w:r>
    </w:p>
    <w:p w:rsidR="0069168C" w:rsidRPr="00F062D8" w:rsidRDefault="0069168C" w:rsidP="0069168C">
      <w:pPr>
        <w:pStyle w:val="Corpodetexto"/>
        <w:tabs>
          <w:tab w:val="left" w:pos="4851"/>
          <w:tab w:val="left" w:pos="8554"/>
        </w:tabs>
        <w:jc w:val="both"/>
        <w:rPr>
          <w:w w:val="120"/>
        </w:rPr>
      </w:pPr>
      <w:r w:rsidRPr="00F062D8">
        <w:rPr>
          <w:w w:val="120"/>
        </w:rPr>
        <w:t> Não voltei às atividades presenciais.</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Não sei quais são as medidas adotadas.</w:t>
      </w:r>
    </w:p>
    <w:p w:rsidR="0069168C" w:rsidRPr="00F062D8" w:rsidRDefault="0069168C" w:rsidP="0069168C">
      <w:pPr>
        <w:spacing w:line="36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sei avaliar. </w:t>
      </w:r>
    </w:p>
    <w:p w:rsidR="0069168C" w:rsidRPr="00F062D8" w:rsidRDefault="0069168C" w:rsidP="0069168C">
      <w:pPr>
        <w:pStyle w:val="Corpodetexto"/>
        <w:jc w:val="both"/>
        <w:rPr>
          <w:b/>
          <w:bCs/>
        </w:rPr>
      </w:pPr>
      <w:r w:rsidRPr="00F062D8">
        <w:rPr>
          <w:b/>
          <w:bCs/>
        </w:rPr>
        <w:t xml:space="preserve">6. No segundo semestre, a </w:t>
      </w:r>
      <w:r w:rsidR="004E4C75">
        <w:rPr>
          <w:b/>
          <w:bCs/>
        </w:rPr>
        <w:t>FACERES</w:t>
      </w:r>
      <w:r w:rsidRPr="00F062D8">
        <w:rPr>
          <w:b/>
          <w:bCs/>
        </w:rPr>
        <w:t xml:space="preserve"> ampliou as medidas de biossegurança. Você considera que essa mudança foi positiva e permitiu melhores condições de trabalho?</w:t>
      </w:r>
    </w:p>
    <w:p w:rsidR="0069168C" w:rsidRPr="00F062D8" w:rsidRDefault="0069168C" w:rsidP="0069168C">
      <w:pPr>
        <w:pStyle w:val="Corpodetexto"/>
      </w:pPr>
      <w:r w:rsidRPr="00F062D8">
        <w:rPr>
          <w:w w:val="120"/>
        </w:rPr>
        <w:t xml:space="preserve"> </w:t>
      </w:r>
      <w:r w:rsidRPr="00F062D8">
        <w:rPr>
          <w:w w:val="110"/>
        </w:rPr>
        <w:t>Concordo totalmente.</w:t>
      </w:r>
    </w:p>
    <w:p w:rsidR="0069168C" w:rsidRPr="00F062D8" w:rsidRDefault="0069168C" w:rsidP="0069168C">
      <w:pPr>
        <w:pStyle w:val="Corpodetexto"/>
      </w:pPr>
      <w:r w:rsidRPr="00F062D8">
        <w:rPr>
          <w:w w:val="120"/>
        </w:rPr>
        <w:t xml:space="preserve"> </w:t>
      </w:r>
      <w:r w:rsidRPr="00F062D8">
        <w:rPr>
          <w:w w:val="110"/>
        </w:rPr>
        <w:t>Concordo parcialmente.</w:t>
      </w:r>
    </w:p>
    <w:p w:rsidR="0069168C" w:rsidRPr="00F062D8" w:rsidRDefault="0069168C" w:rsidP="0069168C">
      <w:pPr>
        <w:pStyle w:val="Corpodetexto"/>
      </w:pPr>
      <w:r w:rsidRPr="00F062D8">
        <w:rPr>
          <w:w w:val="120"/>
        </w:rPr>
        <w:t xml:space="preserve"> </w:t>
      </w:r>
      <w:r w:rsidRPr="00F062D8">
        <w:rPr>
          <w:w w:val="110"/>
        </w:rPr>
        <w:t>Não concordo/nem discordo.</w:t>
      </w:r>
    </w:p>
    <w:p w:rsidR="0069168C" w:rsidRPr="00F062D8" w:rsidRDefault="0069168C" w:rsidP="0069168C">
      <w:pPr>
        <w:pStyle w:val="Corpodetexto"/>
      </w:pPr>
      <w:r w:rsidRPr="00F062D8">
        <w:rPr>
          <w:w w:val="120"/>
        </w:rPr>
        <w:t xml:space="preserve"> </w:t>
      </w:r>
      <w:r w:rsidRPr="00F062D8">
        <w:rPr>
          <w:w w:val="110"/>
        </w:rPr>
        <w:t>Discordo parcialmente.</w:t>
      </w:r>
    </w:p>
    <w:p w:rsidR="0069168C" w:rsidRPr="00F062D8" w:rsidRDefault="0069168C" w:rsidP="0069168C">
      <w:pPr>
        <w:pStyle w:val="Corpodetexto"/>
        <w:rPr>
          <w:w w:val="110"/>
        </w:rPr>
      </w:pPr>
      <w:r w:rsidRPr="00F062D8">
        <w:rPr>
          <w:w w:val="120"/>
        </w:rPr>
        <w:t xml:space="preserve"> </w:t>
      </w:r>
      <w:r w:rsidRPr="00F062D8">
        <w:rPr>
          <w:w w:val="110"/>
        </w:rPr>
        <w:t>Discordo totalmente.</w:t>
      </w:r>
    </w:p>
    <w:p w:rsidR="0069168C" w:rsidRPr="00F062D8" w:rsidRDefault="0069168C" w:rsidP="0069168C">
      <w:pPr>
        <w:pStyle w:val="Corpodetexto"/>
        <w:rPr>
          <w:w w:val="110"/>
        </w:rPr>
      </w:pPr>
      <w:r w:rsidRPr="00F062D8">
        <w:rPr>
          <w:w w:val="120"/>
        </w:rPr>
        <w:t> Não sei quais são essas mudanças.</w:t>
      </w:r>
    </w:p>
    <w:p w:rsidR="0069168C" w:rsidRPr="00F062D8" w:rsidRDefault="0069168C" w:rsidP="0069168C">
      <w:pPr>
        <w:pStyle w:val="Corpodetexto"/>
        <w:jc w:val="both"/>
        <w:rPr>
          <w:w w:val="110"/>
        </w:rPr>
      </w:pPr>
      <w:r w:rsidRPr="00F062D8">
        <w:rPr>
          <w:w w:val="120"/>
        </w:rPr>
        <w:t xml:space="preserve"> Não sei avaliar. </w:t>
      </w:r>
    </w:p>
    <w:p w:rsidR="0069168C" w:rsidRPr="00F062D8" w:rsidRDefault="0069168C" w:rsidP="0069168C">
      <w:pPr>
        <w:pStyle w:val="Corpodetexto"/>
        <w:jc w:val="both"/>
        <w:rPr>
          <w:b/>
          <w:bCs/>
          <w:w w:val="110"/>
        </w:rPr>
      </w:pPr>
    </w:p>
    <w:p w:rsidR="0069168C" w:rsidRPr="00F062D8" w:rsidRDefault="0069168C" w:rsidP="0069168C">
      <w:pPr>
        <w:pStyle w:val="Corpodetexto"/>
        <w:jc w:val="both"/>
        <w:rPr>
          <w:b/>
          <w:bCs/>
        </w:rPr>
      </w:pPr>
      <w:r w:rsidRPr="00F062D8">
        <w:rPr>
          <w:b/>
          <w:bCs/>
          <w:w w:val="110"/>
        </w:rPr>
        <w:t xml:space="preserve">7. Você considera que os kits de biossegurança distribuídos pela </w:t>
      </w:r>
      <w:r w:rsidR="004E4C75">
        <w:rPr>
          <w:b/>
          <w:bCs/>
          <w:w w:val="110"/>
        </w:rPr>
        <w:t>FACERES</w:t>
      </w:r>
      <w:r w:rsidRPr="00F062D8">
        <w:rPr>
          <w:b/>
          <w:bCs/>
          <w:w w:val="110"/>
        </w:rPr>
        <w:t xml:space="preserve"> para toda a comunidade acadêmica atendem a sua necessidade de proteção, de acordo com suas atividades específicas de trabalho?</w:t>
      </w:r>
    </w:p>
    <w:p w:rsidR="0069168C" w:rsidRPr="00F062D8" w:rsidRDefault="0069168C" w:rsidP="0069168C">
      <w:pPr>
        <w:pStyle w:val="Corpodetexto"/>
        <w:jc w:val="both"/>
      </w:pPr>
      <w:r w:rsidRPr="00F062D8">
        <w:rPr>
          <w:w w:val="120"/>
        </w:rPr>
        <w:t> Atendem plenamente</w:t>
      </w:r>
      <w:r w:rsidRPr="00F062D8">
        <w:rPr>
          <w:w w:val="110"/>
        </w:rPr>
        <w:t>.</w:t>
      </w:r>
    </w:p>
    <w:p w:rsidR="0069168C" w:rsidRPr="00F062D8" w:rsidRDefault="0069168C" w:rsidP="0069168C">
      <w:pPr>
        <w:pStyle w:val="Corpodetexto"/>
        <w:jc w:val="both"/>
        <w:rPr>
          <w:w w:val="110"/>
        </w:rPr>
      </w:pPr>
      <w:r w:rsidRPr="00F062D8">
        <w:rPr>
          <w:w w:val="120"/>
        </w:rPr>
        <w:t xml:space="preserve"> </w:t>
      </w:r>
      <w:r w:rsidRPr="00F062D8">
        <w:rPr>
          <w:w w:val="110"/>
        </w:rPr>
        <w:t>Atendem parcialmente, porque_____________________________________</w:t>
      </w:r>
    </w:p>
    <w:p w:rsidR="0069168C" w:rsidRPr="00F062D8" w:rsidRDefault="0069168C" w:rsidP="0069168C">
      <w:pPr>
        <w:pStyle w:val="Corpodetexto"/>
        <w:jc w:val="both"/>
        <w:rPr>
          <w:w w:val="110"/>
        </w:rPr>
      </w:pPr>
      <w:r w:rsidRPr="00F062D8">
        <w:rPr>
          <w:w w:val="120"/>
        </w:rPr>
        <w:t> Não atendem, porque_____________________________________</w:t>
      </w:r>
      <w:r w:rsidRPr="00F062D8">
        <w:rPr>
          <w:w w:val="110"/>
        </w:rPr>
        <w:t>___</w:t>
      </w:r>
    </w:p>
    <w:p w:rsidR="0069168C" w:rsidRPr="00F062D8" w:rsidRDefault="0069168C" w:rsidP="0069168C">
      <w:pPr>
        <w:pStyle w:val="Corpodetexto"/>
        <w:jc w:val="both"/>
        <w:rPr>
          <w:w w:val="120"/>
        </w:rPr>
      </w:pPr>
      <w:r w:rsidRPr="00F062D8">
        <w:rPr>
          <w:w w:val="120"/>
        </w:rPr>
        <w:t xml:space="preserve"> Ainda não retirei, pois não retornei às atividades presenciais. </w:t>
      </w:r>
    </w:p>
    <w:p w:rsidR="0069168C" w:rsidRPr="00F062D8" w:rsidRDefault="0069168C" w:rsidP="0069168C">
      <w:pPr>
        <w:spacing w:after="0" w:line="240" w:lineRule="auto"/>
        <w:rPr>
          <w:rFonts w:ascii="Times New Roman" w:hAnsi="Times New Roman" w:cs="Times New Roman"/>
          <w:w w:val="120"/>
          <w:sz w:val="24"/>
          <w:szCs w:val="24"/>
        </w:rPr>
      </w:pPr>
      <w:r w:rsidRPr="00F062D8">
        <w:rPr>
          <w:rFonts w:ascii="Times New Roman" w:hAnsi="Times New Roman" w:cs="Times New Roman"/>
          <w:w w:val="120"/>
          <w:sz w:val="24"/>
          <w:szCs w:val="24"/>
        </w:rPr>
        <w:t xml:space="preserve"> Não tenho conhecimento da distribuição dos kits. </w:t>
      </w:r>
    </w:p>
    <w:p w:rsidR="0069168C" w:rsidRPr="00F062D8" w:rsidRDefault="0069168C" w:rsidP="0069168C">
      <w:pPr>
        <w:pStyle w:val="Corpodetexto"/>
        <w:jc w:val="both"/>
        <w:rPr>
          <w:w w:val="110"/>
        </w:rPr>
      </w:pPr>
      <w:r w:rsidRPr="00F062D8">
        <w:rPr>
          <w:w w:val="120"/>
        </w:rPr>
        <w:t xml:space="preserve"> Não sei avaliar. </w:t>
      </w:r>
    </w:p>
    <w:p w:rsidR="0069168C" w:rsidRPr="00F062D8" w:rsidRDefault="0069168C" w:rsidP="0069168C">
      <w:pPr>
        <w:pStyle w:val="Corpodetexto"/>
        <w:ind w:left="117"/>
        <w:jc w:val="both"/>
        <w:rPr>
          <w:w w:val="110"/>
        </w:rPr>
      </w:pPr>
    </w:p>
    <w:p w:rsidR="0069168C" w:rsidRPr="00F062D8" w:rsidRDefault="0069168C" w:rsidP="0069168C">
      <w:pPr>
        <w:pStyle w:val="Corpodetexto"/>
        <w:ind w:left="117"/>
      </w:pPr>
    </w:p>
    <w:p w:rsidR="0069168C" w:rsidRPr="00F062D8" w:rsidRDefault="0069168C" w:rsidP="0069168C">
      <w:pPr>
        <w:pStyle w:val="Corpodetexto"/>
        <w:jc w:val="both"/>
        <w:rPr>
          <w:b/>
          <w:bCs/>
        </w:rPr>
      </w:pPr>
      <w:r w:rsidRPr="00F062D8">
        <w:rPr>
          <w:b/>
          <w:bCs/>
        </w:rPr>
        <w:t>8. Se você considerou que houve melhoras, a que fator(es) você atribui essa percepção? (Exemplos: reorganização de horários e de funções, adaptações de medidas de segurança, reorientação de medidas de segurança etc).</w:t>
      </w:r>
    </w:p>
    <w:p w:rsidR="0069168C" w:rsidRPr="00F062D8" w:rsidRDefault="0069168C" w:rsidP="0069168C">
      <w:pPr>
        <w:pStyle w:val="Corpodetexto"/>
        <w:jc w:val="both"/>
      </w:pPr>
      <w:r w:rsidRPr="00F062D8">
        <w:t>______________________________________________________________________</w:t>
      </w:r>
    </w:p>
    <w:p w:rsidR="0069168C" w:rsidRPr="00F062D8" w:rsidRDefault="0069168C" w:rsidP="0069168C">
      <w:pPr>
        <w:pStyle w:val="Corpodetexto"/>
      </w:pPr>
      <w:r w:rsidRPr="00F062D8">
        <w:t>______________________________________________________________________</w:t>
      </w:r>
    </w:p>
    <w:p w:rsidR="0069168C" w:rsidRPr="00F062D8" w:rsidRDefault="0069168C" w:rsidP="0069168C">
      <w:pPr>
        <w:pStyle w:val="Corpodetexto"/>
      </w:pPr>
      <w:r w:rsidRPr="00F062D8">
        <w:t>______________________________________________________________________</w:t>
      </w:r>
    </w:p>
    <w:p w:rsidR="0069168C" w:rsidRPr="00F062D8" w:rsidRDefault="0069168C" w:rsidP="0069168C">
      <w:pPr>
        <w:pStyle w:val="Corpodetexto"/>
      </w:pPr>
    </w:p>
    <w:p w:rsidR="0069168C" w:rsidRPr="00F062D8" w:rsidRDefault="0069168C" w:rsidP="0069168C">
      <w:pPr>
        <w:pStyle w:val="Corpodetexto"/>
        <w:rPr>
          <w:b/>
          <w:bCs/>
        </w:rPr>
      </w:pPr>
    </w:p>
    <w:p w:rsidR="0069168C" w:rsidRPr="00F062D8" w:rsidRDefault="0069168C" w:rsidP="0069168C">
      <w:pPr>
        <w:pStyle w:val="Corpodetexto"/>
        <w:rPr>
          <w:b/>
          <w:bCs/>
        </w:rPr>
      </w:pPr>
    </w:p>
    <w:p w:rsidR="0069168C" w:rsidRPr="00F062D8" w:rsidRDefault="0069168C" w:rsidP="0069168C">
      <w:pPr>
        <w:pStyle w:val="Corpodetexto"/>
        <w:jc w:val="both"/>
        <w:rPr>
          <w:b/>
          <w:bCs/>
        </w:rPr>
      </w:pPr>
      <w:r w:rsidRPr="00F062D8">
        <w:rPr>
          <w:b/>
          <w:bCs/>
        </w:rPr>
        <w:t xml:space="preserve">9. Você gostaria de fazer mais algum comentário específico sobre as medidas adotadas pela </w:t>
      </w:r>
      <w:r w:rsidR="004E4C75">
        <w:rPr>
          <w:b/>
          <w:bCs/>
        </w:rPr>
        <w:t>FACERES</w:t>
      </w:r>
      <w:r w:rsidRPr="00F062D8">
        <w:rPr>
          <w:b/>
          <w:bCs/>
        </w:rPr>
        <w:t>?</w:t>
      </w:r>
    </w:p>
    <w:p w:rsidR="0069168C" w:rsidRPr="00F062D8" w:rsidRDefault="0069168C" w:rsidP="0069168C">
      <w:pPr>
        <w:pStyle w:val="Corpodetexto"/>
        <w:jc w:val="both"/>
      </w:pPr>
      <w:r w:rsidRPr="00F062D8">
        <w:t>______________________________________________________________________</w:t>
      </w:r>
    </w:p>
    <w:p w:rsidR="0069168C" w:rsidRPr="00F062D8" w:rsidRDefault="0069168C" w:rsidP="0069168C">
      <w:pPr>
        <w:pStyle w:val="Corpodetexto"/>
      </w:pPr>
      <w:r w:rsidRPr="00F062D8">
        <w:lastRenderedPageBreak/>
        <w:t>______________________________________________________________________</w:t>
      </w:r>
    </w:p>
    <w:p w:rsidR="0069168C" w:rsidRPr="00F062D8" w:rsidRDefault="0069168C" w:rsidP="0069168C">
      <w:pPr>
        <w:pStyle w:val="Corpodetexto"/>
      </w:pPr>
      <w:r w:rsidRPr="00F062D8">
        <w:t>______________________________________________________________________</w:t>
      </w:r>
    </w:p>
    <w:p w:rsidR="0069168C" w:rsidRPr="00F062D8" w:rsidRDefault="0069168C" w:rsidP="0069168C">
      <w:pPr>
        <w:pStyle w:val="Corpodetexto"/>
      </w:pPr>
    </w:p>
    <w:p w:rsidR="0069168C" w:rsidRPr="00F062D8" w:rsidRDefault="0069168C" w:rsidP="0069168C">
      <w:pPr>
        <w:pStyle w:val="Corpodetexto"/>
      </w:pPr>
      <w:r w:rsidRPr="00F062D8">
        <w:t>Seu comentário é:</w:t>
      </w:r>
    </w:p>
    <w:p w:rsidR="0069168C" w:rsidRPr="00F062D8" w:rsidRDefault="0069168C" w:rsidP="0069168C">
      <w:pPr>
        <w:pStyle w:val="Corpodetexto"/>
      </w:pPr>
      <w:r w:rsidRPr="00F062D8">
        <w:t>( ) um elogio.</w:t>
      </w:r>
    </w:p>
    <w:p w:rsidR="0069168C" w:rsidRPr="00F062D8" w:rsidRDefault="0069168C" w:rsidP="0069168C">
      <w:pPr>
        <w:pStyle w:val="Corpodetexto"/>
      </w:pPr>
      <w:r w:rsidRPr="00F062D8">
        <w:t>( ) uma crítica</w:t>
      </w:r>
    </w:p>
    <w:p w:rsidR="0069168C" w:rsidRPr="00F062D8" w:rsidRDefault="0069168C" w:rsidP="0069168C">
      <w:pPr>
        <w:pStyle w:val="Corpodetexto"/>
      </w:pPr>
      <w:r w:rsidRPr="00F062D8">
        <w:t>( ) uma sugestão.</w:t>
      </w:r>
    </w:p>
    <w:p w:rsidR="0069168C" w:rsidRPr="00F062D8" w:rsidRDefault="0069168C" w:rsidP="0069168C">
      <w:pPr>
        <w:pStyle w:val="Corpodetexto"/>
      </w:pPr>
    </w:p>
    <w:p w:rsidR="0069168C" w:rsidRPr="00F062D8" w:rsidRDefault="0069168C" w:rsidP="0069168C">
      <w:pPr>
        <w:pStyle w:val="Corpodetexto"/>
        <w:jc w:val="both"/>
      </w:pPr>
      <w:r w:rsidRPr="00F062D8">
        <w:t>Muito obrigada!</w:t>
      </w:r>
    </w:p>
    <w:p w:rsidR="0069168C" w:rsidRPr="00F062D8" w:rsidRDefault="0069168C" w:rsidP="0069168C">
      <w:pPr>
        <w:pStyle w:val="Corpodetexto"/>
        <w:jc w:val="both"/>
      </w:pPr>
      <w:r w:rsidRPr="00F062D8">
        <w:t xml:space="preserve">Sua participação nos ajuda a  verificar as fragilidades e potencialidades das ações adotadas. </w:t>
      </w:r>
    </w:p>
    <w:p w:rsidR="0069168C" w:rsidRPr="00F062D8" w:rsidRDefault="0069168C" w:rsidP="0069168C">
      <w:pPr>
        <w:pStyle w:val="Corpodetexto"/>
        <w:jc w:val="center"/>
      </w:pPr>
      <w:r w:rsidRPr="00F062D8">
        <w:rPr>
          <w:noProof/>
        </w:rPr>
        <w:drawing>
          <wp:inline distT="0" distB="0" distL="0" distR="0" wp14:anchorId="1F9D368F" wp14:editId="6D42D527">
            <wp:extent cx="1172259" cy="1184857"/>
            <wp:effectExtent l="0" t="0" r="889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08339" cy="1221325"/>
                    </a:xfrm>
                    <a:prstGeom prst="rect">
                      <a:avLst/>
                    </a:prstGeom>
                  </pic:spPr>
                </pic:pic>
              </a:graphicData>
            </a:graphic>
          </wp:inline>
        </w:drawing>
      </w:r>
    </w:p>
    <w:p w:rsidR="0069168C" w:rsidRPr="00F062D8" w:rsidRDefault="0069168C" w:rsidP="007D6385">
      <w:pPr>
        <w:spacing w:after="0" w:line="360" w:lineRule="auto"/>
        <w:jc w:val="center"/>
        <w:rPr>
          <w:rFonts w:ascii="Times New Roman" w:hAnsi="Times New Roman" w:cs="Times New Roman"/>
          <w:sz w:val="24"/>
          <w:szCs w:val="24"/>
        </w:rPr>
      </w:pPr>
    </w:p>
    <w:sectPr w:rsidR="0069168C" w:rsidRPr="00F062D8" w:rsidSect="00F44FFE">
      <w:headerReference w:type="default" r:id="rId47"/>
      <w:footerReference w:type="default" r:id="rId48"/>
      <w:pgSz w:w="11906" w:h="16838" w:code="9"/>
      <w:pgMar w:top="2438" w:right="1418" w:bottom="1418"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8C1" w:rsidRDefault="009B58C1">
      <w:pPr>
        <w:spacing w:after="0" w:line="240" w:lineRule="auto"/>
      </w:pPr>
      <w:r>
        <w:separator/>
      </w:r>
    </w:p>
  </w:endnote>
  <w:endnote w:type="continuationSeparator" w:id="0">
    <w:p w:rsidR="009B58C1" w:rsidRDefault="009B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rlito">
    <w:altName w:val="Calibri"/>
    <w:charset w:val="00"/>
    <w:family w:val="swiss"/>
    <w:pitch w:val="variable"/>
  </w:font>
  <w:font w:name="Caladea">
    <w:altName w:val="Calibri"/>
    <w:charset w:val="00"/>
    <w:family w:val="auto"/>
    <w:pitch w:val="variable"/>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786906"/>
      <w:docPartObj>
        <w:docPartGallery w:val="Page Numbers (Bottom of Page)"/>
        <w:docPartUnique/>
      </w:docPartObj>
    </w:sdtPr>
    <w:sdtEndPr/>
    <w:sdtContent>
      <w:p w:rsidR="0039372B" w:rsidRDefault="0039372B">
        <w:pPr>
          <w:pStyle w:val="Rodap"/>
          <w:jc w:val="right"/>
        </w:pPr>
        <w:r>
          <w:fldChar w:fldCharType="begin"/>
        </w:r>
        <w:r>
          <w:instrText>PAGE   \* MERGEFORMAT</w:instrText>
        </w:r>
        <w:r>
          <w:fldChar w:fldCharType="separate"/>
        </w:r>
        <w:r>
          <w:t>2</w:t>
        </w:r>
        <w:r>
          <w:fldChar w:fldCharType="end"/>
        </w:r>
      </w:p>
    </w:sdtContent>
  </w:sdt>
  <w:p w:rsidR="0039372B" w:rsidRDefault="0039372B" w:rsidP="00F44FFE">
    <w:pPr>
      <w:pStyle w:val="Rodap"/>
      <w:pBdr>
        <w:top w:val="single" w:sz="4" w:space="1" w:color="auto"/>
      </w:pBdr>
    </w:pPr>
  </w:p>
  <w:p w:rsidR="0039372B" w:rsidRDefault="0039372B"/>
  <w:p w:rsidR="0039372B" w:rsidRDefault="003937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8C1" w:rsidRDefault="009B58C1">
      <w:pPr>
        <w:spacing w:after="0" w:line="240" w:lineRule="auto"/>
      </w:pPr>
      <w:r>
        <w:separator/>
      </w:r>
    </w:p>
  </w:footnote>
  <w:footnote w:type="continuationSeparator" w:id="0">
    <w:p w:rsidR="009B58C1" w:rsidRDefault="009B58C1">
      <w:pPr>
        <w:spacing w:after="0" w:line="240" w:lineRule="auto"/>
      </w:pPr>
      <w:r>
        <w:continuationSeparator/>
      </w:r>
    </w:p>
  </w:footnote>
  <w:footnote w:id="1">
    <w:p w:rsidR="0039372B" w:rsidRPr="00F2376F" w:rsidRDefault="0039372B" w:rsidP="008671C3">
      <w:pPr>
        <w:pStyle w:val="Textodenotaderodap"/>
        <w:rPr>
          <w:rFonts w:ascii="Times New Roman" w:hAnsi="Times New Roman" w:cs="Times New Roman"/>
        </w:rPr>
      </w:pPr>
      <w:r w:rsidRPr="00F2376F">
        <w:rPr>
          <w:rStyle w:val="Refdenotaderodap"/>
          <w:rFonts w:ascii="Times New Roman" w:hAnsi="Times New Roman" w:cs="Times New Roman"/>
        </w:rPr>
        <w:footnoteRef/>
      </w:r>
      <w:r w:rsidRPr="00F2376F">
        <w:rPr>
          <w:rFonts w:ascii="Times New Roman" w:hAnsi="Times New Roman" w:cs="Times New Roman"/>
        </w:rPr>
        <w:t xml:space="preserve"> Disponível em </w:t>
      </w:r>
      <w:hyperlink r:id="rId1" w:history="1">
        <w:r w:rsidRPr="00F2376F">
          <w:rPr>
            <w:rStyle w:val="Hyperlink"/>
            <w:rFonts w:ascii="Times New Roman" w:hAnsi="Times New Roman" w:cs="Times New Roman"/>
          </w:rPr>
          <w:t>https://www.gov.br/inep/pt-br/assuntos/noticias/avaliacao-in-loco/inep-recebe-relatorios-de-autoavaliacao-ate-31-de-marco</w:t>
        </w:r>
      </w:hyperlink>
      <w:r w:rsidRPr="00F2376F">
        <w:rPr>
          <w:rFonts w:ascii="Times New Roman" w:hAnsi="Times New Roman" w:cs="Times New Roman"/>
        </w:rPr>
        <w:t xml:space="preserve">. Acesso em 19 de março de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13387"/>
      <w:docPartObj>
        <w:docPartGallery w:val="Page Numbers (Top of Page)"/>
        <w:docPartUnique/>
      </w:docPartObj>
    </w:sdtPr>
    <w:sdtEndPr>
      <w:rPr>
        <w:rFonts w:ascii="Arial" w:hAnsi="Arial" w:cs="Arial"/>
        <w:sz w:val="20"/>
        <w:szCs w:val="20"/>
      </w:rPr>
    </w:sdtEndPr>
    <w:sdtContent>
      <w:p w:rsidR="0039372B" w:rsidRDefault="0039372B">
        <w:pPr>
          <w:pStyle w:val="Cabealho"/>
          <w:jc w:val="right"/>
          <w:rPr>
            <w:rFonts w:ascii="Arial" w:hAnsi="Arial" w:cs="Arial"/>
            <w:sz w:val="20"/>
            <w:szCs w:val="20"/>
          </w:rPr>
        </w:pPr>
        <w:r>
          <w:rPr>
            <w:noProof/>
            <w:lang w:eastAsia="pt-BR"/>
          </w:rPr>
          <w:drawing>
            <wp:inline distT="0" distB="0" distL="0" distR="0" wp14:anchorId="2A770DA8" wp14:editId="3453A0C7">
              <wp:extent cx="5362575" cy="696747"/>
              <wp:effectExtent l="0" t="0" r="0"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6 pc 210x29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8888" cy="705363"/>
                      </a:xfrm>
                      <a:prstGeom prst="rect">
                        <a:avLst/>
                      </a:prstGeom>
                    </pic:spPr>
                  </pic:pic>
                </a:graphicData>
              </a:graphic>
            </wp:inline>
          </w:drawing>
        </w:r>
      </w:p>
      <w:p w:rsidR="0039372B" w:rsidRPr="006F4056" w:rsidRDefault="009B58C1" w:rsidP="00F44FFE">
        <w:pPr>
          <w:pStyle w:val="Cabealho"/>
          <w:pBdr>
            <w:bottom w:val="single" w:sz="4" w:space="1" w:color="auto"/>
          </w:pBdr>
          <w:rPr>
            <w:rFonts w:ascii="Arial" w:hAnsi="Arial" w:cs="Arial"/>
            <w:sz w:val="20"/>
            <w:szCs w:val="20"/>
          </w:rPr>
        </w:pPr>
      </w:p>
    </w:sdtContent>
  </w:sdt>
  <w:p w:rsidR="0039372B" w:rsidRDefault="0039372B"/>
  <w:p w:rsidR="0039372B" w:rsidRDefault="003937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07C"/>
    <w:multiLevelType w:val="hybridMultilevel"/>
    <w:tmpl w:val="E28464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BB55C1"/>
    <w:multiLevelType w:val="hybridMultilevel"/>
    <w:tmpl w:val="27EAA8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463F50"/>
    <w:multiLevelType w:val="hybridMultilevel"/>
    <w:tmpl w:val="40B267AC"/>
    <w:lvl w:ilvl="0" w:tplc="4F365DD6">
      <w:start w:val="1"/>
      <w:numFmt w:val="decimal"/>
      <w:lvlText w:val="%1."/>
      <w:lvlJc w:val="left"/>
      <w:pPr>
        <w:ind w:left="667" w:hanging="360"/>
      </w:pPr>
      <w:rPr>
        <w:rFonts w:hint="default"/>
      </w:rPr>
    </w:lvl>
    <w:lvl w:ilvl="1" w:tplc="04160019" w:tentative="1">
      <w:start w:val="1"/>
      <w:numFmt w:val="lowerLetter"/>
      <w:lvlText w:val="%2."/>
      <w:lvlJc w:val="left"/>
      <w:pPr>
        <w:ind w:left="1387" w:hanging="360"/>
      </w:pPr>
    </w:lvl>
    <w:lvl w:ilvl="2" w:tplc="0416001B" w:tentative="1">
      <w:start w:val="1"/>
      <w:numFmt w:val="lowerRoman"/>
      <w:lvlText w:val="%3."/>
      <w:lvlJc w:val="right"/>
      <w:pPr>
        <w:ind w:left="2107" w:hanging="180"/>
      </w:pPr>
    </w:lvl>
    <w:lvl w:ilvl="3" w:tplc="0416000F" w:tentative="1">
      <w:start w:val="1"/>
      <w:numFmt w:val="decimal"/>
      <w:lvlText w:val="%4."/>
      <w:lvlJc w:val="left"/>
      <w:pPr>
        <w:ind w:left="2827" w:hanging="360"/>
      </w:pPr>
    </w:lvl>
    <w:lvl w:ilvl="4" w:tplc="04160019" w:tentative="1">
      <w:start w:val="1"/>
      <w:numFmt w:val="lowerLetter"/>
      <w:lvlText w:val="%5."/>
      <w:lvlJc w:val="left"/>
      <w:pPr>
        <w:ind w:left="3547" w:hanging="360"/>
      </w:pPr>
    </w:lvl>
    <w:lvl w:ilvl="5" w:tplc="0416001B" w:tentative="1">
      <w:start w:val="1"/>
      <w:numFmt w:val="lowerRoman"/>
      <w:lvlText w:val="%6."/>
      <w:lvlJc w:val="right"/>
      <w:pPr>
        <w:ind w:left="4267" w:hanging="180"/>
      </w:pPr>
    </w:lvl>
    <w:lvl w:ilvl="6" w:tplc="0416000F" w:tentative="1">
      <w:start w:val="1"/>
      <w:numFmt w:val="decimal"/>
      <w:lvlText w:val="%7."/>
      <w:lvlJc w:val="left"/>
      <w:pPr>
        <w:ind w:left="4987" w:hanging="360"/>
      </w:pPr>
    </w:lvl>
    <w:lvl w:ilvl="7" w:tplc="04160019" w:tentative="1">
      <w:start w:val="1"/>
      <w:numFmt w:val="lowerLetter"/>
      <w:lvlText w:val="%8."/>
      <w:lvlJc w:val="left"/>
      <w:pPr>
        <w:ind w:left="5707" w:hanging="360"/>
      </w:pPr>
    </w:lvl>
    <w:lvl w:ilvl="8" w:tplc="0416001B" w:tentative="1">
      <w:start w:val="1"/>
      <w:numFmt w:val="lowerRoman"/>
      <w:lvlText w:val="%9."/>
      <w:lvlJc w:val="right"/>
      <w:pPr>
        <w:ind w:left="6427" w:hanging="180"/>
      </w:pPr>
    </w:lvl>
  </w:abstractNum>
  <w:abstractNum w:abstractNumId="3" w15:restartNumberingAfterBreak="0">
    <w:nsid w:val="110D5072"/>
    <w:multiLevelType w:val="hybridMultilevel"/>
    <w:tmpl w:val="C08A02F8"/>
    <w:lvl w:ilvl="0" w:tplc="3B04916E">
      <w:start w:val="1"/>
      <w:numFmt w:val="bullet"/>
      <w:lvlText w:val=""/>
      <w:lvlJc w:val="left"/>
      <w:pPr>
        <w:tabs>
          <w:tab w:val="num" w:pos="720"/>
        </w:tabs>
        <w:ind w:left="720" w:hanging="360"/>
      </w:pPr>
      <w:rPr>
        <w:rFonts w:ascii="Wingdings" w:hAnsi="Wingdings" w:hint="default"/>
      </w:rPr>
    </w:lvl>
    <w:lvl w:ilvl="1" w:tplc="8C7E25EE" w:tentative="1">
      <w:start w:val="1"/>
      <w:numFmt w:val="bullet"/>
      <w:lvlText w:val=""/>
      <w:lvlJc w:val="left"/>
      <w:pPr>
        <w:tabs>
          <w:tab w:val="num" w:pos="1440"/>
        </w:tabs>
        <w:ind w:left="1440" w:hanging="360"/>
      </w:pPr>
      <w:rPr>
        <w:rFonts w:ascii="Wingdings" w:hAnsi="Wingdings" w:hint="default"/>
      </w:rPr>
    </w:lvl>
    <w:lvl w:ilvl="2" w:tplc="82683A98" w:tentative="1">
      <w:start w:val="1"/>
      <w:numFmt w:val="bullet"/>
      <w:lvlText w:val=""/>
      <w:lvlJc w:val="left"/>
      <w:pPr>
        <w:tabs>
          <w:tab w:val="num" w:pos="2160"/>
        </w:tabs>
        <w:ind w:left="2160" w:hanging="360"/>
      </w:pPr>
      <w:rPr>
        <w:rFonts w:ascii="Wingdings" w:hAnsi="Wingdings" w:hint="default"/>
      </w:rPr>
    </w:lvl>
    <w:lvl w:ilvl="3" w:tplc="22D6B5AA" w:tentative="1">
      <w:start w:val="1"/>
      <w:numFmt w:val="bullet"/>
      <w:lvlText w:val=""/>
      <w:lvlJc w:val="left"/>
      <w:pPr>
        <w:tabs>
          <w:tab w:val="num" w:pos="2880"/>
        </w:tabs>
        <w:ind w:left="2880" w:hanging="360"/>
      </w:pPr>
      <w:rPr>
        <w:rFonts w:ascii="Wingdings" w:hAnsi="Wingdings" w:hint="default"/>
      </w:rPr>
    </w:lvl>
    <w:lvl w:ilvl="4" w:tplc="C798902A" w:tentative="1">
      <w:start w:val="1"/>
      <w:numFmt w:val="bullet"/>
      <w:lvlText w:val=""/>
      <w:lvlJc w:val="left"/>
      <w:pPr>
        <w:tabs>
          <w:tab w:val="num" w:pos="3600"/>
        </w:tabs>
        <w:ind w:left="3600" w:hanging="360"/>
      </w:pPr>
      <w:rPr>
        <w:rFonts w:ascii="Wingdings" w:hAnsi="Wingdings" w:hint="default"/>
      </w:rPr>
    </w:lvl>
    <w:lvl w:ilvl="5" w:tplc="30FE0980" w:tentative="1">
      <w:start w:val="1"/>
      <w:numFmt w:val="bullet"/>
      <w:lvlText w:val=""/>
      <w:lvlJc w:val="left"/>
      <w:pPr>
        <w:tabs>
          <w:tab w:val="num" w:pos="4320"/>
        </w:tabs>
        <w:ind w:left="4320" w:hanging="360"/>
      </w:pPr>
      <w:rPr>
        <w:rFonts w:ascii="Wingdings" w:hAnsi="Wingdings" w:hint="default"/>
      </w:rPr>
    </w:lvl>
    <w:lvl w:ilvl="6" w:tplc="E998FEFE" w:tentative="1">
      <w:start w:val="1"/>
      <w:numFmt w:val="bullet"/>
      <w:lvlText w:val=""/>
      <w:lvlJc w:val="left"/>
      <w:pPr>
        <w:tabs>
          <w:tab w:val="num" w:pos="5040"/>
        </w:tabs>
        <w:ind w:left="5040" w:hanging="360"/>
      </w:pPr>
      <w:rPr>
        <w:rFonts w:ascii="Wingdings" w:hAnsi="Wingdings" w:hint="default"/>
      </w:rPr>
    </w:lvl>
    <w:lvl w:ilvl="7" w:tplc="0AFE05C4" w:tentative="1">
      <w:start w:val="1"/>
      <w:numFmt w:val="bullet"/>
      <w:lvlText w:val=""/>
      <w:lvlJc w:val="left"/>
      <w:pPr>
        <w:tabs>
          <w:tab w:val="num" w:pos="5760"/>
        </w:tabs>
        <w:ind w:left="5760" w:hanging="360"/>
      </w:pPr>
      <w:rPr>
        <w:rFonts w:ascii="Wingdings" w:hAnsi="Wingdings" w:hint="default"/>
      </w:rPr>
    </w:lvl>
    <w:lvl w:ilvl="8" w:tplc="792AC2A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C3277C"/>
    <w:multiLevelType w:val="hybridMultilevel"/>
    <w:tmpl w:val="D7C41FE4"/>
    <w:lvl w:ilvl="0" w:tplc="B72A55A8">
      <w:start w:val="1"/>
      <w:numFmt w:val="bullet"/>
      <w:lvlText w:val=" "/>
      <w:lvlJc w:val="left"/>
      <w:pPr>
        <w:tabs>
          <w:tab w:val="num" w:pos="720"/>
        </w:tabs>
        <w:ind w:left="720" w:hanging="360"/>
      </w:pPr>
      <w:rPr>
        <w:rFonts w:ascii="Tw Cen MT" w:hAnsi="Tw Cen MT" w:hint="default"/>
      </w:rPr>
    </w:lvl>
    <w:lvl w:ilvl="1" w:tplc="7A1AD8BC" w:tentative="1">
      <w:start w:val="1"/>
      <w:numFmt w:val="bullet"/>
      <w:lvlText w:val=" "/>
      <w:lvlJc w:val="left"/>
      <w:pPr>
        <w:tabs>
          <w:tab w:val="num" w:pos="1440"/>
        </w:tabs>
        <w:ind w:left="1440" w:hanging="360"/>
      </w:pPr>
      <w:rPr>
        <w:rFonts w:ascii="Tw Cen MT" w:hAnsi="Tw Cen MT" w:hint="default"/>
      </w:rPr>
    </w:lvl>
    <w:lvl w:ilvl="2" w:tplc="3C48FC98" w:tentative="1">
      <w:start w:val="1"/>
      <w:numFmt w:val="bullet"/>
      <w:lvlText w:val=" "/>
      <w:lvlJc w:val="left"/>
      <w:pPr>
        <w:tabs>
          <w:tab w:val="num" w:pos="2160"/>
        </w:tabs>
        <w:ind w:left="2160" w:hanging="360"/>
      </w:pPr>
      <w:rPr>
        <w:rFonts w:ascii="Tw Cen MT" w:hAnsi="Tw Cen MT" w:hint="default"/>
      </w:rPr>
    </w:lvl>
    <w:lvl w:ilvl="3" w:tplc="FEB89456" w:tentative="1">
      <w:start w:val="1"/>
      <w:numFmt w:val="bullet"/>
      <w:lvlText w:val=" "/>
      <w:lvlJc w:val="left"/>
      <w:pPr>
        <w:tabs>
          <w:tab w:val="num" w:pos="2880"/>
        </w:tabs>
        <w:ind w:left="2880" w:hanging="360"/>
      </w:pPr>
      <w:rPr>
        <w:rFonts w:ascii="Tw Cen MT" w:hAnsi="Tw Cen MT" w:hint="default"/>
      </w:rPr>
    </w:lvl>
    <w:lvl w:ilvl="4" w:tplc="39DE73DA" w:tentative="1">
      <w:start w:val="1"/>
      <w:numFmt w:val="bullet"/>
      <w:lvlText w:val=" "/>
      <w:lvlJc w:val="left"/>
      <w:pPr>
        <w:tabs>
          <w:tab w:val="num" w:pos="3600"/>
        </w:tabs>
        <w:ind w:left="3600" w:hanging="360"/>
      </w:pPr>
      <w:rPr>
        <w:rFonts w:ascii="Tw Cen MT" w:hAnsi="Tw Cen MT" w:hint="default"/>
      </w:rPr>
    </w:lvl>
    <w:lvl w:ilvl="5" w:tplc="D7BA8A66" w:tentative="1">
      <w:start w:val="1"/>
      <w:numFmt w:val="bullet"/>
      <w:lvlText w:val=" "/>
      <w:lvlJc w:val="left"/>
      <w:pPr>
        <w:tabs>
          <w:tab w:val="num" w:pos="4320"/>
        </w:tabs>
        <w:ind w:left="4320" w:hanging="360"/>
      </w:pPr>
      <w:rPr>
        <w:rFonts w:ascii="Tw Cen MT" w:hAnsi="Tw Cen MT" w:hint="default"/>
      </w:rPr>
    </w:lvl>
    <w:lvl w:ilvl="6" w:tplc="06F2B2E4" w:tentative="1">
      <w:start w:val="1"/>
      <w:numFmt w:val="bullet"/>
      <w:lvlText w:val=" "/>
      <w:lvlJc w:val="left"/>
      <w:pPr>
        <w:tabs>
          <w:tab w:val="num" w:pos="5040"/>
        </w:tabs>
        <w:ind w:left="5040" w:hanging="360"/>
      </w:pPr>
      <w:rPr>
        <w:rFonts w:ascii="Tw Cen MT" w:hAnsi="Tw Cen MT" w:hint="default"/>
      </w:rPr>
    </w:lvl>
    <w:lvl w:ilvl="7" w:tplc="746CEB78" w:tentative="1">
      <w:start w:val="1"/>
      <w:numFmt w:val="bullet"/>
      <w:lvlText w:val=" "/>
      <w:lvlJc w:val="left"/>
      <w:pPr>
        <w:tabs>
          <w:tab w:val="num" w:pos="5760"/>
        </w:tabs>
        <w:ind w:left="5760" w:hanging="360"/>
      </w:pPr>
      <w:rPr>
        <w:rFonts w:ascii="Tw Cen MT" w:hAnsi="Tw Cen MT" w:hint="default"/>
      </w:rPr>
    </w:lvl>
    <w:lvl w:ilvl="8" w:tplc="E084A816"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22521E4"/>
    <w:multiLevelType w:val="hybridMultilevel"/>
    <w:tmpl w:val="D80CD0E4"/>
    <w:lvl w:ilvl="0" w:tplc="64C2D1F8">
      <w:start w:val="1"/>
      <w:numFmt w:val="decimal"/>
      <w:lvlText w:val="%1."/>
      <w:lvlJc w:val="left"/>
      <w:pPr>
        <w:ind w:left="307" w:hanging="212"/>
      </w:pPr>
      <w:rPr>
        <w:rFonts w:ascii="Carlito" w:eastAsia="Carlito" w:hAnsi="Carlito" w:cs="Carlito" w:hint="default"/>
        <w:spacing w:val="-2"/>
        <w:w w:val="100"/>
        <w:sz w:val="22"/>
        <w:szCs w:val="22"/>
        <w:lang w:val="pt-PT" w:eastAsia="en-US" w:bidi="ar-SA"/>
      </w:rPr>
    </w:lvl>
    <w:lvl w:ilvl="1" w:tplc="B1521C2C">
      <w:numFmt w:val="bullet"/>
      <w:lvlText w:val="•"/>
      <w:lvlJc w:val="left"/>
      <w:pPr>
        <w:ind w:left="1144" w:hanging="212"/>
      </w:pPr>
      <w:rPr>
        <w:rFonts w:hint="default"/>
        <w:lang w:val="pt-PT" w:eastAsia="en-US" w:bidi="ar-SA"/>
      </w:rPr>
    </w:lvl>
    <w:lvl w:ilvl="2" w:tplc="3194713A">
      <w:numFmt w:val="bullet"/>
      <w:lvlText w:val="•"/>
      <w:lvlJc w:val="left"/>
      <w:pPr>
        <w:ind w:left="1988" w:hanging="212"/>
      </w:pPr>
      <w:rPr>
        <w:rFonts w:hint="default"/>
        <w:lang w:val="pt-PT" w:eastAsia="en-US" w:bidi="ar-SA"/>
      </w:rPr>
    </w:lvl>
    <w:lvl w:ilvl="3" w:tplc="61208E50">
      <w:numFmt w:val="bullet"/>
      <w:lvlText w:val="•"/>
      <w:lvlJc w:val="left"/>
      <w:pPr>
        <w:ind w:left="2833" w:hanging="212"/>
      </w:pPr>
      <w:rPr>
        <w:rFonts w:hint="default"/>
        <w:lang w:val="pt-PT" w:eastAsia="en-US" w:bidi="ar-SA"/>
      </w:rPr>
    </w:lvl>
    <w:lvl w:ilvl="4" w:tplc="09BE3318">
      <w:numFmt w:val="bullet"/>
      <w:lvlText w:val="•"/>
      <w:lvlJc w:val="left"/>
      <w:pPr>
        <w:ind w:left="3677" w:hanging="212"/>
      </w:pPr>
      <w:rPr>
        <w:rFonts w:hint="default"/>
        <w:lang w:val="pt-PT" w:eastAsia="en-US" w:bidi="ar-SA"/>
      </w:rPr>
    </w:lvl>
    <w:lvl w:ilvl="5" w:tplc="854E8F74">
      <w:numFmt w:val="bullet"/>
      <w:lvlText w:val="•"/>
      <w:lvlJc w:val="left"/>
      <w:pPr>
        <w:ind w:left="4522" w:hanging="212"/>
      </w:pPr>
      <w:rPr>
        <w:rFonts w:hint="default"/>
        <w:lang w:val="pt-PT" w:eastAsia="en-US" w:bidi="ar-SA"/>
      </w:rPr>
    </w:lvl>
    <w:lvl w:ilvl="6" w:tplc="EDB00BDE">
      <w:numFmt w:val="bullet"/>
      <w:lvlText w:val="•"/>
      <w:lvlJc w:val="left"/>
      <w:pPr>
        <w:ind w:left="5366" w:hanging="212"/>
      </w:pPr>
      <w:rPr>
        <w:rFonts w:hint="default"/>
        <w:lang w:val="pt-PT" w:eastAsia="en-US" w:bidi="ar-SA"/>
      </w:rPr>
    </w:lvl>
    <w:lvl w:ilvl="7" w:tplc="8D825EC0">
      <w:numFmt w:val="bullet"/>
      <w:lvlText w:val="•"/>
      <w:lvlJc w:val="left"/>
      <w:pPr>
        <w:ind w:left="6210" w:hanging="212"/>
      </w:pPr>
      <w:rPr>
        <w:rFonts w:hint="default"/>
        <w:lang w:val="pt-PT" w:eastAsia="en-US" w:bidi="ar-SA"/>
      </w:rPr>
    </w:lvl>
    <w:lvl w:ilvl="8" w:tplc="448072D4">
      <w:numFmt w:val="bullet"/>
      <w:lvlText w:val="•"/>
      <w:lvlJc w:val="left"/>
      <w:pPr>
        <w:ind w:left="7055" w:hanging="212"/>
      </w:pPr>
      <w:rPr>
        <w:rFonts w:hint="default"/>
        <w:lang w:val="pt-PT" w:eastAsia="en-US" w:bidi="ar-SA"/>
      </w:rPr>
    </w:lvl>
  </w:abstractNum>
  <w:abstractNum w:abstractNumId="6" w15:restartNumberingAfterBreak="0">
    <w:nsid w:val="23746373"/>
    <w:multiLevelType w:val="hybridMultilevel"/>
    <w:tmpl w:val="1E4CBF96"/>
    <w:lvl w:ilvl="0" w:tplc="5D064320">
      <w:start w:val="1"/>
      <w:numFmt w:val="upperRoman"/>
      <w:lvlText w:val="%1."/>
      <w:lvlJc w:val="left"/>
      <w:pPr>
        <w:ind w:left="1222" w:hanging="720"/>
      </w:pPr>
      <w:rPr>
        <w:rFonts w:ascii="Caladea" w:eastAsia="Caladea" w:hAnsi="Caladea" w:cs="Caladea" w:hint="default"/>
        <w:spacing w:val="-1"/>
        <w:w w:val="99"/>
        <w:sz w:val="26"/>
        <w:szCs w:val="26"/>
        <w:lang w:val="pt-PT" w:eastAsia="en-US" w:bidi="ar-SA"/>
      </w:rPr>
    </w:lvl>
    <w:lvl w:ilvl="1" w:tplc="7ED64F08">
      <w:start w:val="1"/>
      <w:numFmt w:val="lowerLetter"/>
      <w:lvlText w:val="%2."/>
      <w:lvlJc w:val="left"/>
      <w:pPr>
        <w:ind w:left="1582" w:hanging="360"/>
      </w:pPr>
      <w:rPr>
        <w:rFonts w:ascii="Caladea" w:eastAsia="Caladea" w:hAnsi="Caladea" w:cs="Caladea" w:hint="default"/>
        <w:w w:val="99"/>
        <w:sz w:val="26"/>
        <w:szCs w:val="26"/>
        <w:lang w:val="pt-PT" w:eastAsia="en-US" w:bidi="ar-SA"/>
      </w:rPr>
    </w:lvl>
    <w:lvl w:ilvl="2" w:tplc="71A4FB9E">
      <w:numFmt w:val="bullet"/>
      <w:lvlText w:val="•"/>
      <w:lvlJc w:val="left"/>
      <w:pPr>
        <w:ind w:left="2554" w:hanging="360"/>
      </w:pPr>
      <w:rPr>
        <w:rFonts w:hint="default"/>
        <w:lang w:val="pt-PT" w:eastAsia="en-US" w:bidi="ar-SA"/>
      </w:rPr>
    </w:lvl>
    <w:lvl w:ilvl="3" w:tplc="74184BEE">
      <w:numFmt w:val="bullet"/>
      <w:lvlText w:val="•"/>
      <w:lvlJc w:val="left"/>
      <w:pPr>
        <w:ind w:left="3528" w:hanging="360"/>
      </w:pPr>
      <w:rPr>
        <w:rFonts w:hint="default"/>
        <w:lang w:val="pt-PT" w:eastAsia="en-US" w:bidi="ar-SA"/>
      </w:rPr>
    </w:lvl>
    <w:lvl w:ilvl="4" w:tplc="3A66A8AC">
      <w:numFmt w:val="bullet"/>
      <w:lvlText w:val="•"/>
      <w:lvlJc w:val="left"/>
      <w:pPr>
        <w:ind w:left="4502" w:hanging="360"/>
      </w:pPr>
      <w:rPr>
        <w:rFonts w:hint="default"/>
        <w:lang w:val="pt-PT" w:eastAsia="en-US" w:bidi="ar-SA"/>
      </w:rPr>
    </w:lvl>
    <w:lvl w:ilvl="5" w:tplc="4AC6ED4C">
      <w:numFmt w:val="bullet"/>
      <w:lvlText w:val="•"/>
      <w:lvlJc w:val="left"/>
      <w:pPr>
        <w:ind w:left="5476" w:hanging="360"/>
      </w:pPr>
      <w:rPr>
        <w:rFonts w:hint="default"/>
        <w:lang w:val="pt-PT" w:eastAsia="en-US" w:bidi="ar-SA"/>
      </w:rPr>
    </w:lvl>
    <w:lvl w:ilvl="6" w:tplc="367A3E4A">
      <w:numFmt w:val="bullet"/>
      <w:lvlText w:val="•"/>
      <w:lvlJc w:val="left"/>
      <w:pPr>
        <w:ind w:left="6450" w:hanging="360"/>
      </w:pPr>
      <w:rPr>
        <w:rFonts w:hint="default"/>
        <w:lang w:val="pt-PT" w:eastAsia="en-US" w:bidi="ar-SA"/>
      </w:rPr>
    </w:lvl>
    <w:lvl w:ilvl="7" w:tplc="ED06C23A">
      <w:numFmt w:val="bullet"/>
      <w:lvlText w:val="•"/>
      <w:lvlJc w:val="left"/>
      <w:pPr>
        <w:ind w:left="7424" w:hanging="360"/>
      </w:pPr>
      <w:rPr>
        <w:rFonts w:hint="default"/>
        <w:lang w:val="pt-PT" w:eastAsia="en-US" w:bidi="ar-SA"/>
      </w:rPr>
    </w:lvl>
    <w:lvl w:ilvl="8" w:tplc="C6CC2144">
      <w:numFmt w:val="bullet"/>
      <w:lvlText w:val="•"/>
      <w:lvlJc w:val="left"/>
      <w:pPr>
        <w:ind w:left="8398" w:hanging="360"/>
      </w:pPr>
      <w:rPr>
        <w:rFonts w:hint="default"/>
        <w:lang w:val="pt-PT" w:eastAsia="en-US" w:bidi="ar-SA"/>
      </w:rPr>
    </w:lvl>
  </w:abstractNum>
  <w:abstractNum w:abstractNumId="7" w15:restartNumberingAfterBreak="0">
    <w:nsid w:val="25CB1264"/>
    <w:multiLevelType w:val="hybridMultilevel"/>
    <w:tmpl w:val="5F4EAE0E"/>
    <w:lvl w:ilvl="0" w:tplc="F126C2F2">
      <w:start w:val="1"/>
      <w:numFmt w:val="decimal"/>
      <w:lvlText w:val="%1."/>
      <w:lvlJc w:val="left"/>
      <w:pPr>
        <w:ind w:left="119" w:hanging="217"/>
      </w:pPr>
      <w:rPr>
        <w:rFonts w:ascii="Carlito" w:eastAsia="Carlito" w:hAnsi="Carlito" w:cs="Carlito" w:hint="default"/>
        <w:b/>
        <w:bCs/>
        <w:spacing w:val="-2"/>
        <w:w w:val="100"/>
        <w:sz w:val="22"/>
        <w:szCs w:val="22"/>
        <w:lang w:val="pt-PT" w:eastAsia="en-US" w:bidi="ar-SA"/>
      </w:rPr>
    </w:lvl>
    <w:lvl w:ilvl="1" w:tplc="504E2226">
      <w:numFmt w:val="bullet"/>
      <w:lvlText w:val="•"/>
      <w:lvlJc w:val="left"/>
      <w:pPr>
        <w:ind w:left="982" w:hanging="217"/>
      </w:pPr>
      <w:rPr>
        <w:rFonts w:hint="default"/>
        <w:lang w:val="pt-PT" w:eastAsia="en-US" w:bidi="ar-SA"/>
      </w:rPr>
    </w:lvl>
    <w:lvl w:ilvl="2" w:tplc="8A8A5F3A">
      <w:numFmt w:val="bullet"/>
      <w:lvlText w:val="•"/>
      <w:lvlJc w:val="left"/>
      <w:pPr>
        <w:ind w:left="1844" w:hanging="217"/>
      </w:pPr>
      <w:rPr>
        <w:rFonts w:hint="default"/>
        <w:lang w:val="pt-PT" w:eastAsia="en-US" w:bidi="ar-SA"/>
      </w:rPr>
    </w:lvl>
    <w:lvl w:ilvl="3" w:tplc="CC8CBD20">
      <w:numFmt w:val="bullet"/>
      <w:lvlText w:val="•"/>
      <w:lvlJc w:val="left"/>
      <w:pPr>
        <w:ind w:left="2707" w:hanging="217"/>
      </w:pPr>
      <w:rPr>
        <w:rFonts w:hint="default"/>
        <w:lang w:val="pt-PT" w:eastAsia="en-US" w:bidi="ar-SA"/>
      </w:rPr>
    </w:lvl>
    <w:lvl w:ilvl="4" w:tplc="12CC8E32">
      <w:numFmt w:val="bullet"/>
      <w:lvlText w:val="•"/>
      <w:lvlJc w:val="left"/>
      <w:pPr>
        <w:ind w:left="3569" w:hanging="217"/>
      </w:pPr>
      <w:rPr>
        <w:rFonts w:hint="default"/>
        <w:lang w:val="pt-PT" w:eastAsia="en-US" w:bidi="ar-SA"/>
      </w:rPr>
    </w:lvl>
    <w:lvl w:ilvl="5" w:tplc="994449F2">
      <w:numFmt w:val="bullet"/>
      <w:lvlText w:val="•"/>
      <w:lvlJc w:val="left"/>
      <w:pPr>
        <w:ind w:left="4432" w:hanging="217"/>
      </w:pPr>
      <w:rPr>
        <w:rFonts w:hint="default"/>
        <w:lang w:val="pt-PT" w:eastAsia="en-US" w:bidi="ar-SA"/>
      </w:rPr>
    </w:lvl>
    <w:lvl w:ilvl="6" w:tplc="52AA9C74">
      <w:numFmt w:val="bullet"/>
      <w:lvlText w:val="•"/>
      <w:lvlJc w:val="left"/>
      <w:pPr>
        <w:ind w:left="5294" w:hanging="217"/>
      </w:pPr>
      <w:rPr>
        <w:rFonts w:hint="default"/>
        <w:lang w:val="pt-PT" w:eastAsia="en-US" w:bidi="ar-SA"/>
      </w:rPr>
    </w:lvl>
    <w:lvl w:ilvl="7" w:tplc="85A8188E">
      <w:numFmt w:val="bullet"/>
      <w:lvlText w:val="•"/>
      <w:lvlJc w:val="left"/>
      <w:pPr>
        <w:ind w:left="6156" w:hanging="217"/>
      </w:pPr>
      <w:rPr>
        <w:rFonts w:hint="default"/>
        <w:lang w:val="pt-PT" w:eastAsia="en-US" w:bidi="ar-SA"/>
      </w:rPr>
    </w:lvl>
    <w:lvl w:ilvl="8" w:tplc="635424D6">
      <w:numFmt w:val="bullet"/>
      <w:lvlText w:val="•"/>
      <w:lvlJc w:val="left"/>
      <w:pPr>
        <w:ind w:left="7019" w:hanging="217"/>
      </w:pPr>
      <w:rPr>
        <w:rFonts w:hint="default"/>
        <w:lang w:val="pt-PT" w:eastAsia="en-US" w:bidi="ar-SA"/>
      </w:rPr>
    </w:lvl>
  </w:abstractNum>
  <w:abstractNum w:abstractNumId="8" w15:restartNumberingAfterBreak="0">
    <w:nsid w:val="297D66D9"/>
    <w:multiLevelType w:val="hybridMultilevel"/>
    <w:tmpl w:val="39DE81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ACF132F"/>
    <w:multiLevelType w:val="hybridMultilevel"/>
    <w:tmpl w:val="E3863B84"/>
    <w:lvl w:ilvl="0" w:tplc="FFDA1004">
      <w:start w:val="3"/>
      <w:numFmt w:val="decimal"/>
      <w:lvlText w:val="%1."/>
      <w:lvlJc w:val="left"/>
      <w:pPr>
        <w:ind w:left="477" w:hanging="360"/>
      </w:pPr>
      <w:rPr>
        <w:rFonts w:hint="default"/>
      </w:rPr>
    </w:lvl>
    <w:lvl w:ilvl="1" w:tplc="04160019" w:tentative="1">
      <w:start w:val="1"/>
      <w:numFmt w:val="lowerLetter"/>
      <w:lvlText w:val="%2."/>
      <w:lvlJc w:val="left"/>
      <w:pPr>
        <w:ind w:left="1197" w:hanging="360"/>
      </w:pPr>
    </w:lvl>
    <w:lvl w:ilvl="2" w:tplc="0416001B" w:tentative="1">
      <w:start w:val="1"/>
      <w:numFmt w:val="lowerRoman"/>
      <w:lvlText w:val="%3."/>
      <w:lvlJc w:val="right"/>
      <w:pPr>
        <w:ind w:left="1917" w:hanging="180"/>
      </w:pPr>
    </w:lvl>
    <w:lvl w:ilvl="3" w:tplc="0416000F" w:tentative="1">
      <w:start w:val="1"/>
      <w:numFmt w:val="decimal"/>
      <w:lvlText w:val="%4."/>
      <w:lvlJc w:val="left"/>
      <w:pPr>
        <w:ind w:left="2637" w:hanging="360"/>
      </w:pPr>
    </w:lvl>
    <w:lvl w:ilvl="4" w:tplc="04160019" w:tentative="1">
      <w:start w:val="1"/>
      <w:numFmt w:val="lowerLetter"/>
      <w:lvlText w:val="%5."/>
      <w:lvlJc w:val="left"/>
      <w:pPr>
        <w:ind w:left="3357" w:hanging="360"/>
      </w:pPr>
    </w:lvl>
    <w:lvl w:ilvl="5" w:tplc="0416001B" w:tentative="1">
      <w:start w:val="1"/>
      <w:numFmt w:val="lowerRoman"/>
      <w:lvlText w:val="%6."/>
      <w:lvlJc w:val="right"/>
      <w:pPr>
        <w:ind w:left="4077" w:hanging="180"/>
      </w:pPr>
    </w:lvl>
    <w:lvl w:ilvl="6" w:tplc="0416000F" w:tentative="1">
      <w:start w:val="1"/>
      <w:numFmt w:val="decimal"/>
      <w:lvlText w:val="%7."/>
      <w:lvlJc w:val="left"/>
      <w:pPr>
        <w:ind w:left="4797" w:hanging="360"/>
      </w:pPr>
    </w:lvl>
    <w:lvl w:ilvl="7" w:tplc="04160019" w:tentative="1">
      <w:start w:val="1"/>
      <w:numFmt w:val="lowerLetter"/>
      <w:lvlText w:val="%8."/>
      <w:lvlJc w:val="left"/>
      <w:pPr>
        <w:ind w:left="5517" w:hanging="360"/>
      </w:pPr>
    </w:lvl>
    <w:lvl w:ilvl="8" w:tplc="0416001B" w:tentative="1">
      <w:start w:val="1"/>
      <w:numFmt w:val="lowerRoman"/>
      <w:lvlText w:val="%9."/>
      <w:lvlJc w:val="right"/>
      <w:pPr>
        <w:ind w:left="6237" w:hanging="180"/>
      </w:pPr>
    </w:lvl>
  </w:abstractNum>
  <w:abstractNum w:abstractNumId="10" w15:restartNumberingAfterBreak="0">
    <w:nsid w:val="2D31703B"/>
    <w:multiLevelType w:val="hybridMultilevel"/>
    <w:tmpl w:val="7E1A36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DB05D2"/>
    <w:multiLevelType w:val="hybridMultilevel"/>
    <w:tmpl w:val="FB0E0F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2C1309"/>
    <w:multiLevelType w:val="hybridMultilevel"/>
    <w:tmpl w:val="0C06AD76"/>
    <w:lvl w:ilvl="0" w:tplc="15527142">
      <w:start w:val="1"/>
      <w:numFmt w:val="upperLetter"/>
      <w:lvlText w:val="%1)"/>
      <w:lvlJc w:val="left"/>
      <w:pPr>
        <w:ind w:left="1222" w:hanging="353"/>
      </w:pPr>
      <w:rPr>
        <w:rFonts w:ascii="Caladea" w:eastAsia="Caladea" w:hAnsi="Caladea" w:cs="Caladea" w:hint="default"/>
        <w:spacing w:val="-1"/>
        <w:w w:val="99"/>
        <w:sz w:val="26"/>
        <w:szCs w:val="26"/>
        <w:lang w:val="pt-PT" w:eastAsia="en-US" w:bidi="ar-SA"/>
      </w:rPr>
    </w:lvl>
    <w:lvl w:ilvl="1" w:tplc="8CD2D7E4">
      <w:numFmt w:val="bullet"/>
      <w:lvlText w:val="•"/>
      <w:lvlJc w:val="left"/>
      <w:pPr>
        <w:ind w:left="2132" w:hanging="353"/>
      </w:pPr>
      <w:rPr>
        <w:rFonts w:hint="default"/>
        <w:lang w:val="pt-PT" w:eastAsia="en-US" w:bidi="ar-SA"/>
      </w:rPr>
    </w:lvl>
    <w:lvl w:ilvl="2" w:tplc="BDB425F2">
      <w:numFmt w:val="bullet"/>
      <w:lvlText w:val="•"/>
      <w:lvlJc w:val="left"/>
      <w:pPr>
        <w:ind w:left="3045" w:hanging="353"/>
      </w:pPr>
      <w:rPr>
        <w:rFonts w:hint="default"/>
        <w:lang w:val="pt-PT" w:eastAsia="en-US" w:bidi="ar-SA"/>
      </w:rPr>
    </w:lvl>
    <w:lvl w:ilvl="3" w:tplc="3EB4EC28">
      <w:numFmt w:val="bullet"/>
      <w:lvlText w:val="•"/>
      <w:lvlJc w:val="left"/>
      <w:pPr>
        <w:ind w:left="3957" w:hanging="353"/>
      </w:pPr>
      <w:rPr>
        <w:rFonts w:hint="default"/>
        <w:lang w:val="pt-PT" w:eastAsia="en-US" w:bidi="ar-SA"/>
      </w:rPr>
    </w:lvl>
    <w:lvl w:ilvl="4" w:tplc="6EECE864">
      <w:numFmt w:val="bullet"/>
      <w:lvlText w:val="•"/>
      <w:lvlJc w:val="left"/>
      <w:pPr>
        <w:ind w:left="4870" w:hanging="353"/>
      </w:pPr>
      <w:rPr>
        <w:rFonts w:hint="default"/>
        <w:lang w:val="pt-PT" w:eastAsia="en-US" w:bidi="ar-SA"/>
      </w:rPr>
    </w:lvl>
    <w:lvl w:ilvl="5" w:tplc="F8BCCAF6">
      <w:numFmt w:val="bullet"/>
      <w:lvlText w:val="•"/>
      <w:lvlJc w:val="left"/>
      <w:pPr>
        <w:ind w:left="5783" w:hanging="353"/>
      </w:pPr>
      <w:rPr>
        <w:rFonts w:hint="default"/>
        <w:lang w:val="pt-PT" w:eastAsia="en-US" w:bidi="ar-SA"/>
      </w:rPr>
    </w:lvl>
    <w:lvl w:ilvl="6" w:tplc="D61C9774">
      <w:numFmt w:val="bullet"/>
      <w:lvlText w:val="•"/>
      <w:lvlJc w:val="left"/>
      <w:pPr>
        <w:ind w:left="6695" w:hanging="353"/>
      </w:pPr>
      <w:rPr>
        <w:rFonts w:hint="default"/>
        <w:lang w:val="pt-PT" w:eastAsia="en-US" w:bidi="ar-SA"/>
      </w:rPr>
    </w:lvl>
    <w:lvl w:ilvl="7" w:tplc="E6ACE29E">
      <w:numFmt w:val="bullet"/>
      <w:lvlText w:val="•"/>
      <w:lvlJc w:val="left"/>
      <w:pPr>
        <w:ind w:left="7608" w:hanging="353"/>
      </w:pPr>
      <w:rPr>
        <w:rFonts w:hint="default"/>
        <w:lang w:val="pt-PT" w:eastAsia="en-US" w:bidi="ar-SA"/>
      </w:rPr>
    </w:lvl>
    <w:lvl w:ilvl="8" w:tplc="748A3212">
      <w:numFmt w:val="bullet"/>
      <w:lvlText w:val="•"/>
      <w:lvlJc w:val="left"/>
      <w:pPr>
        <w:ind w:left="8521" w:hanging="353"/>
      </w:pPr>
      <w:rPr>
        <w:rFonts w:hint="default"/>
        <w:lang w:val="pt-PT" w:eastAsia="en-US" w:bidi="ar-SA"/>
      </w:rPr>
    </w:lvl>
  </w:abstractNum>
  <w:abstractNum w:abstractNumId="13" w15:restartNumberingAfterBreak="0">
    <w:nsid w:val="3CC929B3"/>
    <w:multiLevelType w:val="hybridMultilevel"/>
    <w:tmpl w:val="05EED0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D32A1A"/>
    <w:multiLevelType w:val="hybridMultilevel"/>
    <w:tmpl w:val="A22CE2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EA05F4"/>
    <w:multiLevelType w:val="hybridMultilevel"/>
    <w:tmpl w:val="DDE077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39A0E45"/>
    <w:multiLevelType w:val="hybridMultilevel"/>
    <w:tmpl w:val="205AA4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695C94"/>
    <w:multiLevelType w:val="hybridMultilevel"/>
    <w:tmpl w:val="335CCA00"/>
    <w:lvl w:ilvl="0" w:tplc="2F9A942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8" w15:restartNumberingAfterBreak="0">
    <w:nsid w:val="5A996760"/>
    <w:multiLevelType w:val="hybridMultilevel"/>
    <w:tmpl w:val="29E81598"/>
    <w:lvl w:ilvl="0" w:tplc="C0D8C9EA">
      <w:start w:val="5"/>
      <w:numFmt w:val="decimal"/>
      <w:lvlText w:val="%1."/>
      <w:lvlJc w:val="left"/>
      <w:pPr>
        <w:ind w:left="1919" w:hanging="217"/>
        <w:jc w:val="right"/>
      </w:pPr>
      <w:rPr>
        <w:rFonts w:hint="default"/>
        <w:spacing w:val="-2"/>
        <w:w w:val="100"/>
        <w:lang w:val="pt-PT" w:eastAsia="en-US" w:bidi="ar-SA"/>
      </w:rPr>
    </w:lvl>
    <w:lvl w:ilvl="1" w:tplc="AFD29190">
      <w:numFmt w:val="bullet"/>
      <w:lvlText w:val="•"/>
      <w:lvlJc w:val="left"/>
      <w:pPr>
        <w:ind w:left="1342" w:hanging="217"/>
      </w:pPr>
      <w:rPr>
        <w:rFonts w:hint="default"/>
        <w:lang w:val="pt-PT" w:eastAsia="en-US" w:bidi="ar-SA"/>
      </w:rPr>
    </w:lvl>
    <w:lvl w:ilvl="2" w:tplc="D2047C30">
      <w:numFmt w:val="bullet"/>
      <w:lvlText w:val="•"/>
      <w:lvlJc w:val="left"/>
      <w:pPr>
        <w:ind w:left="2164" w:hanging="217"/>
      </w:pPr>
      <w:rPr>
        <w:rFonts w:hint="default"/>
        <w:lang w:val="pt-PT" w:eastAsia="en-US" w:bidi="ar-SA"/>
      </w:rPr>
    </w:lvl>
    <w:lvl w:ilvl="3" w:tplc="C246690C">
      <w:numFmt w:val="bullet"/>
      <w:lvlText w:val="•"/>
      <w:lvlJc w:val="left"/>
      <w:pPr>
        <w:ind w:left="2987" w:hanging="217"/>
      </w:pPr>
      <w:rPr>
        <w:rFonts w:hint="default"/>
        <w:lang w:val="pt-PT" w:eastAsia="en-US" w:bidi="ar-SA"/>
      </w:rPr>
    </w:lvl>
    <w:lvl w:ilvl="4" w:tplc="49769746">
      <w:numFmt w:val="bullet"/>
      <w:lvlText w:val="•"/>
      <w:lvlJc w:val="left"/>
      <w:pPr>
        <w:ind w:left="3809" w:hanging="217"/>
      </w:pPr>
      <w:rPr>
        <w:rFonts w:hint="default"/>
        <w:lang w:val="pt-PT" w:eastAsia="en-US" w:bidi="ar-SA"/>
      </w:rPr>
    </w:lvl>
    <w:lvl w:ilvl="5" w:tplc="065C79E2">
      <w:numFmt w:val="bullet"/>
      <w:lvlText w:val="•"/>
      <w:lvlJc w:val="left"/>
      <w:pPr>
        <w:ind w:left="4632" w:hanging="217"/>
      </w:pPr>
      <w:rPr>
        <w:rFonts w:hint="default"/>
        <w:lang w:val="pt-PT" w:eastAsia="en-US" w:bidi="ar-SA"/>
      </w:rPr>
    </w:lvl>
    <w:lvl w:ilvl="6" w:tplc="48CAFDF0">
      <w:numFmt w:val="bullet"/>
      <w:lvlText w:val="•"/>
      <w:lvlJc w:val="left"/>
      <w:pPr>
        <w:ind w:left="5454" w:hanging="217"/>
      </w:pPr>
      <w:rPr>
        <w:rFonts w:hint="default"/>
        <w:lang w:val="pt-PT" w:eastAsia="en-US" w:bidi="ar-SA"/>
      </w:rPr>
    </w:lvl>
    <w:lvl w:ilvl="7" w:tplc="9FC26760">
      <w:numFmt w:val="bullet"/>
      <w:lvlText w:val="•"/>
      <w:lvlJc w:val="left"/>
      <w:pPr>
        <w:ind w:left="6276" w:hanging="217"/>
      </w:pPr>
      <w:rPr>
        <w:rFonts w:hint="default"/>
        <w:lang w:val="pt-PT" w:eastAsia="en-US" w:bidi="ar-SA"/>
      </w:rPr>
    </w:lvl>
    <w:lvl w:ilvl="8" w:tplc="420E845C">
      <w:numFmt w:val="bullet"/>
      <w:lvlText w:val="•"/>
      <w:lvlJc w:val="left"/>
      <w:pPr>
        <w:ind w:left="7099" w:hanging="217"/>
      </w:pPr>
      <w:rPr>
        <w:rFonts w:hint="default"/>
        <w:lang w:val="pt-PT" w:eastAsia="en-US" w:bidi="ar-SA"/>
      </w:rPr>
    </w:lvl>
  </w:abstractNum>
  <w:abstractNum w:abstractNumId="19" w15:restartNumberingAfterBreak="0">
    <w:nsid w:val="66B87CA5"/>
    <w:multiLevelType w:val="hybridMultilevel"/>
    <w:tmpl w:val="22D23EF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6D551739"/>
    <w:multiLevelType w:val="hybridMultilevel"/>
    <w:tmpl w:val="639240F2"/>
    <w:lvl w:ilvl="0" w:tplc="2D161994">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3986A35"/>
    <w:multiLevelType w:val="hybridMultilevel"/>
    <w:tmpl w:val="39DE81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96F577B"/>
    <w:multiLevelType w:val="hybridMultilevel"/>
    <w:tmpl w:val="A37E871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3" w15:restartNumberingAfterBreak="0">
    <w:nsid w:val="7BB63825"/>
    <w:multiLevelType w:val="hybridMultilevel"/>
    <w:tmpl w:val="81B46A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B0381A"/>
    <w:multiLevelType w:val="hybridMultilevel"/>
    <w:tmpl w:val="F2A2DF8C"/>
    <w:lvl w:ilvl="0" w:tplc="ADBA6478">
      <w:start w:val="1"/>
      <w:numFmt w:val="bullet"/>
      <w:lvlText w:val=""/>
      <w:lvlJc w:val="left"/>
      <w:pPr>
        <w:tabs>
          <w:tab w:val="num" w:pos="720"/>
        </w:tabs>
        <w:ind w:left="720" w:hanging="360"/>
      </w:pPr>
      <w:rPr>
        <w:rFonts w:ascii="Wingdings" w:hAnsi="Wingdings" w:hint="default"/>
      </w:rPr>
    </w:lvl>
    <w:lvl w:ilvl="1" w:tplc="B3BCDDFA" w:tentative="1">
      <w:start w:val="1"/>
      <w:numFmt w:val="bullet"/>
      <w:lvlText w:val=""/>
      <w:lvlJc w:val="left"/>
      <w:pPr>
        <w:tabs>
          <w:tab w:val="num" w:pos="1440"/>
        </w:tabs>
        <w:ind w:left="1440" w:hanging="360"/>
      </w:pPr>
      <w:rPr>
        <w:rFonts w:ascii="Wingdings" w:hAnsi="Wingdings" w:hint="default"/>
      </w:rPr>
    </w:lvl>
    <w:lvl w:ilvl="2" w:tplc="81EA9064" w:tentative="1">
      <w:start w:val="1"/>
      <w:numFmt w:val="bullet"/>
      <w:lvlText w:val=""/>
      <w:lvlJc w:val="left"/>
      <w:pPr>
        <w:tabs>
          <w:tab w:val="num" w:pos="2160"/>
        </w:tabs>
        <w:ind w:left="2160" w:hanging="360"/>
      </w:pPr>
      <w:rPr>
        <w:rFonts w:ascii="Wingdings" w:hAnsi="Wingdings" w:hint="default"/>
      </w:rPr>
    </w:lvl>
    <w:lvl w:ilvl="3" w:tplc="CAAE2D26" w:tentative="1">
      <w:start w:val="1"/>
      <w:numFmt w:val="bullet"/>
      <w:lvlText w:val=""/>
      <w:lvlJc w:val="left"/>
      <w:pPr>
        <w:tabs>
          <w:tab w:val="num" w:pos="2880"/>
        </w:tabs>
        <w:ind w:left="2880" w:hanging="360"/>
      </w:pPr>
      <w:rPr>
        <w:rFonts w:ascii="Wingdings" w:hAnsi="Wingdings" w:hint="default"/>
      </w:rPr>
    </w:lvl>
    <w:lvl w:ilvl="4" w:tplc="58E0E666" w:tentative="1">
      <w:start w:val="1"/>
      <w:numFmt w:val="bullet"/>
      <w:lvlText w:val=""/>
      <w:lvlJc w:val="left"/>
      <w:pPr>
        <w:tabs>
          <w:tab w:val="num" w:pos="3600"/>
        </w:tabs>
        <w:ind w:left="3600" w:hanging="360"/>
      </w:pPr>
      <w:rPr>
        <w:rFonts w:ascii="Wingdings" w:hAnsi="Wingdings" w:hint="default"/>
      </w:rPr>
    </w:lvl>
    <w:lvl w:ilvl="5" w:tplc="9410B99E" w:tentative="1">
      <w:start w:val="1"/>
      <w:numFmt w:val="bullet"/>
      <w:lvlText w:val=""/>
      <w:lvlJc w:val="left"/>
      <w:pPr>
        <w:tabs>
          <w:tab w:val="num" w:pos="4320"/>
        </w:tabs>
        <w:ind w:left="4320" w:hanging="360"/>
      </w:pPr>
      <w:rPr>
        <w:rFonts w:ascii="Wingdings" w:hAnsi="Wingdings" w:hint="default"/>
      </w:rPr>
    </w:lvl>
    <w:lvl w:ilvl="6" w:tplc="771E1E80" w:tentative="1">
      <w:start w:val="1"/>
      <w:numFmt w:val="bullet"/>
      <w:lvlText w:val=""/>
      <w:lvlJc w:val="left"/>
      <w:pPr>
        <w:tabs>
          <w:tab w:val="num" w:pos="5040"/>
        </w:tabs>
        <w:ind w:left="5040" w:hanging="360"/>
      </w:pPr>
      <w:rPr>
        <w:rFonts w:ascii="Wingdings" w:hAnsi="Wingdings" w:hint="default"/>
      </w:rPr>
    </w:lvl>
    <w:lvl w:ilvl="7" w:tplc="7D6C2260" w:tentative="1">
      <w:start w:val="1"/>
      <w:numFmt w:val="bullet"/>
      <w:lvlText w:val=""/>
      <w:lvlJc w:val="left"/>
      <w:pPr>
        <w:tabs>
          <w:tab w:val="num" w:pos="5760"/>
        </w:tabs>
        <w:ind w:left="5760" w:hanging="360"/>
      </w:pPr>
      <w:rPr>
        <w:rFonts w:ascii="Wingdings" w:hAnsi="Wingdings" w:hint="default"/>
      </w:rPr>
    </w:lvl>
    <w:lvl w:ilvl="8" w:tplc="192ACDC2"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7"/>
  </w:num>
  <w:num w:numId="3">
    <w:abstractNumId w:val="22"/>
  </w:num>
  <w:num w:numId="4">
    <w:abstractNumId w:val="19"/>
  </w:num>
  <w:num w:numId="5">
    <w:abstractNumId w:val="11"/>
  </w:num>
  <w:num w:numId="6">
    <w:abstractNumId w:val="16"/>
  </w:num>
  <w:num w:numId="7">
    <w:abstractNumId w:val="13"/>
  </w:num>
  <w:num w:numId="8">
    <w:abstractNumId w:val="14"/>
  </w:num>
  <w:num w:numId="9">
    <w:abstractNumId w:val="0"/>
  </w:num>
  <w:num w:numId="10">
    <w:abstractNumId w:val="1"/>
  </w:num>
  <w:num w:numId="11">
    <w:abstractNumId w:val="10"/>
  </w:num>
  <w:num w:numId="12">
    <w:abstractNumId w:val="9"/>
  </w:num>
  <w:num w:numId="13">
    <w:abstractNumId w:val="3"/>
  </w:num>
  <w:num w:numId="14">
    <w:abstractNumId w:val="4"/>
  </w:num>
  <w:num w:numId="15">
    <w:abstractNumId w:val="24"/>
  </w:num>
  <w:num w:numId="16">
    <w:abstractNumId w:val="15"/>
  </w:num>
  <w:num w:numId="17">
    <w:abstractNumId w:val="8"/>
  </w:num>
  <w:num w:numId="18">
    <w:abstractNumId w:val="21"/>
  </w:num>
  <w:num w:numId="19">
    <w:abstractNumId w:val="20"/>
  </w:num>
  <w:num w:numId="20">
    <w:abstractNumId w:val="12"/>
  </w:num>
  <w:num w:numId="21">
    <w:abstractNumId w:val="6"/>
  </w:num>
  <w:num w:numId="22">
    <w:abstractNumId w:val="5"/>
  </w:num>
  <w:num w:numId="23">
    <w:abstractNumId w:val="18"/>
  </w:num>
  <w:num w:numId="24">
    <w:abstractNumId w:val="7"/>
  </w:num>
  <w:num w:numId="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FFE"/>
    <w:rsid w:val="0000649F"/>
    <w:rsid w:val="00016A71"/>
    <w:rsid w:val="0002033B"/>
    <w:rsid w:val="00057C9D"/>
    <w:rsid w:val="000B3B86"/>
    <w:rsid w:val="000C676E"/>
    <w:rsid w:val="000C7A75"/>
    <w:rsid w:val="000E18DE"/>
    <w:rsid w:val="000F4E32"/>
    <w:rsid w:val="000F7D47"/>
    <w:rsid w:val="00106D81"/>
    <w:rsid w:val="00114211"/>
    <w:rsid w:val="001266AC"/>
    <w:rsid w:val="00150408"/>
    <w:rsid w:val="001647DE"/>
    <w:rsid w:val="00186CA3"/>
    <w:rsid w:val="001A7D84"/>
    <w:rsid w:val="001D1AF8"/>
    <w:rsid w:val="001D5ECC"/>
    <w:rsid w:val="001E40CA"/>
    <w:rsid w:val="001F61E9"/>
    <w:rsid w:val="001F6476"/>
    <w:rsid w:val="002045CC"/>
    <w:rsid w:val="00206E56"/>
    <w:rsid w:val="00212B78"/>
    <w:rsid w:val="0023290B"/>
    <w:rsid w:val="002400DA"/>
    <w:rsid w:val="0029533D"/>
    <w:rsid w:val="002B5ACC"/>
    <w:rsid w:val="002C13FB"/>
    <w:rsid w:val="002C32BF"/>
    <w:rsid w:val="002C7773"/>
    <w:rsid w:val="002D6025"/>
    <w:rsid w:val="002F3981"/>
    <w:rsid w:val="00316E0F"/>
    <w:rsid w:val="0035561E"/>
    <w:rsid w:val="0036184E"/>
    <w:rsid w:val="00365121"/>
    <w:rsid w:val="00366D18"/>
    <w:rsid w:val="0039372B"/>
    <w:rsid w:val="003A581C"/>
    <w:rsid w:val="003B0108"/>
    <w:rsid w:val="003D51E0"/>
    <w:rsid w:val="0040737A"/>
    <w:rsid w:val="00410EB2"/>
    <w:rsid w:val="00414042"/>
    <w:rsid w:val="00437488"/>
    <w:rsid w:val="004526C1"/>
    <w:rsid w:val="00461312"/>
    <w:rsid w:val="004641ED"/>
    <w:rsid w:val="00476931"/>
    <w:rsid w:val="00494CA0"/>
    <w:rsid w:val="004A38E4"/>
    <w:rsid w:val="004C4185"/>
    <w:rsid w:val="004E4C75"/>
    <w:rsid w:val="004F4031"/>
    <w:rsid w:val="00524207"/>
    <w:rsid w:val="00557467"/>
    <w:rsid w:val="00561384"/>
    <w:rsid w:val="00574047"/>
    <w:rsid w:val="00596F4B"/>
    <w:rsid w:val="005B2486"/>
    <w:rsid w:val="005B601D"/>
    <w:rsid w:val="005C198D"/>
    <w:rsid w:val="005C462E"/>
    <w:rsid w:val="005E3849"/>
    <w:rsid w:val="00601D33"/>
    <w:rsid w:val="006202D0"/>
    <w:rsid w:val="00624F63"/>
    <w:rsid w:val="0063231B"/>
    <w:rsid w:val="006325E3"/>
    <w:rsid w:val="00662469"/>
    <w:rsid w:val="0068642F"/>
    <w:rsid w:val="0069168C"/>
    <w:rsid w:val="006B0EB9"/>
    <w:rsid w:val="006B7FA3"/>
    <w:rsid w:val="006C4C32"/>
    <w:rsid w:val="006D1D34"/>
    <w:rsid w:val="006D384E"/>
    <w:rsid w:val="006E212D"/>
    <w:rsid w:val="006E4523"/>
    <w:rsid w:val="006F71F8"/>
    <w:rsid w:val="00711275"/>
    <w:rsid w:val="00723AEF"/>
    <w:rsid w:val="00732E52"/>
    <w:rsid w:val="00746C0E"/>
    <w:rsid w:val="00762BCE"/>
    <w:rsid w:val="0076510C"/>
    <w:rsid w:val="007B5B54"/>
    <w:rsid w:val="007C11BD"/>
    <w:rsid w:val="007D6385"/>
    <w:rsid w:val="007E67C0"/>
    <w:rsid w:val="007E6F68"/>
    <w:rsid w:val="0081378A"/>
    <w:rsid w:val="0081433B"/>
    <w:rsid w:val="0081465B"/>
    <w:rsid w:val="00851DA8"/>
    <w:rsid w:val="00862F26"/>
    <w:rsid w:val="008671C3"/>
    <w:rsid w:val="008925F0"/>
    <w:rsid w:val="008B7206"/>
    <w:rsid w:val="008C672D"/>
    <w:rsid w:val="008D5F0F"/>
    <w:rsid w:val="008D7B9F"/>
    <w:rsid w:val="00927AD8"/>
    <w:rsid w:val="00966276"/>
    <w:rsid w:val="00977F3A"/>
    <w:rsid w:val="009A5C0A"/>
    <w:rsid w:val="009B2DB1"/>
    <w:rsid w:val="009B58C1"/>
    <w:rsid w:val="009C236B"/>
    <w:rsid w:val="009D1C4F"/>
    <w:rsid w:val="009D39F9"/>
    <w:rsid w:val="00A12658"/>
    <w:rsid w:val="00A411A4"/>
    <w:rsid w:val="00A43016"/>
    <w:rsid w:val="00A54D9C"/>
    <w:rsid w:val="00A7475B"/>
    <w:rsid w:val="00A828F5"/>
    <w:rsid w:val="00AA0F27"/>
    <w:rsid w:val="00AA42C8"/>
    <w:rsid w:val="00AB49FC"/>
    <w:rsid w:val="00B12124"/>
    <w:rsid w:val="00B46A69"/>
    <w:rsid w:val="00B637EC"/>
    <w:rsid w:val="00B80A97"/>
    <w:rsid w:val="00BA3A24"/>
    <w:rsid w:val="00BB2D5C"/>
    <w:rsid w:val="00BD54EE"/>
    <w:rsid w:val="00BD5E07"/>
    <w:rsid w:val="00C0627D"/>
    <w:rsid w:val="00C11416"/>
    <w:rsid w:val="00C11CD2"/>
    <w:rsid w:val="00C13C15"/>
    <w:rsid w:val="00C15D6F"/>
    <w:rsid w:val="00C16258"/>
    <w:rsid w:val="00C236ED"/>
    <w:rsid w:val="00C40265"/>
    <w:rsid w:val="00C54302"/>
    <w:rsid w:val="00C604C7"/>
    <w:rsid w:val="00C70002"/>
    <w:rsid w:val="00C85D3D"/>
    <w:rsid w:val="00C86A7E"/>
    <w:rsid w:val="00C96961"/>
    <w:rsid w:val="00CB490B"/>
    <w:rsid w:val="00CB66CA"/>
    <w:rsid w:val="00CC524F"/>
    <w:rsid w:val="00CD08E1"/>
    <w:rsid w:val="00CD48C3"/>
    <w:rsid w:val="00CE5C32"/>
    <w:rsid w:val="00D11829"/>
    <w:rsid w:val="00D21F38"/>
    <w:rsid w:val="00D22E3B"/>
    <w:rsid w:val="00D248ED"/>
    <w:rsid w:val="00D472E3"/>
    <w:rsid w:val="00D72486"/>
    <w:rsid w:val="00DA1636"/>
    <w:rsid w:val="00DC1C1B"/>
    <w:rsid w:val="00DD64F3"/>
    <w:rsid w:val="00E032CF"/>
    <w:rsid w:val="00E04765"/>
    <w:rsid w:val="00E0516D"/>
    <w:rsid w:val="00E22176"/>
    <w:rsid w:val="00E22EDD"/>
    <w:rsid w:val="00E55436"/>
    <w:rsid w:val="00E55A28"/>
    <w:rsid w:val="00E70498"/>
    <w:rsid w:val="00E96DFD"/>
    <w:rsid w:val="00EA257B"/>
    <w:rsid w:val="00EA3996"/>
    <w:rsid w:val="00EA5351"/>
    <w:rsid w:val="00EE19C9"/>
    <w:rsid w:val="00F062D8"/>
    <w:rsid w:val="00F11792"/>
    <w:rsid w:val="00F2376F"/>
    <w:rsid w:val="00F41ECA"/>
    <w:rsid w:val="00F44FFE"/>
    <w:rsid w:val="00F45058"/>
    <w:rsid w:val="00F62EF7"/>
    <w:rsid w:val="00F66EB6"/>
    <w:rsid w:val="00F71F50"/>
    <w:rsid w:val="00F745A6"/>
    <w:rsid w:val="00F77A98"/>
    <w:rsid w:val="00FB1F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BFA01-3BAB-4D74-A88B-D38674E4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FFE"/>
  </w:style>
  <w:style w:type="paragraph" w:styleId="Ttulo1">
    <w:name w:val="heading 1"/>
    <w:basedOn w:val="Normal"/>
    <w:next w:val="Normal"/>
    <w:link w:val="Ttulo1Char"/>
    <w:uiPriority w:val="9"/>
    <w:qFormat/>
    <w:rsid w:val="00F44FFE"/>
    <w:pPr>
      <w:keepNext/>
      <w:keepLines/>
      <w:spacing w:after="0" w:line="360" w:lineRule="auto"/>
      <w:outlineLvl w:val="0"/>
    </w:pPr>
    <w:rPr>
      <w:rFonts w:eastAsiaTheme="majorEastAsia" w:cstheme="majorBidi"/>
      <w:b/>
      <w:sz w:val="32"/>
      <w:szCs w:val="32"/>
    </w:rPr>
  </w:style>
  <w:style w:type="paragraph" w:styleId="Ttulo2">
    <w:name w:val="heading 2"/>
    <w:basedOn w:val="Normal"/>
    <w:next w:val="Normal"/>
    <w:link w:val="Ttulo2Char"/>
    <w:uiPriority w:val="9"/>
    <w:unhideWhenUsed/>
    <w:qFormat/>
    <w:rsid w:val="00F44FFE"/>
    <w:pPr>
      <w:keepNext/>
      <w:keepLines/>
      <w:spacing w:after="0" w:line="360" w:lineRule="auto"/>
      <w:outlineLvl w:val="1"/>
    </w:pPr>
    <w:rPr>
      <w:rFonts w:eastAsiaTheme="majorEastAsia" w:cstheme="majorBidi"/>
      <w:b/>
      <w:sz w:val="28"/>
      <w:szCs w:val="26"/>
    </w:rPr>
  </w:style>
  <w:style w:type="paragraph" w:styleId="Ttulo3">
    <w:name w:val="heading 3"/>
    <w:basedOn w:val="Normal"/>
    <w:next w:val="Normal"/>
    <w:link w:val="Ttulo3Char"/>
    <w:uiPriority w:val="9"/>
    <w:unhideWhenUsed/>
    <w:qFormat/>
    <w:rsid w:val="00F44FFE"/>
    <w:pPr>
      <w:keepNext/>
      <w:keepLines/>
      <w:spacing w:after="0" w:line="360" w:lineRule="auto"/>
      <w:outlineLvl w:val="2"/>
    </w:pPr>
    <w:rPr>
      <w:rFonts w:eastAsiaTheme="majorEastAsia" w:cstheme="majorBidi"/>
      <w:b/>
      <w:sz w:val="24"/>
      <w:szCs w:val="24"/>
    </w:rPr>
  </w:style>
  <w:style w:type="paragraph" w:styleId="Ttulo4">
    <w:name w:val="heading 4"/>
    <w:basedOn w:val="Normal"/>
    <w:next w:val="Normal"/>
    <w:link w:val="Ttulo4Char"/>
    <w:uiPriority w:val="9"/>
    <w:unhideWhenUsed/>
    <w:qFormat/>
    <w:rsid w:val="00F44FFE"/>
    <w:pPr>
      <w:keepNext/>
      <w:keepLines/>
      <w:spacing w:before="40" w:after="0"/>
      <w:outlineLvl w:val="3"/>
    </w:pPr>
    <w:rPr>
      <w:rFonts w:ascii="Calibri" w:eastAsiaTheme="majorEastAsia" w:hAnsi="Calibri" w:cstheme="majorBidi"/>
      <w:b/>
      <w:iCs/>
      <w:sz w:val="24"/>
    </w:rPr>
  </w:style>
  <w:style w:type="paragraph" w:styleId="Ttulo5">
    <w:name w:val="heading 5"/>
    <w:basedOn w:val="Normal"/>
    <w:next w:val="Normal"/>
    <w:link w:val="Ttulo5Char"/>
    <w:uiPriority w:val="9"/>
    <w:unhideWhenUsed/>
    <w:qFormat/>
    <w:rsid w:val="00F44FFE"/>
    <w:pPr>
      <w:keepNext/>
      <w:keepLines/>
      <w:spacing w:before="40" w:after="0"/>
      <w:outlineLvl w:val="4"/>
    </w:pPr>
    <w:rPr>
      <w:rFonts w:eastAsiaTheme="majorEastAsia" w:cstheme="majorBidi"/>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44FFE"/>
    <w:rPr>
      <w:rFonts w:eastAsiaTheme="majorEastAsia" w:cstheme="majorBidi"/>
      <w:b/>
      <w:sz w:val="32"/>
      <w:szCs w:val="32"/>
    </w:rPr>
  </w:style>
  <w:style w:type="character" w:customStyle="1" w:styleId="Ttulo2Char">
    <w:name w:val="Título 2 Char"/>
    <w:basedOn w:val="Fontepargpadro"/>
    <w:link w:val="Ttulo2"/>
    <w:uiPriority w:val="9"/>
    <w:rsid w:val="00F44FFE"/>
    <w:rPr>
      <w:rFonts w:eastAsiaTheme="majorEastAsia" w:cstheme="majorBidi"/>
      <w:b/>
      <w:sz w:val="28"/>
      <w:szCs w:val="26"/>
    </w:rPr>
  </w:style>
  <w:style w:type="character" w:customStyle="1" w:styleId="Ttulo3Char">
    <w:name w:val="Título 3 Char"/>
    <w:basedOn w:val="Fontepargpadro"/>
    <w:link w:val="Ttulo3"/>
    <w:uiPriority w:val="9"/>
    <w:rsid w:val="00F44FFE"/>
    <w:rPr>
      <w:rFonts w:eastAsiaTheme="majorEastAsia" w:cstheme="majorBidi"/>
      <w:b/>
      <w:sz w:val="24"/>
      <w:szCs w:val="24"/>
    </w:rPr>
  </w:style>
  <w:style w:type="character" w:customStyle="1" w:styleId="Ttulo4Char">
    <w:name w:val="Título 4 Char"/>
    <w:basedOn w:val="Fontepargpadro"/>
    <w:link w:val="Ttulo4"/>
    <w:uiPriority w:val="9"/>
    <w:rsid w:val="00F44FFE"/>
    <w:rPr>
      <w:rFonts w:ascii="Calibri" w:eastAsiaTheme="majorEastAsia" w:hAnsi="Calibri" w:cstheme="majorBidi"/>
      <w:b/>
      <w:iCs/>
      <w:sz w:val="24"/>
    </w:rPr>
  </w:style>
  <w:style w:type="character" w:customStyle="1" w:styleId="Ttulo5Char">
    <w:name w:val="Título 5 Char"/>
    <w:basedOn w:val="Fontepargpadro"/>
    <w:link w:val="Ttulo5"/>
    <w:uiPriority w:val="9"/>
    <w:rsid w:val="00F44FFE"/>
    <w:rPr>
      <w:rFonts w:eastAsiaTheme="majorEastAsia" w:cstheme="majorBidi"/>
      <w:b/>
      <w:sz w:val="24"/>
    </w:rPr>
  </w:style>
  <w:style w:type="paragraph" w:styleId="Cabealho">
    <w:name w:val="header"/>
    <w:basedOn w:val="Normal"/>
    <w:link w:val="CabealhoChar"/>
    <w:uiPriority w:val="99"/>
    <w:unhideWhenUsed/>
    <w:rsid w:val="00F44F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FFE"/>
  </w:style>
  <w:style w:type="paragraph" w:styleId="Rodap">
    <w:name w:val="footer"/>
    <w:basedOn w:val="Normal"/>
    <w:link w:val="RodapChar"/>
    <w:uiPriority w:val="99"/>
    <w:unhideWhenUsed/>
    <w:rsid w:val="00F44FFE"/>
    <w:pPr>
      <w:tabs>
        <w:tab w:val="center" w:pos="4252"/>
        <w:tab w:val="right" w:pos="8504"/>
      </w:tabs>
      <w:spacing w:after="0" w:line="240" w:lineRule="auto"/>
    </w:pPr>
  </w:style>
  <w:style w:type="character" w:customStyle="1" w:styleId="RodapChar">
    <w:name w:val="Rodapé Char"/>
    <w:basedOn w:val="Fontepargpadro"/>
    <w:link w:val="Rodap"/>
    <w:uiPriority w:val="99"/>
    <w:rsid w:val="00F44FFE"/>
  </w:style>
  <w:style w:type="paragraph" w:styleId="Textodebalo">
    <w:name w:val="Balloon Text"/>
    <w:basedOn w:val="Normal"/>
    <w:link w:val="TextodebaloChar"/>
    <w:uiPriority w:val="99"/>
    <w:semiHidden/>
    <w:unhideWhenUsed/>
    <w:rsid w:val="00F44F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4FFE"/>
    <w:rPr>
      <w:rFonts w:ascii="Segoe UI" w:hAnsi="Segoe UI" w:cs="Segoe UI"/>
      <w:sz w:val="18"/>
      <w:szCs w:val="18"/>
    </w:rPr>
  </w:style>
  <w:style w:type="paragraph" w:styleId="PargrafodaLista">
    <w:name w:val="List Paragraph"/>
    <w:basedOn w:val="Normal"/>
    <w:uiPriority w:val="1"/>
    <w:qFormat/>
    <w:rsid w:val="00F44FFE"/>
    <w:pPr>
      <w:ind w:left="720"/>
      <w:contextualSpacing/>
    </w:pPr>
  </w:style>
  <w:style w:type="table" w:customStyle="1" w:styleId="TabeladeGrade41">
    <w:name w:val="Tabela de Grade 41"/>
    <w:basedOn w:val="Tabelanormal"/>
    <w:uiPriority w:val="49"/>
    <w:rsid w:val="00F44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comgrade">
    <w:name w:val="Table Grid"/>
    <w:basedOn w:val="Tabelanormal"/>
    <w:uiPriority w:val="39"/>
    <w:rsid w:val="00F44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44FFE"/>
    <w:rPr>
      <w:color w:val="0563C1" w:themeColor="hyperlink"/>
      <w:u w:val="single"/>
    </w:rPr>
  </w:style>
  <w:style w:type="paragraph" w:styleId="Textodecomentrio">
    <w:name w:val="annotation text"/>
    <w:basedOn w:val="Normal"/>
    <w:link w:val="TextodecomentrioChar"/>
    <w:uiPriority w:val="99"/>
    <w:semiHidden/>
    <w:unhideWhenUsed/>
    <w:rsid w:val="00F44FF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44FFE"/>
    <w:rPr>
      <w:sz w:val="20"/>
      <w:szCs w:val="20"/>
    </w:rPr>
  </w:style>
  <w:style w:type="character" w:customStyle="1" w:styleId="AssuntodocomentrioChar">
    <w:name w:val="Assunto do comentário Char"/>
    <w:basedOn w:val="TextodecomentrioChar"/>
    <w:link w:val="Assuntodocomentrio"/>
    <w:uiPriority w:val="99"/>
    <w:semiHidden/>
    <w:rsid w:val="00F44FFE"/>
    <w:rPr>
      <w:b/>
      <w:bCs/>
      <w:sz w:val="20"/>
      <w:szCs w:val="20"/>
    </w:rPr>
  </w:style>
  <w:style w:type="paragraph" w:styleId="Assuntodocomentrio">
    <w:name w:val="annotation subject"/>
    <w:basedOn w:val="Textodecomentrio"/>
    <w:next w:val="Textodecomentrio"/>
    <w:link w:val="AssuntodocomentrioChar"/>
    <w:uiPriority w:val="99"/>
    <w:semiHidden/>
    <w:unhideWhenUsed/>
    <w:rsid w:val="00F44FFE"/>
    <w:rPr>
      <w:b/>
      <w:bCs/>
    </w:rPr>
  </w:style>
  <w:style w:type="paragraph" w:styleId="Ttulo">
    <w:name w:val="Title"/>
    <w:aliases w:val="ABNT - Título Pré-textuais"/>
    <w:basedOn w:val="Normal"/>
    <w:next w:val="Normal"/>
    <w:link w:val="TtuloChar"/>
    <w:uiPriority w:val="10"/>
    <w:rsid w:val="00F44FFE"/>
    <w:pPr>
      <w:spacing w:before="960" w:after="960" w:line="360" w:lineRule="auto"/>
      <w:jc w:val="center"/>
    </w:pPr>
    <w:rPr>
      <w:rFonts w:ascii="Arial" w:eastAsia="Times New Roman" w:hAnsi="Arial" w:cs="Times New Roman"/>
      <w:b/>
      <w:caps/>
      <w:spacing w:val="5"/>
      <w:kern w:val="28"/>
      <w:sz w:val="28"/>
      <w:szCs w:val="52"/>
    </w:rPr>
  </w:style>
  <w:style w:type="character" w:customStyle="1" w:styleId="TtuloChar">
    <w:name w:val="Título Char"/>
    <w:aliases w:val="ABNT - Título Pré-textuais Char"/>
    <w:basedOn w:val="Fontepargpadro"/>
    <w:link w:val="Ttulo"/>
    <w:uiPriority w:val="10"/>
    <w:rsid w:val="00F44FFE"/>
    <w:rPr>
      <w:rFonts w:ascii="Arial" w:eastAsia="Times New Roman" w:hAnsi="Arial" w:cs="Times New Roman"/>
      <w:b/>
      <w:caps/>
      <w:spacing w:val="5"/>
      <w:kern w:val="28"/>
      <w:sz w:val="28"/>
      <w:szCs w:val="52"/>
    </w:rPr>
  </w:style>
  <w:style w:type="paragraph" w:styleId="CabealhodoSumrio">
    <w:name w:val="TOC Heading"/>
    <w:basedOn w:val="Ttulo1"/>
    <w:next w:val="Normal"/>
    <w:uiPriority w:val="39"/>
    <w:rsid w:val="00F44FFE"/>
    <w:pPr>
      <w:spacing w:before="480" w:after="360" w:line="276" w:lineRule="auto"/>
      <w:outlineLvl w:val="9"/>
    </w:pPr>
    <w:rPr>
      <w:rFonts w:ascii="Cambria" w:eastAsia="Times New Roman" w:hAnsi="Cambria" w:cs="Times New Roman"/>
      <w:b w:val="0"/>
      <w:bCs/>
      <w:color w:val="365F91"/>
      <w:sz w:val="28"/>
      <w:szCs w:val="28"/>
    </w:rPr>
  </w:style>
  <w:style w:type="paragraph" w:styleId="Sumrio1">
    <w:name w:val="toc 1"/>
    <w:aliases w:val="ABNT - Sumário 01"/>
    <w:basedOn w:val="Normal"/>
    <w:next w:val="Normal"/>
    <w:autoRedefine/>
    <w:uiPriority w:val="39"/>
    <w:unhideWhenUsed/>
    <w:qFormat/>
    <w:rsid w:val="00F44FFE"/>
    <w:pPr>
      <w:tabs>
        <w:tab w:val="left" w:pos="284"/>
        <w:tab w:val="right" w:leader="dot" w:pos="9072"/>
      </w:tabs>
      <w:spacing w:before="120" w:after="120" w:line="240" w:lineRule="auto"/>
    </w:pPr>
    <w:rPr>
      <w:rFonts w:ascii="Arial" w:eastAsia="Calibri" w:hAnsi="Arial" w:cs="Calibri"/>
      <w:b/>
      <w:bCs/>
      <w:caps/>
      <w:sz w:val="24"/>
      <w:szCs w:val="20"/>
    </w:rPr>
  </w:style>
  <w:style w:type="paragraph" w:styleId="Sumrio2">
    <w:name w:val="toc 2"/>
    <w:aliases w:val="ABNT - Sumário 02"/>
    <w:basedOn w:val="Normal"/>
    <w:next w:val="Normal"/>
    <w:autoRedefine/>
    <w:uiPriority w:val="39"/>
    <w:unhideWhenUsed/>
    <w:qFormat/>
    <w:rsid w:val="00E22176"/>
    <w:pPr>
      <w:tabs>
        <w:tab w:val="left" w:pos="851"/>
        <w:tab w:val="right" w:leader="dot" w:pos="9072"/>
      </w:tabs>
      <w:spacing w:after="120" w:line="360" w:lineRule="auto"/>
    </w:pPr>
    <w:rPr>
      <w:rFonts w:ascii="Times New Roman" w:eastAsia="Calibri" w:hAnsi="Times New Roman" w:cs="Times New Roman"/>
      <w:b/>
      <w:bCs/>
      <w:smallCaps/>
      <w:noProof/>
      <w:sz w:val="24"/>
      <w:szCs w:val="24"/>
    </w:rPr>
  </w:style>
  <w:style w:type="paragraph" w:styleId="Sumrio3">
    <w:name w:val="toc 3"/>
    <w:basedOn w:val="Normal"/>
    <w:next w:val="Normal"/>
    <w:autoRedefine/>
    <w:uiPriority w:val="39"/>
    <w:unhideWhenUsed/>
    <w:qFormat/>
    <w:rsid w:val="00F44FFE"/>
    <w:pPr>
      <w:spacing w:after="120" w:line="360" w:lineRule="auto"/>
      <w:ind w:left="480"/>
    </w:pPr>
    <w:rPr>
      <w:rFonts w:ascii="Arial" w:eastAsia="Calibri" w:hAnsi="Arial" w:cs="Calibri"/>
      <w:i/>
      <w:iCs/>
      <w:sz w:val="20"/>
      <w:szCs w:val="20"/>
    </w:rPr>
  </w:style>
  <w:style w:type="paragraph" w:styleId="SemEspaamento">
    <w:name w:val="No Spacing"/>
    <w:link w:val="SemEspaamentoChar"/>
    <w:uiPriority w:val="1"/>
    <w:qFormat/>
    <w:rsid w:val="00F44FFE"/>
    <w:pPr>
      <w:widowControl w:val="0"/>
      <w:suppressAutoHyphens/>
      <w:autoSpaceDN w:val="0"/>
      <w:spacing w:after="0" w:line="240" w:lineRule="auto"/>
      <w:textAlignment w:val="baseline"/>
    </w:pPr>
    <w:rPr>
      <w:rFonts w:ascii="Liberation Serif" w:eastAsia="SimSun" w:hAnsi="Liberation Serif" w:cs="Mangal"/>
      <w:kern w:val="3"/>
      <w:sz w:val="24"/>
      <w:szCs w:val="21"/>
      <w:lang w:eastAsia="zh-CN" w:bidi="hi-IN"/>
    </w:rPr>
  </w:style>
  <w:style w:type="character" w:customStyle="1" w:styleId="SemEspaamentoChar">
    <w:name w:val="Sem Espaçamento Char"/>
    <w:basedOn w:val="Fontepargpadro"/>
    <w:link w:val="SemEspaamento"/>
    <w:uiPriority w:val="1"/>
    <w:rsid w:val="00F44FFE"/>
    <w:rPr>
      <w:rFonts w:ascii="Liberation Serif" w:eastAsia="SimSun" w:hAnsi="Liberation Serif" w:cs="Mangal"/>
      <w:kern w:val="3"/>
      <w:sz w:val="24"/>
      <w:szCs w:val="21"/>
      <w:lang w:eastAsia="zh-CN" w:bidi="hi-IN"/>
    </w:rPr>
  </w:style>
  <w:style w:type="paragraph" w:styleId="Corpodetexto">
    <w:name w:val="Body Text"/>
    <w:basedOn w:val="Normal"/>
    <w:link w:val="CorpodetextoChar"/>
    <w:uiPriority w:val="1"/>
    <w:qFormat/>
    <w:rsid w:val="00150408"/>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150408"/>
    <w:rPr>
      <w:rFonts w:ascii="Times New Roman" w:eastAsia="Times New Roman" w:hAnsi="Times New Roman" w:cs="Times New Roman"/>
      <w:sz w:val="24"/>
      <w:szCs w:val="24"/>
      <w:lang w:val="pt-PT"/>
    </w:rPr>
  </w:style>
  <w:style w:type="character" w:customStyle="1" w:styleId="fontstyle01">
    <w:name w:val="fontstyle01"/>
    <w:basedOn w:val="Fontepargpadro"/>
    <w:rsid w:val="00662469"/>
    <w:rPr>
      <w:rFonts w:ascii="Arial" w:hAnsi="Arial" w:cs="Arial" w:hint="default"/>
      <w:b w:val="0"/>
      <w:bCs w:val="0"/>
      <w:i w:val="0"/>
      <w:iCs w:val="0"/>
      <w:color w:val="000000"/>
      <w:sz w:val="24"/>
      <w:szCs w:val="24"/>
    </w:rPr>
  </w:style>
  <w:style w:type="character" w:customStyle="1" w:styleId="fontstyle21">
    <w:name w:val="fontstyle21"/>
    <w:basedOn w:val="Fontepargpadro"/>
    <w:rsid w:val="00662469"/>
    <w:rPr>
      <w:rFonts w:ascii="Arial" w:hAnsi="Arial" w:cs="Arial" w:hint="default"/>
      <w:b w:val="0"/>
      <w:bCs w:val="0"/>
      <w:i/>
      <w:iCs/>
      <w:color w:val="000000"/>
      <w:sz w:val="24"/>
      <w:szCs w:val="24"/>
    </w:rPr>
  </w:style>
  <w:style w:type="table" w:styleId="TabeladeLista3-nfase5">
    <w:name w:val="List Table 3 Accent 5"/>
    <w:basedOn w:val="Tabelanormal"/>
    <w:uiPriority w:val="48"/>
    <w:rsid w:val="00D7248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EA535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23290B"/>
    <w:rPr>
      <w:color w:val="605E5C"/>
      <w:shd w:val="clear" w:color="auto" w:fill="E1DFDD"/>
    </w:rPr>
  </w:style>
  <w:style w:type="table" w:customStyle="1" w:styleId="TableNormal">
    <w:name w:val="Table Normal"/>
    <w:uiPriority w:val="2"/>
    <w:semiHidden/>
    <w:unhideWhenUsed/>
    <w:qFormat/>
    <w:rsid w:val="00723A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23AEF"/>
    <w:pPr>
      <w:widowControl w:val="0"/>
      <w:autoSpaceDE w:val="0"/>
      <w:autoSpaceDN w:val="0"/>
      <w:spacing w:after="0" w:line="274" w:lineRule="exact"/>
      <w:ind w:left="105"/>
    </w:pPr>
    <w:rPr>
      <w:rFonts w:ascii="Arial" w:eastAsia="Arial" w:hAnsi="Arial" w:cs="Arial"/>
      <w:lang w:val="pt-PT"/>
    </w:rPr>
  </w:style>
  <w:style w:type="paragraph" w:styleId="Textodenotaderodap">
    <w:name w:val="footnote text"/>
    <w:basedOn w:val="Normal"/>
    <w:link w:val="TextodenotaderodapChar"/>
    <w:uiPriority w:val="99"/>
    <w:semiHidden/>
    <w:unhideWhenUsed/>
    <w:rsid w:val="00EA399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A3996"/>
    <w:rPr>
      <w:sz w:val="20"/>
      <w:szCs w:val="20"/>
    </w:rPr>
  </w:style>
  <w:style w:type="character" w:styleId="Refdenotaderodap">
    <w:name w:val="footnote reference"/>
    <w:basedOn w:val="Fontepargpadro"/>
    <w:uiPriority w:val="99"/>
    <w:semiHidden/>
    <w:unhideWhenUsed/>
    <w:rsid w:val="00EA39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935466">
      <w:bodyDiv w:val="1"/>
      <w:marLeft w:val="0"/>
      <w:marRight w:val="0"/>
      <w:marTop w:val="0"/>
      <w:marBottom w:val="0"/>
      <w:divBdr>
        <w:top w:val="none" w:sz="0" w:space="0" w:color="auto"/>
        <w:left w:val="none" w:sz="0" w:space="0" w:color="auto"/>
        <w:bottom w:val="none" w:sz="0" w:space="0" w:color="auto"/>
        <w:right w:val="none" w:sz="0" w:space="0" w:color="auto"/>
      </w:divBdr>
    </w:div>
    <w:div w:id="841897290">
      <w:bodyDiv w:val="1"/>
      <w:marLeft w:val="0"/>
      <w:marRight w:val="0"/>
      <w:marTop w:val="0"/>
      <w:marBottom w:val="0"/>
      <w:divBdr>
        <w:top w:val="none" w:sz="0" w:space="0" w:color="auto"/>
        <w:left w:val="none" w:sz="0" w:space="0" w:color="auto"/>
        <w:bottom w:val="none" w:sz="0" w:space="0" w:color="auto"/>
        <w:right w:val="none" w:sz="0" w:space="0" w:color="auto"/>
      </w:divBdr>
    </w:div>
    <w:div w:id="1232928797">
      <w:bodyDiv w:val="1"/>
      <w:marLeft w:val="0"/>
      <w:marRight w:val="0"/>
      <w:marTop w:val="0"/>
      <w:marBottom w:val="0"/>
      <w:divBdr>
        <w:top w:val="none" w:sz="0" w:space="0" w:color="auto"/>
        <w:left w:val="none" w:sz="0" w:space="0" w:color="auto"/>
        <w:bottom w:val="none" w:sz="0" w:space="0" w:color="auto"/>
        <w:right w:val="none" w:sz="0" w:space="0" w:color="auto"/>
      </w:divBdr>
    </w:div>
    <w:div w:id="15334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res.com.br/fale-conosco"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yperlink" Target="mailto:cpa@faceres.com.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2.png"/><Relationship Id="rId46" Type="http://schemas.openxmlformats.org/officeDocument/2006/relationships/hyperlink" Target="mailto:cpa@faceres.com.b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yperlink" Target="mailto:cpa@faceres.com.b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gov.br/inep/pt-br/assuntos/noticias/avaliacao-in-loco/inep-recebe-relatorios-de-autoavaliacao-ate-31-de-mar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ov.br/inep/pt-br/assuntos/noticias/avaliacao-in-loco/inep-recebe-relatorios-de-autoavaliacao-ate-31-de-mar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a:effectLst/>
              </a:rPr>
              <a:t>Percepção de satisfação sobre as medidas adotadas: docentes</a:t>
            </a:r>
            <a:endParaRPr lang="pt-BR"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795-4492-AE7F-DD66FA9394F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A795-4492-AE7F-DD66FA9394F8}"/>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A795-4492-AE7F-DD66FA9394F8}"/>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A795-4492-AE7F-DD66FA9394F8}"/>
              </c:ext>
            </c:extLst>
          </c:dPt>
          <c:dLbls>
            <c:dLbl>
              <c:idx val="4"/>
              <c:layout>
                <c:manualLayout>
                  <c:x val="-7.4136103592577132E-4"/>
                  <c:y val="6.2661881667230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95-4492-AE7F-DD66FA9394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Não sei avaliar </c:v>
                </c:pt>
                <c:pt idx="1">
                  <c:v>São muito insuficientes</c:v>
                </c:pt>
                <c:pt idx="2">
                  <c:v>São regulares, nem insuficientes, nem suficientes </c:v>
                </c:pt>
                <c:pt idx="3">
                  <c:v>São mais que suficientes</c:v>
                </c:pt>
                <c:pt idx="4">
                  <c:v>São suficientes </c:v>
                </c:pt>
              </c:strCache>
            </c:strRef>
          </c:cat>
          <c:val>
            <c:numRef>
              <c:f>Planilha1!$B$2:$B$6</c:f>
              <c:numCache>
                <c:formatCode>0.00%</c:formatCode>
                <c:ptCount val="5"/>
                <c:pt idx="0">
                  <c:v>1.4E-2</c:v>
                </c:pt>
                <c:pt idx="1">
                  <c:v>2.9000000000000001E-2</c:v>
                </c:pt>
                <c:pt idx="2" formatCode="0%">
                  <c:v>0.1</c:v>
                </c:pt>
                <c:pt idx="3" formatCode="0%">
                  <c:v>0.3</c:v>
                </c:pt>
                <c:pt idx="4">
                  <c:v>0.55700000000000005</c:v>
                </c:pt>
              </c:numCache>
            </c:numRef>
          </c:val>
          <c:extLst>
            <c:ext xmlns:c16="http://schemas.microsoft.com/office/drawing/2014/chart" uri="{C3380CC4-5D6E-409C-BE32-E72D297353CC}">
              <c16:uniqueId val="{00000009-A795-4492-AE7F-DD66FA9394F8}"/>
            </c:ext>
          </c:extLst>
        </c:ser>
        <c:dLbls>
          <c:dLblPos val="outEnd"/>
          <c:showLegendKey val="0"/>
          <c:showVal val="1"/>
          <c:showCatName val="0"/>
          <c:showSerName val="0"/>
          <c:showPercent val="0"/>
          <c:showBubbleSize val="0"/>
        </c:dLbls>
        <c:gapWidth val="182"/>
        <c:axId val="432964216"/>
        <c:axId val="432963232"/>
      </c:barChart>
      <c:valAx>
        <c:axId val="432963232"/>
        <c:scaling>
          <c:orientation val="minMax"/>
        </c:scaling>
        <c:delete val="1"/>
        <c:axPos val="b"/>
        <c:numFmt formatCode="0.00%" sourceLinked="1"/>
        <c:majorTickMark val="none"/>
        <c:minorTickMark val="none"/>
        <c:tickLblPos val="nextTo"/>
        <c:crossAx val="432964216"/>
        <c:crosses val="autoZero"/>
        <c:crossBetween val="between"/>
      </c:valAx>
      <c:catAx>
        <c:axId val="43296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296323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i="0" baseline="0">
                <a:solidFill>
                  <a:sysClr val="windowText" lastClr="000000"/>
                </a:solidFill>
                <a:effectLst/>
              </a:rPr>
              <a:t>Satisfação com a plataforma virtual ZOOM como substituta emergencial para aulas de conteúdos teóricos: discentes</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Não sei avaliar</c:v>
                </c:pt>
                <c:pt idx="1">
                  <c:v>Discordo totalmente</c:v>
                </c:pt>
                <c:pt idx="2">
                  <c:v>Discordo parcialmente</c:v>
                </c:pt>
                <c:pt idx="3">
                  <c:v>Não concordo/nem discordo</c:v>
                </c:pt>
                <c:pt idx="4">
                  <c:v>Concordo parcialmente </c:v>
                </c:pt>
                <c:pt idx="5">
                  <c:v>Concordo totalmente </c:v>
                </c:pt>
              </c:strCache>
            </c:strRef>
          </c:cat>
          <c:val>
            <c:numRef>
              <c:f>Planilha1!$B$2:$B$7</c:f>
              <c:numCache>
                <c:formatCode>0.00%</c:formatCode>
                <c:ptCount val="6"/>
                <c:pt idx="0">
                  <c:v>8.0000000000000002E-3</c:v>
                </c:pt>
                <c:pt idx="1">
                  <c:v>4.4999999999999998E-2</c:v>
                </c:pt>
                <c:pt idx="2">
                  <c:v>6.4000000000000001E-2</c:v>
                </c:pt>
                <c:pt idx="3">
                  <c:v>6.4000000000000001E-2</c:v>
                </c:pt>
                <c:pt idx="4">
                  <c:v>0.32500000000000001</c:v>
                </c:pt>
                <c:pt idx="5">
                  <c:v>0.49399999999999999</c:v>
                </c:pt>
              </c:numCache>
            </c:numRef>
          </c:val>
          <c:extLst>
            <c:ext xmlns:c16="http://schemas.microsoft.com/office/drawing/2014/chart" uri="{C3380CC4-5D6E-409C-BE32-E72D297353CC}">
              <c16:uniqueId val="{00000000-ED23-4327-9F84-B0B7431F4884}"/>
            </c:ext>
          </c:extLst>
        </c:ser>
        <c:dLbls>
          <c:dLblPos val="outEnd"/>
          <c:showLegendKey val="0"/>
          <c:showVal val="1"/>
          <c:showCatName val="0"/>
          <c:showSerName val="0"/>
          <c:showPercent val="0"/>
          <c:showBubbleSize val="0"/>
        </c:dLbls>
        <c:gapWidth val="182"/>
        <c:axId val="441928016"/>
        <c:axId val="441933920"/>
      </c:barChart>
      <c:catAx>
        <c:axId val="44192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1933920"/>
        <c:crosses val="autoZero"/>
        <c:auto val="1"/>
        <c:lblAlgn val="ctr"/>
        <c:lblOffset val="100"/>
        <c:noMultiLvlLbl val="0"/>
      </c:catAx>
      <c:valAx>
        <c:axId val="441933920"/>
        <c:scaling>
          <c:orientation val="minMax"/>
        </c:scaling>
        <c:delete val="1"/>
        <c:axPos val="b"/>
        <c:numFmt formatCode="0.00%" sourceLinked="1"/>
        <c:majorTickMark val="none"/>
        <c:minorTickMark val="none"/>
        <c:tickLblPos val="nextTo"/>
        <c:crossAx val="44192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a:solidFill>
                  <a:sysClr val="windowText" lastClr="000000"/>
                </a:solidFill>
                <a:effectLst/>
              </a:rPr>
              <a:t>Dificuldades de uso da plataforma virtual adotada para ensino remoto: docentes</a:t>
            </a:r>
            <a:endParaRPr lang="pt-BR" sz="1200">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Não sei avaliar </c:v>
                </c:pt>
                <c:pt idx="1">
                  <c:v> Concordo totalmente</c:v>
                </c:pt>
                <c:pt idx="2">
                  <c:v> Não concordo/nem discordo </c:v>
                </c:pt>
                <c:pt idx="3">
                  <c:v>Discordo parcialmente </c:v>
                </c:pt>
                <c:pt idx="4">
                  <c:v>Concordo parcialmente </c:v>
                </c:pt>
                <c:pt idx="5">
                  <c:v> Discordo totalmente </c:v>
                </c:pt>
              </c:strCache>
            </c:strRef>
          </c:cat>
          <c:val>
            <c:numRef>
              <c:f>Planilha1!$B$2:$B$7</c:f>
              <c:numCache>
                <c:formatCode>0.00%</c:formatCode>
                <c:ptCount val="6"/>
                <c:pt idx="0">
                  <c:v>7.0999999999999994E-2</c:v>
                </c:pt>
                <c:pt idx="1">
                  <c:v>0.114</c:v>
                </c:pt>
                <c:pt idx="2">
                  <c:v>0.114</c:v>
                </c:pt>
                <c:pt idx="3">
                  <c:v>0.114</c:v>
                </c:pt>
                <c:pt idx="4" formatCode="0%">
                  <c:v>0.2</c:v>
                </c:pt>
                <c:pt idx="5">
                  <c:v>0.38600000000000001</c:v>
                </c:pt>
              </c:numCache>
            </c:numRef>
          </c:val>
          <c:extLst>
            <c:ext xmlns:c16="http://schemas.microsoft.com/office/drawing/2014/chart" uri="{C3380CC4-5D6E-409C-BE32-E72D297353CC}">
              <c16:uniqueId val="{00000000-645A-4616-97C7-81AA64812A4B}"/>
            </c:ext>
          </c:extLst>
        </c:ser>
        <c:dLbls>
          <c:dLblPos val="outEnd"/>
          <c:showLegendKey val="0"/>
          <c:showVal val="1"/>
          <c:showCatName val="0"/>
          <c:showSerName val="0"/>
          <c:showPercent val="0"/>
          <c:showBubbleSize val="0"/>
        </c:dLbls>
        <c:gapWidth val="182"/>
        <c:axId val="421295176"/>
        <c:axId val="421302392"/>
      </c:barChart>
      <c:catAx>
        <c:axId val="42129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21302392"/>
        <c:crosses val="autoZero"/>
        <c:auto val="1"/>
        <c:lblAlgn val="ctr"/>
        <c:lblOffset val="100"/>
        <c:noMultiLvlLbl val="0"/>
      </c:catAx>
      <c:valAx>
        <c:axId val="421302392"/>
        <c:scaling>
          <c:orientation val="minMax"/>
        </c:scaling>
        <c:delete val="1"/>
        <c:axPos val="b"/>
        <c:numFmt formatCode="0.00%" sourceLinked="1"/>
        <c:majorTickMark val="none"/>
        <c:minorTickMark val="none"/>
        <c:tickLblPos val="nextTo"/>
        <c:crossAx val="421295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a:effectLst/>
              </a:rPr>
              <a:t>Dificuldades de uso da plataforma virtual adotada para ensino remoto: discentes</a:t>
            </a:r>
            <a:endParaRPr lang="pt-BR"/>
          </a:p>
        </c:rich>
      </c:tx>
      <c:layout>
        <c:manualLayout>
          <c:xMode val="edge"/>
          <c:yMode val="edge"/>
          <c:x val="0.11233276575042568"/>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manualLayout>
          <c:layoutTarget val="inner"/>
          <c:xMode val="edge"/>
          <c:yMode val="edge"/>
          <c:x val="0.25845726264169877"/>
          <c:y val="3.1390552020571109E-2"/>
          <c:w val="0.72286174137371251"/>
          <c:h val="0.94245065462895294"/>
        </c:manualLayout>
      </c:layout>
      <c:barChart>
        <c:barDir val="bar"/>
        <c:grouping val="clustered"/>
        <c:varyColors val="0"/>
        <c:ser>
          <c:idx val="0"/>
          <c:order val="0"/>
          <c:tx>
            <c:strRef>
              <c:f>Planilha1!$B$1</c:f>
              <c:strCache>
                <c:ptCount val="1"/>
                <c:pt idx="0">
                  <c:v>Coluna3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Não sei avaliar</c:v>
                </c:pt>
                <c:pt idx="1">
                  <c:v>Não concordo/nem discordo</c:v>
                </c:pt>
                <c:pt idx="2">
                  <c:v>Discordo parcialmente</c:v>
                </c:pt>
                <c:pt idx="3">
                  <c:v>Discordo totalmente</c:v>
                </c:pt>
                <c:pt idx="4">
                  <c:v>Concordo totalmente</c:v>
                </c:pt>
                <c:pt idx="5">
                  <c:v>Concordo parcialmente </c:v>
                </c:pt>
              </c:strCache>
            </c:strRef>
          </c:cat>
          <c:val>
            <c:numRef>
              <c:f>Planilha1!$B$2:$B$7</c:f>
              <c:numCache>
                <c:formatCode>0.00%</c:formatCode>
                <c:ptCount val="6"/>
                <c:pt idx="0">
                  <c:v>4.9000000000000002E-2</c:v>
                </c:pt>
                <c:pt idx="1">
                  <c:v>8.6999999999999994E-2</c:v>
                </c:pt>
                <c:pt idx="2">
                  <c:v>9.4E-2</c:v>
                </c:pt>
                <c:pt idx="3">
                  <c:v>0.17399999999999999</c:v>
                </c:pt>
                <c:pt idx="4">
                  <c:v>0.28299999999999997</c:v>
                </c:pt>
                <c:pt idx="5">
                  <c:v>0.313</c:v>
                </c:pt>
              </c:numCache>
            </c:numRef>
          </c:val>
          <c:extLst>
            <c:ext xmlns:c16="http://schemas.microsoft.com/office/drawing/2014/chart" uri="{C3380CC4-5D6E-409C-BE32-E72D297353CC}">
              <c16:uniqueId val="{00000000-B4CF-4139-9529-597C53C10C93}"/>
            </c:ext>
          </c:extLst>
        </c:ser>
        <c:dLbls>
          <c:dLblPos val="outEnd"/>
          <c:showLegendKey val="0"/>
          <c:showVal val="1"/>
          <c:showCatName val="0"/>
          <c:showSerName val="0"/>
          <c:showPercent val="0"/>
          <c:showBubbleSize val="0"/>
        </c:dLbls>
        <c:gapWidth val="182"/>
        <c:axId val="441933264"/>
        <c:axId val="441929984"/>
      </c:barChart>
      <c:catAx>
        <c:axId val="44193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1929984"/>
        <c:crosses val="autoZero"/>
        <c:auto val="1"/>
        <c:lblAlgn val="ctr"/>
        <c:lblOffset val="100"/>
        <c:noMultiLvlLbl val="0"/>
      </c:catAx>
      <c:valAx>
        <c:axId val="44192998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193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solidFill>
                  <a:sysClr val="windowText" lastClr="000000"/>
                </a:solidFill>
                <a:effectLst/>
              </a:rPr>
              <a:t>Percepção sobre avanços nas aulas por meio da plataforma virtual Zoom para o segundo semestre letivo: docentes</a:t>
            </a:r>
            <a:endParaRPr lang="pt-BR"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 Discordo totalmente </c:v>
                </c:pt>
                <c:pt idx="1">
                  <c:v>Discordo parcialmente</c:v>
                </c:pt>
                <c:pt idx="2">
                  <c:v>Não sei avaliar </c:v>
                </c:pt>
                <c:pt idx="3">
                  <c:v> Não concordo/nem discordo </c:v>
                </c:pt>
                <c:pt idx="4">
                  <c:v>Concordo parcialmente </c:v>
                </c:pt>
                <c:pt idx="5">
                  <c:v> Concordo totalmente</c:v>
                </c:pt>
              </c:strCache>
            </c:strRef>
          </c:cat>
          <c:val>
            <c:numRef>
              <c:f>Planilha1!$B$2:$B$7</c:f>
              <c:numCache>
                <c:formatCode>0.00%</c:formatCode>
                <c:ptCount val="6"/>
                <c:pt idx="0">
                  <c:v>1.4E-2</c:v>
                </c:pt>
                <c:pt idx="1">
                  <c:v>4.2999999999999997E-2</c:v>
                </c:pt>
                <c:pt idx="2">
                  <c:v>7.0999999999999994E-2</c:v>
                </c:pt>
                <c:pt idx="3">
                  <c:v>8.5999999999999993E-2</c:v>
                </c:pt>
                <c:pt idx="4" formatCode="0%">
                  <c:v>0.3</c:v>
                </c:pt>
                <c:pt idx="5">
                  <c:v>0.48599999999999999</c:v>
                </c:pt>
              </c:numCache>
            </c:numRef>
          </c:val>
          <c:extLst>
            <c:ext xmlns:c16="http://schemas.microsoft.com/office/drawing/2014/chart" uri="{C3380CC4-5D6E-409C-BE32-E72D297353CC}">
              <c16:uniqueId val="{00000000-650F-41E7-ABD4-9AD021DAD0BE}"/>
            </c:ext>
          </c:extLst>
        </c:ser>
        <c:dLbls>
          <c:dLblPos val="outEnd"/>
          <c:showLegendKey val="0"/>
          <c:showVal val="1"/>
          <c:showCatName val="0"/>
          <c:showSerName val="0"/>
          <c:showPercent val="0"/>
          <c:showBubbleSize val="0"/>
        </c:dLbls>
        <c:gapWidth val="182"/>
        <c:axId val="385963192"/>
        <c:axId val="385964176"/>
      </c:barChart>
      <c:catAx>
        <c:axId val="385963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85964176"/>
        <c:crosses val="autoZero"/>
        <c:auto val="1"/>
        <c:lblAlgn val="ctr"/>
        <c:lblOffset val="100"/>
        <c:noMultiLvlLbl val="0"/>
      </c:catAx>
      <c:valAx>
        <c:axId val="3859641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85963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i="0" baseline="0">
                <a:solidFill>
                  <a:sysClr val="windowText" lastClr="000000"/>
                </a:solidFill>
                <a:effectLst/>
              </a:rPr>
              <a:t>Percepção sobre avanços nas aulas por meio da plataforma virtual Zoom para o segundo semestre letivo: discentes</a:t>
            </a:r>
            <a:endParaRPr lang="pt-BR" sz="1200">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Não sei avaliar </c:v>
                </c:pt>
                <c:pt idx="1">
                  <c:v>Discordo parcialmente</c:v>
                </c:pt>
                <c:pt idx="2">
                  <c:v>Discordo totalmente</c:v>
                </c:pt>
                <c:pt idx="3">
                  <c:v>Não concordo/nem discordo</c:v>
                </c:pt>
                <c:pt idx="4">
                  <c:v>Concordo totalmente</c:v>
                </c:pt>
                <c:pt idx="5">
                  <c:v>Concordo parcialmente </c:v>
                </c:pt>
              </c:strCache>
            </c:strRef>
          </c:cat>
          <c:val>
            <c:numRef>
              <c:f>Planilha1!$B$2:$B$7</c:f>
              <c:numCache>
                <c:formatCode>0.00%</c:formatCode>
                <c:ptCount val="6"/>
                <c:pt idx="0">
                  <c:v>4.7E-2</c:v>
                </c:pt>
                <c:pt idx="1">
                  <c:v>8.1000000000000003E-2</c:v>
                </c:pt>
                <c:pt idx="2">
                  <c:v>8.5000000000000006E-2</c:v>
                </c:pt>
                <c:pt idx="3">
                  <c:v>0.20399999999999999</c:v>
                </c:pt>
                <c:pt idx="4">
                  <c:v>0.24199999999999999</c:v>
                </c:pt>
                <c:pt idx="5">
                  <c:v>0.34100000000000003</c:v>
                </c:pt>
              </c:numCache>
            </c:numRef>
          </c:val>
          <c:extLst>
            <c:ext xmlns:c16="http://schemas.microsoft.com/office/drawing/2014/chart" uri="{C3380CC4-5D6E-409C-BE32-E72D297353CC}">
              <c16:uniqueId val="{00000000-AEAF-440E-AF6B-6DBE40071DA5}"/>
            </c:ext>
          </c:extLst>
        </c:ser>
        <c:dLbls>
          <c:dLblPos val="outEnd"/>
          <c:showLegendKey val="0"/>
          <c:showVal val="1"/>
          <c:showCatName val="0"/>
          <c:showSerName val="0"/>
          <c:showPercent val="0"/>
          <c:showBubbleSize val="0"/>
        </c:dLbls>
        <c:gapWidth val="182"/>
        <c:axId val="447268520"/>
        <c:axId val="447277704"/>
      </c:barChart>
      <c:catAx>
        <c:axId val="44726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7277704"/>
        <c:crosses val="autoZero"/>
        <c:auto val="1"/>
        <c:lblAlgn val="ctr"/>
        <c:lblOffset val="100"/>
        <c:noMultiLvlLbl val="0"/>
      </c:catAx>
      <c:valAx>
        <c:axId val="447277704"/>
        <c:scaling>
          <c:orientation val="minMax"/>
        </c:scaling>
        <c:delete val="1"/>
        <c:axPos val="b"/>
        <c:numFmt formatCode="0.00%" sourceLinked="1"/>
        <c:majorTickMark val="none"/>
        <c:minorTickMark val="none"/>
        <c:tickLblPos val="nextTo"/>
        <c:crossAx val="447268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chemeClr val="tx1">
                    <a:lumMod val="65000"/>
                    <a:lumOff val="35000"/>
                  </a:schemeClr>
                </a:solidFill>
                <a:latin typeface="+mn-lt"/>
                <a:ea typeface="+mn-ea"/>
                <a:cs typeface="+mn-cs"/>
              </a:defRPr>
            </a:pPr>
            <a:r>
              <a:rPr lang="pt-BR" b="1">
                <a:solidFill>
                  <a:sysClr val="windowText" lastClr="000000"/>
                </a:solidFill>
              </a:rPr>
              <a:t>Percepção docente sobre acolhimento pela instituição</a:t>
            </a:r>
          </a:p>
        </c:rich>
      </c:tx>
      <c:overlay val="0"/>
      <c:spPr>
        <a:noFill/>
        <a:ln>
          <a:noFill/>
        </a:ln>
        <a:effectLst/>
      </c:spPr>
      <c:txPr>
        <a:bodyPr rot="0" spcFirstLastPara="1" vertOverflow="ellipsis" vert="horz" wrap="square" anchor="ctr" anchorCtr="1"/>
        <a:lstStyle/>
        <a:p>
          <a:pPr algn="ctr" rtl="0">
            <a:defRPr sz="12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São muito insuficientes </c:v>
                </c:pt>
                <c:pt idx="1">
                  <c:v> Não sei avaliar </c:v>
                </c:pt>
                <c:pt idx="2">
                  <c:v>São regulares, nem isuficientes, nem suficientes </c:v>
                </c:pt>
                <c:pt idx="3">
                  <c:v>São mais que suficientes </c:v>
                </c:pt>
                <c:pt idx="4">
                  <c:v> São suficientes </c:v>
                </c:pt>
              </c:strCache>
            </c:strRef>
          </c:cat>
          <c:val>
            <c:numRef>
              <c:f>Planilha1!$B$2:$B$6</c:f>
              <c:numCache>
                <c:formatCode>0.00%</c:formatCode>
                <c:ptCount val="5"/>
                <c:pt idx="0">
                  <c:v>2.9000000000000001E-2</c:v>
                </c:pt>
                <c:pt idx="1">
                  <c:v>4.2999999999999997E-2</c:v>
                </c:pt>
                <c:pt idx="2">
                  <c:v>7.0999999999999994E-2</c:v>
                </c:pt>
                <c:pt idx="3">
                  <c:v>0.25700000000000001</c:v>
                </c:pt>
                <c:pt idx="4" formatCode="0%">
                  <c:v>0.6</c:v>
                </c:pt>
              </c:numCache>
            </c:numRef>
          </c:val>
          <c:extLst>
            <c:ext xmlns:c16="http://schemas.microsoft.com/office/drawing/2014/chart" uri="{C3380CC4-5D6E-409C-BE32-E72D297353CC}">
              <c16:uniqueId val="{00000000-1B12-41EF-819A-97DD10C087A1}"/>
            </c:ext>
          </c:extLst>
        </c:ser>
        <c:dLbls>
          <c:dLblPos val="outEnd"/>
          <c:showLegendKey val="0"/>
          <c:showVal val="1"/>
          <c:showCatName val="0"/>
          <c:showSerName val="0"/>
          <c:showPercent val="0"/>
          <c:showBubbleSize val="0"/>
        </c:dLbls>
        <c:gapWidth val="182"/>
        <c:axId val="421291896"/>
        <c:axId val="421287960"/>
      </c:barChart>
      <c:catAx>
        <c:axId val="421291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421287960"/>
        <c:crosses val="autoZero"/>
        <c:auto val="1"/>
        <c:lblAlgn val="ctr"/>
        <c:lblOffset val="100"/>
        <c:noMultiLvlLbl val="0"/>
      </c:catAx>
      <c:valAx>
        <c:axId val="421287960"/>
        <c:scaling>
          <c:orientation val="minMax"/>
        </c:scaling>
        <c:delete val="1"/>
        <c:axPos val="b"/>
        <c:numFmt formatCode="0.00%" sourceLinked="1"/>
        <c:majorTickMark val="none"/>
        <c:minorTickMark val="none"/>
        <c:tickLblPos val="nextTo"/>
        <c:crossAx val="421291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200" b="1">
                <a:solidFill>
                  <a:sysClr val="windowText" lastClr="000000"/>
                </a:solidFill>
                <a:effectLst/>
              </a:rPr>
              <a:t>Necessidade de adaptação ao trabalho remoto</a:t>
            </a:r>
            <a:endParaRPr lang="pt-BR" sz="1200" b="1">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5EC-4B62-9878-8A994A06BC4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15EC-4B62-9878-8A994A06BC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 Não sei avaliar </c:v>
                </c:pt>
                <c:pt idx="1">
                  <c:v> Não</c:v>
                </c:pt>
                <c:pt idx="2">
                  <c:v> Sim </c:v>
                </c:pt>
              </c:strCache>
            </c:strRef>
          </c:cat>
          <c:val>
            <c:numRef>
              <c:f>Planilha1!$B$2:$B$4</c:f>
              <c:numCache>
                <c:formatCode>0.00%</c:formatCode>
                <c:ptCount val="3"/>
                <c:pt idx="0">
                  <c:v>4.8000000000000001E-2</c:v>
                </c:pt>
                <c:pt idx="1">
                  <c:v>0.23799999999999999</c:v>
                </c:pt>
                <c:pt idx="2">
                  <c:v>0.71399999999999997</c:v>
                </c:pt>
              </c:numCache>
            </c:numRef>
          </c:val>
          <c:extLst>
            <c:ext xmlns:c16="http://schemas.microsoft.com/office/drawing/2014/chart" uri="{C3380CC4-5D6E-409C-BE32-E72D297353CC}">
              <c16:uniqueId val="{00000004-15EC-4B62-9878-8A994A06BC41}"/>
            </c:ext>
          </c:extLst>
        </c:ser>
        <c:dLbls>
          <c:dLblPos val="outEnd"/>
          <c:showLegendKey val="0"/>
          <c:showVal val="1"/>
          <c:showCatName val="0"/>
          <c:showSerName val="0"/>
          <c:showPercent val="0"/>
          <c:showBubbleSize val="0"/>
        </c:dLbls>
        <c:gapWidth val="182"/>
        <c:axId val="536451560"/>
        <c:axId val="536450904"/>
      </c:barChart>
      <c:valAx>
        <c:axId val="536450904"/>
        <c:scaling>
          <c:orientation val="minMax"/>
        </c:scaling>
        <c:delete val="1"/>
        <c:axPos val="b"/>
        <c:numFmt formatCode="0.00%" sourceLinked="1"/>
        <c:majorTickMark val="none"/>
        <c:minorTickMark val="none"/>
        <c:tickLblPos val="nextTo"/>
        <c:crossAx val="536451560"/>
        <c:crosses val="autoZero"/>
        <c:crossBetween val="between"/>
      </c:valAx>
      <c:catAx>
        <c:axId val="536451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64509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b="1">
                <a:solidFill>
                  <a:sysClr val="windowText" lastClr="000000"/>
                </a:solidFill>
              </a:rPr>
              <a:t>Fatores indicativos de melhoria melhorias no segundo semestre letivo: docentes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Planilha1!$A$2:$A$11</c:f>
              <c:strCache>
                <c:ptCount val="10"/>
                <c:pt idx="0">
                  <c:v> Não acho que houve nenhuma alteração</c:v>
                </c:pt>
                <c:pt idx="1">
                  <c:v>Ministrei poucas aulas, sem alterações significativas </c:v>
                </c:pt>
                <c:pt idx="2">
                  <c:v> Disponibilização de biblioteca online </c:v>
                </c:pt>
                <c:pt idx="3">
                  <c:v>Não percebi nenhuma melhoria </c:v>
                </c:pt>
                <c:pt idx="4">
                  <c:v> Não sei avaliar</c:v>
                </c:pt>
                <c:pt idx="5">
                  <c:v>Reorganização das atividades práticas presenciais </c:v>
                </c:pt>
                <c:pt idx="6">
                  <c:v>Reorganização da duração temporal das aulas, com pequenos intervalos </c:v>
                </c:pt>
                <c:pt idx="7">
                  <c:v>Novas normas de convivência durante as aulas, instituídas pela Faceres </c:v>
                </c:pt>
                <c:pt idx="8">
                  <c:v> Melhor adaptação dos alunos ao formato virtual </c:v>
                </c:pt>
                <c:pt idx="9">
                  <c:v>Melhor adaptação dos professores ao formato virtual </c:v>
                </c:pt>
              </c:strCache>
            </c:strRef>
          </c:cat>
          <c:val>
            <c:numRef>
              <c:f>Planilha1!$B$2:$B$11</c:f>
              <c:numCache>
                <c:formatCode>0.00%</c:formatCode>
                <c:ptCount val="10"/>
                <c:pt idx="0">
                  <c:v>1.4E-2</c:v>
                </c:pt>
                <c:pt idx="1">
                  <c:v>1.4E-2</c:v>
                </c:pt>
                <c:pt idx="2">
                  <c:v>5.7000000000000002E-2</c:v>
                </c:pt>
                <c:pt idx="3">
                  <c:v>7.0999999999999994E-2</c:v>
                </c:pt>
                <c:pt idx="4">
                  <c:v>8.5999999999999993E-2</c:v>
                </c:pt>
                <c:pt idx="5" formatCode="0%">
                  <c:v>0.1</c:v>
                </c:pt>
                <c:pt idx="6">
                  <c:v>0.34300000000000003</c:v>
                </c:pt>
                <c:pt idx="7" formatCode="0%">
                  <c:v>0.5</c:v>
                </c:pt>
                <c:pt idx="8">
                  <c:v>0.57099999999999995</c:v>
                </c:pt>
                <c:pt idx="9">
                  <c:v>0.58599999999999997</c:v>
                </c:pt>
              </c:numCache>
            </c:numRef>
          </c:val>
          <c:extLst>
            <c:ext xmlns:c16="http://schemas.microsoft.com/office/drawing/2014/chart" uri="{C3380CC4-5D6E-409C-BE32-E72D297353CC}">
              <c16:uniqueId val="{00000000-D43D-45FA-9A4B-C3B6E170C051}"/>
            </c:ext>
          </c:extLst>
        </c:ser>
        <c:dLbls>
          <c:dLblPos val="outEnd"/>
          <c:showLegendKey val="0"/>
          <c:showVal val="1"/>
          <c:showCatName val="0"/>
          <c:showSerName val="0"/>
          <c:showPercent val="0"/>
          <c:showBubbleSize val="0"/>
        </c:dLbls>
        <c:gapWidth val="182"/>
        <c:axId val="290035144"/>
        <c:axId val="290037112"/>
      </c:barChart>
      <c:catAx>
        <c:axId val="29003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290037112"/>
        <c:crosses val="autoZero"/>
        <c:auto val="1"/>
        <c:lblAlgn val="ctr"/>
        <c:lblOffset val="100"/>
        <c:noMultiLvlLbl val="0"/>
      </c:catAx>
      <c:valAx>
        <c:axId val="290037112"/>
        <c:scaling>
          <c:orientation val="minMax"/>
        </c:scaling>
        <c:delete val="1"/>
        <c:axPos val="b"/>
        <c:numFmt formatCode="0.00%" sourceLinked="1"/>
        <c:majorTickMark val="none"/>
        <c:minorTickMark val="none"/>
        <c:tickLblPos val="nextTo"/>
        <c:crossAx val="290035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r>
              <a:rPr lang="pt-BR" b="1"/>
              <a:t>Percepção de satisfação sobre as medidas adotadas: discentes</a:t>
            </a:r>
          </a:p>
        </c:rich>
      </c:tx>
      <c:layout>
        <c:manualLayout>
          <c:xMode val="edge"/>
          <c:yMode val="edge"/>
          <c:x val="0.11759902853301206"/>
          <c:y val="0"/>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São muito insuficientes.</c:v>
                </c:pt>
                <c:pt idx="1">
                  <c:v>Não sei avaliar</c:v>
                </c:pt>
                <c:pt idx="2">
                  <c:v>São insuficientes</c:v>
                </c:pt>
                <c:pt idx="3">
                  <c:v>São mais que suficientes</c:v>
                </c:pt>
                <c:pt idx="4">
                  <c:v>São regulares, nem suficientes, nem insuficientes </c:v>
                </c:pt>
                <c:pt idx="5">
                  <c:v>São suficientes</c:v>
                </c:pt>
              </c:strCache>
            </c:strRef>
          </c:cat>
          <c:val>
            <c:numRef>
              <c:f>Planilha1!$B$2:$B$7</c:f>
              <c:numCache>
                <c:formatCode>0.00%</c:formatCode>
                <c:ptCount val="6"/>
                <c:pt idx="0">
                  <c:v>1.4999999999999999E-2</c:v>
                </c:pt>
                <c:pt idx="1">
                  <c:v>3.7999999999999999E-2</c:v>
                </c:pt>
                <c:pt idx="2">
                  <c:v>4.4999999999999998E-2</c:v>
                </c:pt>
                <c:pt idx="3">
                  <c:v>0.158</c:v>
                </c:pt>
                <c:pt idx="4">
                  <c:v>0.28699999999999998</c:v>
                </c:pt>
                <c:pt idx="5">
                  <c:v>0.45700000000000002</c:v>
                </c:pt>
              </c:numCache>
            </c:numRef>
          </c:val>
          <c:extLst>
            <c:ext xmlns:c16="http://schemas.microsoft.com/office/drawing/2014/chart" uri="{C3380CC4-5D6E-409C-BE32-E72D297353CC}">
              <c16:uniqueId val="{00000000-9AFC-4626-A5FD-85F3E00FA470}"/>
            </c:ext>
          </c:extLst>
        </c:ser>
        <c:dLbls>
          <c:dLblPos val="outEnd"/>
          <c:showLegendKey val="0"/>
          <c:showVal val="1"/>
          <c:showCatName val="0"/>
          <c:showSerName val="0"/>
          <c:showPercent val="0"/>
          <c:showBubbleSize val="0"/>
        </c:dLbls>
        <c:gapWidth val="182"/>
        <c:axId val="444828696"/>
        <c:axId val="444833944"/>
      </c:barChart>
      <c:catAx>
        <c:axId val="44482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444833944"/>
        <c:crosses val="autoZero"/>
        <c:auto val="1"/>
        <c:lblAlgn val="ctr"/>
        <c:lblOffset val="100"/>
        <c:noMultiLvlLbl val="0"/>
      </c:catAx>
      <c:valAx>
        <c:axId val="444833944"/>
        <c:scaling>
          <c:orientation val="minMax"/>
        </c:scaling>
        <c:delete val="1"/>
        <c:axPos val="b"/>
        <c:numFmt formatCode="0.00%" sourceLinked="1"/>
        <c:majorTickMark val="none"/>
        <c:minorTickMark val="none"/>
        <c:tickLblPos val="nextTo"/>
        <c:crossAx val="44482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b="1"/>
              <a:t>Percepção de satisfação sobre as medidas adotadas: técnico-administrativos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    </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E526-4E04-9404-A7A17544CD4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E526-4E04-9404-A7A17544CD46}"/>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E526-4E04-9404-A7A17544CD46}"/>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E526-4E04-9404-A7A17544CD4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Não sei avaliar </c:v>
                </c:pt>
                <c:pt idx="1">
                  <c:v> São regulares, nem insuficientes, nem suficientes </c:v>
                </c:pt>
                <c:pt idx="2">
                  <c:v>São insuficientes </c:v>
                </c:pt>
                <c:pt idx="3">
                  <c:v>São mais que suficientes </c:v>
                </c:pt>
                <c:pt idx="4">
                  <c:v>São suficientes </c:v>
                </c:pt>
              </c:strCache>
            </c:strRef>
          </c:cat>
          <c:val>
            <c:numRef>
              <c:f>Planilha1!$B$2:$B$6</c:f>
              <c:numCache>
                <c:formatCode>0.00%</c:formatCode>
                <c:ptCount val="5"/>
                <c:pt idx="0">
                  <c:v>2.4E-2</c:v>
                </c:pt>
                <c:pt idx="1">
                  <c:v>2.4E-2</c:v>
                </c:pt>
                <c:pt idx="2">
                  <c:v>2.4E-2</c:v>
                </c:pt>
                <c:pt idx="3">
                  <c:v>0.28599999999999998</c:v>
                </c:pt>
                <c:pt idx="4">
                  <c:v>0.64300000000000002</c:v>
                </c:pt>
              </c:numCache>
            </c:numRef>
          </c:val>
          <c:extLst>
            <c:ext xmlns:c16="http://schemas.microsoft.com/office/drawing/2014/chart" uri="{C3380CC4-5D6E-409C-BE32-E72D297353CC}">
              <c16:uniqueId val="{00000008-E526-4E04-9404-A7A17544CD46}"/>
            </c:ext>
          </c:extLst>
        </c:ser>
        <c:dLbls>
          <c:dLblPos val="outEnd"/>
          <c:showLegendKey val="0"/>
          <c:showVal val="1"/>
          <c:showCatName val="0"/>
          <c:showSerName val="0"/>
          <c:showPercent val="0"/>
          <c:showBubbleSize val="0"/>
        </c:dLbls>
        <c:gapWidth val="182"/>
        <c:axId val="382007312"/>
        <c:axId val="382005672"/>
      </c:barChart>
      <c:valAx>
        <c:axId val="382005672"/>
        <c:scaling>
          <c:orientation val="minMax"/>
        </c:scaling>
        <c:delete val="1"/>
        <c:axPos val="b"/>
        <c:numFmt formatCode="0.00%" sourceLinked="1"/>
        <c:majorTickMark val="none"/>
        <c:minorTickMark val="none"/>
        <c:tickLblPos val="nextTo"/>
        <c:crossAx val="382007312"/>
        <c:crosses val="autoZero"/>
        <c:crossBetween val="between"/>
      </c:valAx>
      <c:catAx>
        <c:axId val="38200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8200567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ysClr val="windowText" lastClr="000000"/>
                </a:solidFill>
                <a:latin typeface="+mn-lt"/>
                <a:ea typeface="+mn-ea"/>
                <a:cs typeface="+mn-cs"/>
              </a:defRPr>
            </a:pPr>
            <a:r>
              <a:rPr lang="pt-BR" b="1"/>
              <a:t>Percepção sobre a qualidade dos Kits distribuídos pela FACERES para atividades presenciais: docentes</a:t>
            </a:r>
            <a:endParaRPr lang="pt-B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ysClr val="windowText" lastClr="000000"/>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 Não tenho conhecimento sobre a
distribuição dos kits </c:v>
                </c:pt>
                <c:pt idx="1">
                  <c:v>Não atendem </c:v>
                </c:pt>
                <c:pt idx="2">
                  <c:v>Atendem parcialmente</c:v>
                </c:pt>
                <c:pt idx="3">
                  <c:v>Não sei avaliar</c:v>
                </c:pt>
                <c:pt idx="4">
                  <c:v> Ainda não retirei, pois não retornei às
atividades presenciais  </c:v>
                </c:pt>
                <c:pt idx="5">
                  <c:v>Atendem plenamente </c:v>
                </c:pt>
              </c:strCache>
            </c:strRef>
          </c:cat>
          <c:val>
            <c:numRef>
              <c:f>Planilha1!$B$2:$B$7</c:f>
              <c:numCache>
                <c:formatCode>0.00%</c:formatCode>
                <c:ptCount val="6"/>
                <c:pt idx="0">
                  <c:v>1.4E-2</c:v>
                </c:pt>
                <c:pt idx="1">
                  <c:v>2.9000000000000001E-2</c:v>
                </c:pt>
                <c:pt idx="2">
                  <c:v>7.0999999999999994E-2</c:v>
                </c:pt>
                <c:pt idx="3" formatCode="0%">
                  <c:v>0.2</c:v>
                </c:pt>
                <c:pt idx="4" formatCode="0%">
                  <c:v>0.2</c:v>
                </c:pt>
                <c:pt idx="5">
                  <c:v>0.48599999999999999</c:v>
                </c:pt>
              </c:numCache>
            </c:numRef>
          </c:val>
          <c:extLst>
            <c:ext xmlns:c16="http://schemas.microsoft.com/office/drawing/2014/chart" uri="{C3380CC4-5D6E-409C-BE32-E72D297353CC}">
              <c16:uniqueId val="{00000000-F5AF-421E-BE9F-536D8924E605}"/>
            </c:ext>
          </c:extLst>
        </c:ser>
        <c:dLbls>
          <c:dLblPos val="outEnd"/>
          <c:showLegendKey val="0"/>
          <c:showVal val="1"/>
          <c:showCatName val="0"/>
          <c:showSerName val="0"/>
          <c:showPercent val="0"/>
          <c:showBubbleSize val="0"/>
        </c:dLbls>
        <c:gapWidth val="182"/>
        <c:axId val="432953720"/>
        <c:axId val="432955360"/>
      </c:barChart>
      <c:catAx>
        <c:axId val="43295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32955360"/>
        <c:crosses val="autoZero"/>
        <c:auto val="1"/>
        <c:lblAlgn val="ctr"/>
        <c:lblOffset val="100"/>
        <c:noMultiLvlLbl val="0"/>
      </c:catAx>
      <c:valAx>
        <c:axId val="432955360"/>
        <c:scaling>
          <c:orientation val="minMax"/>
        </c:scaling>
        <c:delete val="1"/>
        <c:axPos val="b"/>
        <c:numFmt formatCode="0.00%" sourceLinked="1"/>
        <c:majorTickMark val="none"/>
        <c:minorTickMark val="none"/>
        <c:tickLblPos val="nextTo"/>
        <c:crossAx val="432953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100" b="1">
                <a:solidFill>
                  <a:sysClr val="windowText" lastClr="000000"/>
                </a:solidFill>
              </a:rPr>
              <a:t>Percepção sobre a qualidade dos Kits distribuídos pela FACERES para atividades presenciais: técnico-administrativos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41365110314749942"/>
          <c:y val="5.4387219356643035E-2"/>
          <c:w val="0.57418644518967488"/>
          <c:h val="0.94248866806513476"/>
        </c:manualLayout>
      </c:layout>
      <c:barChart>
        <c:barDir val="bar"/>
        <c:grouping val="clustered"/>
        <c:varyColors val="0"/>
        <c:ser>
          <c:idx val="0"/>
          <c:order val="0"/>
          <c:tx>
            <c:strRef>
              <c:f>Planilha1!$B$1</c:f>
              <c:strCache>
                <c:ptCount val="1"/>
                <c:pt idx="0">
                  <c:v>Coluna1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A64-434E-9E5F-2EFD915B614A}"/>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DA64-434E-9E5F-2EFD915B614A}"/>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DA64-434E-9E5F-2EFD915B614A}"/>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 Não sei avaliar </c:v>
                </c:pt>
                <c:pt idx="1">
                  <c:v>Atendem parcialmente </c:v>
                </c:pt>
                <c:pt idx="2">
                  <c:v> Ainda não retirei, pois não retornei às
atividades presenciais </c:v>
                </c:pt>
                <c:pt idx="3">
                  <c:v>Atendem plenamente </c:v>
                </c:pt>
              </c:strCache>
            </c:strRef>
          </c:cat>
          <c:val>
            <c:numRef>
              <c:f>Planilha1!$B$2:$B$5</c:f>
              <c:numCache>
                <c:formatCode>0.00%</c:formatCode>
                <c:ptCount val="4"/>
                <c:pt idx="0">
                  <c:v>2.4E-2</c:v>
                </c:pt>
                <c:pt idx="1">
                  <c:v>2.4E-2</c:v>
                </c:pt>
                <c:pt idx="2">
                  <c:v>9.5000000000000001E-2</c:v>
                </c:pt>
                <c:pt idx="3">
                  <c:v>0.85699999999999998</c:v>
                </c:pt>
              </c:numCache>
            </c:numRef>
          </c:val>
          <c:extLst>
            <c:ext xmlns:c16="http://schemas.microsoft.com/office/drawing/2014/chart" uri="{C3380CC4-5D6E-409C-BE32-E72D297353CC}">
              <c16:uniqueId val="{00000006-DA64-434E-9E5F-2EFD915B614A}"/>
            </c:ext>
          </c:extLst>
        </c:ser>
        <c:dLbls>
          <c:dLblPos val="outEnd"/>
          <c:showLegendKey val="0"/>
          <c:showVal val="1"/>
          <c:showCatName val="0"/>
          <c:showSerName val="0"/>
          <c:showPercent val="0"/>
          <c:showBubbleSize val="0"/>
        </c:dLbls>
        <c:gapWidth val="182"/>
        <c:axId val="536601040"/>
        <c:axId val="536593824"/>
      </c:barChart>
      <c:valAx>
        <c:axId val="536593824"/>
        <c:scaling>
          <c:orientation val="minMax"/>
        </c:scaling>
        <c:delete val="1"/>
        <c:axPos val="b"/>
        <c:numFmt formatCode="0.00%" sourceLinked="1"/>
        <c:majorTickMark val="none"/>
        <c:minorTickMark val="none"/>
        <c:tickLblPos val="nextTo"/>
        <c:crossAx val="536601040"/>
        <c:crosses val="autoZero"/>
        <c:crossBetween val="between"/>
      </c:valAx>
      <c:catAx>
        <c:axId val="53660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5365938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r>
              <a:rPr lang="pt-BR" b="1"/>
              <a:t>Satisfação com as medidas instituídas no retorno das atividades práticas presenciais no segundo semestre letivo: docentes</a:t>
            </a:r>
          </a:p>
        </c:rich>
      </c:tx>
      <c:layout>
        <c:manualLayout>
          <c:xMode val="edge"/>
          <c:yMode val="edge"/>
          <c:x val="0.10490138805624243"/>
          <c:y val="0"/>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43983704177576205"/>
          <c:y val="5.4498917240054831E-2"/>
          <c:w val="0.53886316851855753"/>
          <c:h val="0.94146445295870584"/>
        </c:manualLayout>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dLbl>
              <c:idx val="5"/>
              <c:layout>
                <c:manualLayout>
                  <c:x val="0"/>
                  <c:y val="1.21947647586398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87-4FEA-AD45-98F027F632C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 Não concordo, nem discordo </c:v>
                </c:pt>
                <c:pt idx="1">
                  <c:v>Discordo parcialmente</c:v>
                </c:pt>
                <c:pt idx="2">
                  <c:v>Não sei avaliar</c:v>
                </c:pt>
                <c:pt idx="3">
                  <c:v>Não voltei às atividades presenciais </c:v>
                </c:pt>
                <c:pt idx="4">
                  <c:v>Concordo parcialmente </c:v>
                </c:pt>
                <c:pt idx="5">
                  <c:v>Concordo totalmente </c:v>
                </c:pt>
              </c:strCache>
            </c:strRef>
          </c:cat>
          <c:val>
            <c:numRef>
              <c:f>Planilha1!$B$2:$B$7</c:f>
              <c:numCache>
                <c:formatCode>0.00%</c:formatCode>
                <c:ptCount val="6"/>
                <c:pt idx="0">
                  <c:v>5.7000000000000002E-2</c:v>
                </c:pt>
                <c:pt idx="1">
                  <c:v>7.0999999999999994E-2</c:v>
                </c:pt>
                <c:pt idx="2">
                  <c:v>8.5999999999999993E-2</c:v>
                </c:pt>
                <c:pt idx="3">
                  <c:v>0.14299999999999999</c:v>
                </c:pt>
                <c:pt idx="4">
                  <c:v>0.186</c:v>
                </c:pt>
                <c:pt idx="5">
                  <c:v>0.45700000000000002</c:v>
                </c:pt>
              </c:numCache>
            </c:numRef>
          </c:val>
          <c:extLst>
            <c:ext xmlns:c16="http://schemas.microsoft.com/office/drawing/2014/chart" uri="{C3380CC4-5D6E-409C-BE32-E72D297353CC}">
              <c16:uniqueId val="{00000001-5E87-4FEA-AD45-98F027F632C3}"/>
            </c:ext>
          </c:extLst>
        </c:ser>
        <c:dLbls>
          <c:showLegendKey val="0"/>
          <c:showVal val="0"/>
          <c:showCatName val="0"/>
          <c:showSerName val="0"/>
          <c:showPercent val="0"/>
          <c:showBubbleSize val="0"/>
        </c:dLbls>
        <c:gapWidth val="182"/>
        <c:axId val="432964872"/>
        <c:axId val="432970120"/>
      </c:barChart>
      <c:catAx>
        <c:axId val="432964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432970120"/>
        <c:crosses val="autoZero"/>
        <c:auto val="1"/>
        <c:lblAlgn val="ctr"/>
        <c:lblOffset val="100"/>
        <c:noMultiLvlLbl val="0"/>
      </c:catAx>
      <c:valAx>
        <c:axId val="432970120"/>
        <c:scaling>
          <c:orientation val="minMax"/>
        </c:scaling>
        <c:delete val="1"/>
        <c:axPos val="b"/>
        <c:numFmt formatCode="0.00%" sourceLinked="1"/>
        <c:majorTickMark val="none"/>
        <c:minorTickMark val="none"/>
        <c:tickLblPos val="nextTo"/>
        <c:crossAx val="432964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r>
              <a:rPr lang="pt-BR" sz="1100" b="1"/>
              <a:t>Satisfação com as medidas instituídas no retorno das atividades práticas presenciais no segundo semestre letivo: discentes</a:t>
            </a:r>
          </a:p>
        </c:rich>
      </c:tx>
      <c:layout>
        <c:manualLayout>
          <c:xMode val="edge"/>
          <c:yMode val="edge"/>
          <c:x val="9.9779490263539439E-2"/>
          <c:y val="0"/>
        </c:manualLayout>
      </c:layout>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42724400124939987"/>
          <c:y val="3.3953364525086537E-2"/>
          <c:w val="0.50262979810056285"/>
          <c:h val="0.94014509565752025"/>
        </c:manualLayout>
      </c:layout>
      <c:barChart>
        <c:barDir val="bar"/>
        <c:grouping val="clustered"/>
        <c:varyColors val="0"/>
        <c:ser>
          <c:idx val="0"/>
          <c:order val="0"/>
          <c:tx>
            <c:strRef>
              <c:f>Planilha1!$B$1</c:f>
              <c:strCache>
                <c:ptCount val="1"/>
                <c:pt idx="0">
                  <c:v>Coluna3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Não sei quais são as medidasadotadas</c:v>
                </c:pt>
                <c:pt idx="1">
                  <c:v>Discordo totalmente</c:v>
                </c:pt>
                <c:pt idx="2">
                  <c:v>Não sei avaliar, pois escolhi permanecer em ensino remoto</c:v>
                </c:pt>
                <c:pt idx="3">
                  <c:v>Não concordo/nem discordo</c:v>
                </c:pt>
                <c:pt idx="4">
                  <c:v>Discordo parcialmente</c:v>
                </c:pt>
                <c:pt idx="5">
                  <c:v>Concordo parcialmente</c:v>
                </c:pt>
                <c:pt idx="6">
                  <c:v>Concordo totalmente</c:v>
                </c:pt>
              </c:strCache>
            </c:strRef>
          </c:cat>
          <c:val>
            <c:numRef>
              <c:f>Planilha1!$B$2:$B$8</c:f>
              <c:numCache>
                <c:formatCode>0%</c:formatCode>
                <c:ptCount val="7"/>
                <c:pt idx="0" formatCode="0.00%">
                  <c:v>8.0000000000000002E-3</c:v>
                </c:pt>
                <c:pt idx="1">
                  <c:v>0.03</c:v>
                </c:pt>
                <c:pt idx="2" formatCode="0.00%">
                  <c:v>7.4999999999999997E-2</c:v>
                </c:pt>
                <c:pt idx="3" formatCode="0.00%">
                  <c:v>7.9000000000000001E-2</c:v>
                </c:pt>
                <c:pt idx="4" formatCode="0.00%">
                  <c:v>9.0999999999999998E-2</c:v>
                </c:pt>
                <c:pt idx="5" formatCode="0.00%">
                  <c:v>0.29099999999999998</c:v>
                </c:pt>
                <c:pt idx="6" formatCode="0.00%">
                  <c:v>0.42599999999999999</c:v>
                </c:pt>
              </c:numCache>
            </c:numRef>
          </c:val>
          <c:extLst>
            <c:ext xmlns:c16="http://schemas.microsoft.com/office/drawing/2014/chart" uri="{C3380CC4-5D6E-409C-BE32-E72D297353CC}">
              <c16:uniqueId val="{00000000-9324-427E-8A5B-24E9303EB431}"/>
            </c:ext>
          </c:extLst>
        </c:ser>
        <c:dLbls>
          <c:dLblPos val="outEnd"/>
          <c:showLegendKey val="0"/>
          <c:showVal val="1"/>
          <c:showCatName val="0"/>
          <c:showSerName val="0"/>
          <c:showPercent val="0"/>
          <c:showBubbleSize val="0"/>
        </c:dLbls>
        <c:gapWidth val="182"/>
        <c:axId val="447255400"/>
        <c:axId val="447253432"/>
      </c:barChart>
      <c:catAx>
        <c:axId val="447255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447253432"/>
        <c:crosses val="autoZero"/>
        <c:auto val="1"/>
        <c:lblAlgn val="ctr"/>
        <c:lblOffset val="100"/>
        <c:noMultiLvlLbl val="0"/>
      </c:catAx>
      <c:valAx>
        <c:axId val="447253432"/>
        <c:scaling>
          <c:orientation val="minMax"/>
        </c:scaling>
        <c:delete val="1"/>
        <c:axPos val="b"/>
        <c:numFmt formatCode="0.00%" sourceLinked="1"/>
        <c:majorTickMark val="none"/>
        <c:minorTickMark val="none"/>
        <c:tickLblPos val="nextTo"/>
        <c:crossAx val="447255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a:t>Satisfação com as medidas instituídas no retorno das atividades práticas presenciais no segundo semestre letivo: técnico-administrativos</a:t>
            </a:r>
          </a:p>
        </c:rich>
      </c:tx>
      <c:layout>
        <c:manualLayout>
          <c:xMode val="edge"/>
          <c:yMode val="edge"/>
          <c:x val="0.17140588817786731"/>
          <c:y val="1.815870710005447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Coluna1</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01A0-4FE1-8F1A-7D761FC4C519}"/>
              </c:ext>
            </c:extLst>
          </c:dPt>
          <c:dPt>
            <c:idx val="1"/>
            <c:invertIfNegative val="0"/>
            <c:bubble3D val="0"/>
            <c:extLst>
              <c:ext xmlns:c16="http://schemas.microsoft.com/office/drawing/2014/chart" uri="{C3380CC4-5D6E-409C-BE32-E72D297353CC}">
                <c16:uniqueId val="{00000001-01A0-4FE1-8F1A-7D761FC4C519}"/>
              </c:ext>
            </c:extLst>
          </c:dPt>
          <c:dPt>
            <c:idx val="2"/>
            <c:invertIfNegative val="0"/>
            <c:bubble3D val="0"/>
            <c:extLst>
              <c:ext xmlns:c16="http://schemas.microsoft.com/office/drawing/2014/chart" uri="{C3380CC4-5D6E-409C-BE32-E72D297353CC}">
                <c16:uniqueId val="{00000002-01A0-4FE1-8F1A-7D761FC4C519}"/>
              </c:ext>
            </c:extLst>
          </c:dPt>
          <c:dPt>
            <c:idx val="3"/>
            <c:invertIfNegative val="0"/>
            <c:bubble3D val="0"/>
            <c:extLst>
              <c:ext xmlns:c16="http://schemas.microsoft.com/office/drawing/2014/chart" uri="{C3380CC4-5D6E-409C-BE32-E72D297353CC}">
                <c16:uniqueId val="{00000003-01A0-4FE1-8F1A-7D761FC4C519}"/>
              </c:ext>
            </c:extLst>
          </c:dPt>
          <c:dLbls>
            <c:dLbl>
              <c:idx val="4"/>
              <c:tx>
                <c:rich>
                  <a:bodyPr/>
                  <a:lstStyle/>
                  <a:p>
                    <a:r>
                      <a:rPr lang="en-US"/>
                      <a:t>78,6%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A0-4FE1-8F1A-7D761FC4C51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Discordo parcialmente </c:v>
                </c:pt>
                <c:pt idx="1">
                  <c:v>Não voltei às atividades presenciais </c:v>
                </c:pt>
                <c:pt idx="2">
                  <c:v> Concordo parcialmente </c:v>
                </c:pt>
                <c:pt idx="3">
                  <c:v> Não sei avaliar </c:v>
                </c:pt>
                <c:pt idx="4">
                  <c:v> Concordo totalmente</c:v>
                </c:pt>
              </c:strCache>
            </c:strRef>
          </c:cat>
          <c:val>
            <c:numRef>
              <c:f>Planilha1!$B$2:$B$6</c:f>
              <c:numCache>
                <c:formatCode>0.00%</c:formatCode>
                <c:ptCount val="5"/>
                <c:pt idx="0">
                  <c:v>2.4E-2</c:v>
                </c:pt>
                <c:pt idx="1">
                  <c:v>4.8000000000000001E-2</c:v>
                </c:pt>
                <c:pt idx="2">
                  <c:v>7.0999999999999994E-2</c:v>
                </c:pt>
                <c:pt idx="3">
                  <c:v>7.0999999999999994E-2</c:v>
                </c:pt>
                <c:pt idx="4">
                  <c:v>0.78600000000000003</c:v>
                </c:pt>
              </c:numCache>
            </c:numRef>
          </c:val>
          <c:extLst>
            <c:ext xmlns:c16="http://schemas.microsoft.com/office/drawing/2014/chart" uri="{C3380CC4-5D6E-409C-BE32-E72D297353CC}">
              <c16:uniqueId val="{00000005-01A0-4FE1-8F1A-7D761FC4C519}"/>
            </c:ext>
          </c:extLst>
        </c:ser>
        <c:dLbls>
          <c:dLblPos val="outEnd"/>
          <c:showLegendKey val="0"/>
          <c:showVal val="1"/>
          <c:showCatName val="0"/>
          <c:showSerName val="0"/>
          <c:showPercent val="0"/>
          <c:showBubbleSize val="0"/>
        </c:dLbls>
        <c:gapWidth val="182"/>
        <c:axId val="536604976"/>
        <c:axId val="536609896"/>
      </c:barChart>
      <c:valAx>
        <c:axId val="536609896"/>
        <c:scaling>
          <c:orientation val="minMax"/>
        </c:scaling>
        <c:delete val="1"/>
        <c:axPos val="b"/>
        <c:numFmt formatCode="0.00%" sourceLinked="1"/>
        <c:majorTickMark val="none"/>
        <c:minorTickMark val="none"/>
        <c:tickLblPos val="nextTo"/>
        <c:crossAx val="536604976"/>
        <c:crosses val="autoZero"/>
        <c:crossBetween val="between"/>
      </c:valAx>
      <c:catAx>
        <c:axId val="53660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5366098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pt-BR" sz="1200" b="1">
                <a:solidFill>
                  <a:sysClr val="windowText" lastClr="000000"/>
                </a:solidFill>
                <a:effectLst/>
              </a:rPr>
              <a:t>Satisfação com a plataforma virtual ZOOM como substituta emergencial para aulas de conteúdos teóricos: docentes</a:t>
            </a:r>
            <a:endParaRPr lang="pt-BR" sz="1200">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dLbls>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43-4655-A26F-DE32A39E26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Não sei avaliar</c:v>
                </c:pt>
                <c:pt idx="1">
                  <c:v>Não concordo/nem discordo</c:v>
                </c:pt>
                <c:pt idx="2">
                  <c:v>Concordo parcialmente </c:v>
                </c:pt>
                <c:pt idx="3">
                  <c:v> Concordo totalmente </c:v>
                </c:pt>
              </c:strCache>
            </c:strRef>
          </c:cat>
          <c:val>
            <c:numRef>
              <c:f>Planilha1!$B$2:$B$5</c:f>
              <c:numCache>
                <c:formatCode>0.00%</c:formatCode>
                <c:ptCount val="4"/>
                <c:pt idx="0">
                  <c:v>1.4E-2</c:v>
                </c:pt>
                <c:pt idx="1">
                  <c:v>2.9000000000000001E-2</c:v>
                </c:pt>
                <c:pt idx="2">
                  <c:v>0.114</c:v>
                </c:pt>
                <c:pt idx="3">
                  <c:v>0.84299999999999997</c:v>
                </c:pt>
              </c:numCache>
            </c:numRef>
          </c:val>
          <c:extLst>
            <c:ext xmlns:c16="http://schemas.microsoft.com/office/drawing/2014/chart" uri="{C3380CC4-5D6E-409C-BE32-E72D297353CC}">
              <c16:uniqueId val="{00000001-6443-4655-A26F-DE32A39E26DD}"/>
            </c:ext>
          </c:extLst>
        </c:ser>
        <c:dLbls>
          <c:showLegendKey val="0"/>
          <c:showVal val="0"/>
          <c:showCatName val="0"/>
          <c:showSerName val="0"/>
          <c:showPercent val="0"/>
          <c:showBubbleSize val="0"/>
        </c:dLbls>
        <c:gapWidth val="182"/>
        <c:axId val="432930432"/>
        <c:axId val="432921248"/>
      </c:barChart>
      <c:catAx>
        <c:axId val="43293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2921248"/>
        <c:crosses val="autoZero"/>
        <c:auto val="1"/>
        <c:lblAlgn val="ctr"/>
        <c:lblOffset val="100"/>
        <c:noMultiLvlLbl val="0"/>
      </c:catAx>
      <c:valAx>
        <c:axId val="432921248"/>
        <c:scaling>
          <c:orientation val="minMax"/>
        </c:scaling>
        <c:delete val="1"/>
        <c:axPos val="b"/>
        <c:numFmt formatCode="0.00%" sourceLinked="1"/>
        <c:majorTickMark val="none"/>
        <c:minorTickMark val="none"/>
        <c:tickLblPos val="nextTo"/>
        <c:crossAx val="43293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C0971-C98A-42A8-A012-76B57D85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14387</Words>
  <Characters>77693</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norma.pnaic@gmail.com</dc:creator>
  <cp:keywords/>
  <dc:description/>
  <cp:lastModifiedBy>Norma Barbosa Novaes Marques</cp:lastModifiedBy>
  <cp:revision>2</cp:revision>
  <dcterms:created xsi:type="dcterms:W3CDTF">2022-01-21T19:14:00Z</dcterms:created>
  <dcterms:modified xsi:type="dcterms:W3CDTF">2022-01-21T19:14:00Z</dcterms:modified>
</cp:coreProperties>
</file>