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58" w:rsidRDefault="00087E58" w:rsidP="00087E58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 Resumo</w:t>
      </w:r>
      <w:r w:rsidR="009042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Gráfico</w:t>
      </w: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dos atendimentos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Principais demandas</w:t>
      </w:r>
      <w:r w:rsidRPr="00E564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8117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 segundo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semestre de 2018</w:t>
      </w:r>
    </w:p>
    <w:p w:rsidR="00087E58" w:rsidRDefault="00087E58" w:rsidP="00087E58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7E58" w:rsidRPr="00D06D34" w:rsidRDefault="00181170" w:rsidP="00087E58">
      <w:pPr>
        <w:jc w:val="center"/>
        <w:rPr>
          <w:rFonts w:ascii="Arial" w:hAnsi="Arial" w:cs="Arial"/>
          <w:b/>
          <w:sz w:val="24"/>
          <w:szCs w:val="24"/>
        </w:rPr>
      </w:pPr>
      <w:r w:rsidRPr="00D06D34">
        <w:rPr>
          <w:rFonts w:ascii="Arial" w:hAnsi="Arial" w:cs="Arial"/>
          <w:b/>
          <w:sz w:val="24"/>
          <w:szCs w:val="24"/>
        </w:rPr>
        <w:t>2018</w:t>
      </w:r>
    </w:p>
    <w:p w:rsidR="00087E58" w:rsidRDefault="00087E58" w:rsidP="00087E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87E58" w:rsidRPr="00D06D34" w:rsidTr="002E2543">
        <w:tc>
          <w:tcPr>
            <w:tcW w:w="1698" w:type="dxa"/>
          </w:tcPr>
          <w:p w:rsidR="00087E58" w:rsidRPr="00D06D34" w:rsidRDefault="00087E58" w:rsidP="002E2543">
            <w:pPr>
              <w:rPr>
                <w:rFonts w:ascii="Arial" w:hAnsi="Arial" w:cs="Arial"/>
                <w:b/>
              </w:rPr>
            </w:pPr>
            <w:r w:rsidRPr="00D06D34">
              <w:rPr>
                <w:rFonts w:ascii="Arial" w:hAnsi="Arial" w:cs="Arial"/>
                <w:b/>
              </w:rPr>
              <w:t>Solicitação</w:t>
            </w:r>
          </w:p>
        </w:tc>
        <w:tc>
          <w:tcPr>
            <w:tcW w:w="1699" w:type="dxa"/>
          </w:tcPr>
          <w:p w:rsidR="00087E58" w:rsidRPr="00D06D34" w:rsidRDefault="00087E58" w:rsidP="002E2543">
            <w:pPr>
              <w:rPr>
                <w:rFonts w:ascii="Arial" w:hAnsi="Arial" w:cs="Arial"/>
                <w:b/>
              </w:rPr>
            </w:pPr>
            <w:r w:rsidRPr="00D06D34">
              <w:rPr>
                <w:rFonts w:ascii="Arial" w:hAnsi="Arial" w:cs="Arial"/>
                <w:b/>
              </w:rPr>
              <w:t>Reclamação</w:t>
            </w:r>
          </w:p>
        </w:tc>
        <w:tc>
          <w:tcPr>
            <w:tcW w:w="1699" w:type="dxa"/>
          </w:tcPr>
          <w:p w:rsidR="00087E58" w:rsidRPr="00D06D34" w:rsidRDefault="00087E58" w:rsidP="002E2543">
            <w:pPr>
              <w:rPr>
                <w:rFonts w:ascii="Arial" w:hAnsi="Arial" w:cs="Arial"/>
                <w:b/>
              </w:rPr>
            </w:pPr>
            <w:r w:rsidRPr="00D06D34">
              <w:rPr>
                <w:rFonts w:ascii="Arial" w:hAnsi="Arial" w:cs="Arial"/>
                <w:b/>
              </w:rPr>
              <w:t>Sugestão</w:t>
            </w:r>
          </w:p>
        </w:tc>
        <w:tc>
          <w:tcPr>
            <w:tcW w:w="1699" w:type="dxa"/>
          </w:tcPr>
          <w:p w:rsidR="00087E58" w:rsidRPr="00D06D34" w:rsidRDefault="00087E58" w:rsidP="002E2543">
            <w:pPr>
              <w:rPr>
                <w:rFonts w:ascii="Arial" w:hAnsi="Arial" w:cs="Arial"/>
                <w:b/>
              </w:rPr>
            </w:pPr>
            <w:r w:rsidRPr="00D06D34">
              <w:rPr>
                <w:rFonts w:ascii="Arial" w:hAnsi="Arial" w:cs="Arial"/>
                <w:b/>
              </w:rPr>
              <w:t>Elogio</w:t>
            </w:r>
          </w:p>
        </w:tc>
        <w:tc>
          <w:tcPr>
            <w:tcW w:w="1699" w:type="dxa"/>
          </w:tcPr>
          <w:p w:rsidR="00087E58" w:rsidRPr="00D06D34" w:rsidRDefault="00087E58" w:rsidP="002E2543">
            <w:pPr>
              <w:rPr>
                <w:rFonts w:ascii="Arial" w:hAnsi="Arial" w:cs="Arial"/>
                <w:b/>
              </w:rPr>
            </w:pPr>
            <w:r w:rsidRPr="00D06D34">
              <w:rPr>
                <w:rFonts w:ascii="Arial" w:hAnsi="Arial" w:cs="Arial"/>
                <w:b/>
              </w:rPr>
              <w:t>Informação</w:t>
            </w:r>
          </w:p>
        </w:tc>
      </w:tr>
      <w:tr w:rsidR="00087E58" w:rsidRPr="00D06D34" w:rsidTr="002E2543">
        <w:tc>
          <w:tcPr>
            <w:tcW w:w="1698" w:type="dxa"/>
          </w:tcPr>
          <w:p w:rsidR="00087E58" w:rsidRPr="00D06D34" w:rsidRDefault="00181170" w:rsidP="002E2543">
            <w:pPr>
              <w:rPr>
                <w:rFonts w:ascii="Arial" w:hAnsi="Arial" w:cs="Arial"/>
              </w:rPr>
            </w:pPr>
            <w:r w:rsidRPr="00D06D34">
              <w:rPr>
                <w:rFonts w:ascii="Arial" w:hAnsi="Arial" w:cs="Arial"/>
              </w:rPr>
              <w:t>56</w:t>
            </w:r>
          </w:p>
        </w:tc>
        <w:tc>
          <w:tcPr>
            <w:tcW w:w="1699" w:type="dxa"/>
          </w:tcPr>
          <w:p w:rsidR="00087E58" w:rsidRPr="00D06D34" w:rsidRDefault="00181170" w:rsidP="002E2543">
            <w:pPr>
              <w:rPr>
                <w:rFonts w:ascii="Arial" w:hAnsi="Arial" w:cs="Arial"/>
              </w:rPr>
            </w:pPr>
            <w:r w:rsidRPr="00D06D34"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</w:tcPr>
          <w:p w:rsidR="00087E58" w:rsidRPr="00D06D34" w:rsidRDefault="00181170" w:rsidP="002E2543">
            <w:pPr>
              <w:rPr>
                <w:rFonts w:ascii="Arial" w:hAnsi="Arial" w:cs="Arial"/>
              </w:rPr>
            </w:pPr>
            <w:r w:rsidRPr="00D06D34"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</w:tcPr>
          <w:p w:rsidR="00087E58" w:rsidRPr="00D06D34" w:rsidRDefault="00181170" w:rsidP="002E2543">
            <w:pPr>
              <w:rPr>
                <w:rFonts w:ascii="Arial" w:hAnsi="Arial" w:cs="Arial"/>
              </w:rPr>
            </w:pPr>
            <w:r w:rsidRPr="00D06D34">
              <w:rPr>
                <w:rFonts w:ascii="Arial" w:hAnsi="Arial" w:cs="Arial"/>
              </w:rPr>
              <w:t>20</w:t>
            </w:r>
          </w:p>
        </w:tc>
        <w:tc>
          <w:tcPr>
            <w:tcW w:w="1699" w:type="dxa"/>
          </w:tcPr>
          <w:p w:rsidR="00087E58" w:rsidRPr="00D06D34" w:rsidRDefault="00181170" w:rsidP="002E2543">
            <w:pPr>
              <w:rPr>
                <w:rFonts w:ascii="Arial" w:hAnsi="Arial" w:cs="Arial"/>
              </w:rPr>
            </w:pPr>
            <w:r w:rsidRPr="00D06D34">
              <w:rPr>
                <w:rFonts w:ascii="Arial" w:hAnsi="Arial" w:cs="Arial"/>
              </w:rPr>
              <w:t>50</w:t>
            </w:r>
          </w:p>
        </w:tc>
      </w:tr>
    </w:tbl>
    <w:p w:rsidR="00087E58" w:rsidRPr="00D06D34" w:rsidRDefault="00087E58" w:rsidP="00087E58">
      <w:pPr>
        <w:rPr>
          <w:rFonts w:ascii="Arial" w:hAnsi="Arial" w:cs="Arial"/>
        </w:rPr>
      </w:pPr>
    </w:p>
    <w:p w:rsidR="00087E58" w:rsidRPr="00D06D34" w:rsidRDefault="00D04E24" w:rsidP="00087E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7E58" w:rsidRDefault="00087E58" w:rsidP="00087E58">
      <w:pPr>
        <w:rPr>
          <w:rFonts w:ascii="Arial" w:hAnsi="Arial" w:cs="Arial"/>
          <w:b/>
          <w:sz w:val="24"/>
          <w:szCs w:val="24"/>
        </w:rPr>
      </w:pPr>
    </w:p>
    <w:p w:rsidR="00087E58" w:rsidRDefault="00087E58" w:rsidP="00087E58">
      <w:pPr>
        <w:rPr>
          <w:rFonts w:ascii="Arial" w:hAnsi="Arial" w:cs="Arial"/>
          <w:b/>
          <w:sz w:val="24"/>
          <w:szCs w:val="24"/>
        </w:rPr>
      </w:pPr>
    </w:p>
    <w:p w:rsidR="00087E58" w:rsidRDefault="00087E58" w:rsidP="00087E58">
      <w:pPr>
        <w:rPr>
          <w:rFonts w:ascii="Arial" w:hAnsi="Arial" w:cs="Arial"/>
          <w:b/>
          <w:sz w:val="24"/>
          <w:szCs w:val="24"/>
        </w:rPr>
      </w:pPr>
    </w:p>
    <w:p w:rsidR="00087E58" w:rsidRDefault="00087E58" w:rsidP="00087E58">
      <w:pPr>
        <w:rPr>
          <w:rFonts w:ascii="Arial" w:hAnsi="Arial" w:cs="Arial"/>
          <w:b/>
          <w:sz w:val="24"/>
          <w:szCs w:val="24"/>
        </w:rPr>
      </w:pPr>
    </w:p>
    <w:p w:rsidR="00087E58" w:rsidRDefault="00087E58" w:rsidP="00087E58">
      <w:pPr>
        <w:rPr>
          <w:rFonts w:ascii="Arial" w:hAnsi="Arial" w:cs="Arial"/>
          <w:b/>
          <w:sz w:val="24"/>
          <w:szCs w:val="24"/>
        </w:rPr>
      </w:pPr>
    </w:p>
    <w:p w:rsidR="00087E58" w:rsidRDefault="00087E58" w:rsidP="00087E58">
      <w:pPr>
        <w:rPr>
          <w:rFonts w:ascii="Arial" w:hAnsi="Arial" w:cs="Arial"/>
          <w:b/>
          <w:sz w:val="24"/>
          <w:szCs w:val="24"/>
        </w:rPr>
      </w:pPr>
    </w:p>
    <w:p w:rsidR="00087E58" w:rsidRDefault="00087E58" w:rsidP="00087E58">
      <w:pPr>
        <w:rPr>
          <w:rFonts w:ascii="Arial" w:hAnsi="Arial" w:cs="Arial"/>
          <w:b/>
          <w:sz w:val="24"/>
          <w:szCs w:val="24"/>
        </w:rPr>
      </w:pPr>
    </w:p>
    <w:p w:rsidR="00D04E24" w:rsidRDefault="00D04E24" w:rsidP="00087E58">
      <w:pPr>
        <w:rPr>
          <w:rFonts w:ascii="Arial" w:hAnsi="Arial" w:cs="Arial"/>
          <w:b/>
          <w:sz w:val="24"/>
          <w:szCs w:val="24"/>
        </w:rPr>
      </w:pPr>
    </w:p>
    <w:p w:rsidR="00D04E24" w:rsidRDefault="00D04E24" w:rsidP="00087E58">
      <w:pPr>
        <w:rPr>
          <w:rFonts w:ascii="Arial" w:hAnsi="Arial" w:cs="Arial"/>
          <w:b/>
          <w:sz w:val="24"/>
          <w:szCs w:val="24"/>
        </w:rPr>
      </w:pPr>
    </w:p>
    <w:p w:rsidR="00087E58" w:rsidRPr="00181170" w:rsidRDefault="00087E58" w:rsidP="00181170">
      <w:pPr>
        <w:rPr>
          <w:rFonts w:ascii="Arial" w:hAnsi="Arial" w:cs="Arial"/>
          <w:b/>
          <w:sz w:val="24"/>
          <w:szCs w:val="24"/>
        </w:rPr>
      </w:pPr>
      <w:r w:rsidRPr="009B4ED8">
        <w:rPr>
          <w:rFonts w:ascii="Arial" w:hAnsi="Arial" w:cs="Arial"/>
          <w:b/>
          <w:sz w:val="24"/>
          <w:szCs w:val="24"/>
        </w:rPr>
        <w:lastRenderedPageBreak/>
        <w:t>Pr</w:t>
      </w:r>
      <w:r w:rsidR="00181170">
        <w:rPr>
          <w:rFonts w:ascii="Arial" w:hAnsi="Arial" w:cs="Arial"/>
          <w:b/>
          <w:sz w:val="24"/>
          <w:szCs w:val="24"/>
        </w:rPr>
        <w:t>incipais Demandas no segundo semestre de 2018</w:t>
      </w:r>
    </w:p>
    <w:p w:rsidR="00181170" w:rsidRPr="00181170" w:rsidRDefault="00087E58" w:rsidP="00181170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de</w:t>
      </w:r>
      <w:r>
        <w:rPr>
          <w:rFonts w:ascii="Arial" w:hAnsi="Arial" w:cs="Arial"/>
          <w:w w:val="105"/>
          <w:sz w:val="24"/>
          <w:szCs w:val="24"/>
        </w:rPr>
        <w:t xml:space="preserve"> incluir informações no site;</w:t>
      </w:r>
    </w:p>
    <w:p w:rsidR="00087E58" w:rsidRPr="009415A4" w:rsidRDefault="00087E58" w:rsidP="00087E58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w w:val="105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contato de professor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087E58" w:rsidRPr="00181170" w:rsidRDefault="00087E58" w:rsidP="00181170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w w:val="105"/>
          <w:sz w:val="24"/>
          <w:szCs w:val="24"/>
        </w:rPr>
      </w:pPr>
      <w:r w:rsidRPr="009415A4">
        <w:rPr>
          <w:rFonts w:ascii="Arial" w:hAnsi="Arial" w:cs="Arial"/>
          <w:w w:val="105"/>
          <w:sz w:val="24"/>
          <w:szCs w:val="24"/>
        </w:rPr>
        <w:t>Solicitação contato de coordenador</w:t>
      </w:r>
      <w:r>
        <w:rPr>
          <w:rFonts w:ascii="Arial" w:hAnsi="Arial" w:cs="Arial"/>
          <w:w w:val="105"/>
          <w:sz w:val="24"/>
          <w:szCs w:val="24"/>
        </w:rPr>
        <w:t>;</w:t>
      </w:r>
    </w:p>
    <w:p w:rsidR="00087E58" w:rsidRPr="009415A4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Informações sobre curso de Medicina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087E58" w:rsidRPr="009415A4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Informações sobre vestibular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087E58" w:rsidRPr="009415A4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Possibilidade de inserção em atividade/projeto pesquisa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087E58" w:rsidRPr="009415A4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Informação sobre parcerias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087E58" w:rsidRPr="009415A4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9415A4">
        <w:rPr>
          <w:rFonts w:ascii="Arial" w:hAnsi="Arial" w:cs="Arial"/>
          <w:w w:val="105"/>
          <w:sz w:val="24"/>
          <w:szCs w:val="24"/>
          <w:lang w:val="pt-BR"/>
        </w:rPr>
        <w:t>Informação sobre concessão de bolsa de Estudos</w:t>
      </w:r>
      <w:r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087E58" w:rsidRPr="00181170" w:rsidRDefault="00087E58" w:rsidP="00181170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Informação sobre concessão de financiamentos e descontos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087E58" w:rsidRPr="009415A4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Informação sobre residência médica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087E58" w:rsidRPr="009415A4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Informação sobre campos de práticas do internato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087E58" w:rsidRPr="00D04E24" w:rsidRDefault="00087E58" w:rsidP="00181170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 w:rsidRPr="009415A4">
        <w:rPr>
          <w:rFonts w:ascii="Arial" w:hAnsi="Arial" w:cs="Arial"/>
          <w:sz w:val="24"/>
          <w:szCs w:val="24"/>
          <w:lang w:val="pt-BR"/>
        </w:rPr>
        <w:t>Divulgação de cursos</w:t>
      </w:r>
      <w:r>
        <w:rPr>
          <w:rFonts w:ascii="Arial" w:hAnsi="Arial" w:cs="Arial"/>
          <w:sz w:val="24"/>
          <w:szCs w:val="24"/>
          <w:lang w:val="pt-BR"/>
        </w:rPr>
        <w:t xml:space="preserve"> de extensão;</w:t>
      </w:r>
    </w:p>
    <w:p w:rsidR="00087E58" w:rsidRPr="00BF0CFB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Reclamação sobre docente;</w:t>
      </w:r>
    </w:p>
    <w:p w:rsidR="00087E58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Informação sobre prova de transferência;</w:t>
      </w:r>
    </w:p>
    <w:p w:rsidR="00087E58" w:rsidRPr="00181170" w:rsidRDefault="00087E58" w:rsidP="00181170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Elogio ao corpo docente;</w:t>
      </w:r>
    </w:p>
    <w:p w:rsidR="00087E58" w:rsidRDefault="00087E58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Questionamento sobre reprovação;</w:t>
      </w:r>
    </w:p>
    <w:p w:rsidR="00087E58" w:rsidRPr="00181170" w:rsidRDefault="00087E58" w:rsidP="00181170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Informação sobre rematrícula;</w:t>
      </w:r>
    </w:p>
    <w:p w:rsidR="00087E58" w:rsidRPr="00181170" w:rsidRDefault="00087E58" w:rsidP="00181170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Solicitação de encaminhamento de currículo ao Departamento Pessoal;</w:t>
      </w:r>
    </w:p>
    <w:p w:rsidR="00087E58" w:rsidRDefault="00BF285E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Elogio ao corpo docente;</w:t>
      </w:r>
      <w:bookmarkStart w:id="0" w:name="_GoBack"/>
      <w:bookmarkEnd w:id="0"/>
    </w:p>
    <w:p w:rsidR="00181170" w:rsidRDefault="00181170" w:rsidP="00087E58">
      <w:pPr>
        <w:pStyle w:val="TableParagraph"/>
        <w:numPr>
          <w:ilvl w:val="0"/>
          <w:numId w:val="1"/>
        </w:numPr>
        <w:spacing w:before="120" w:line="276" w:lineRule="auto"/>
        <w:ind w:right="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Elogio à estrutura física.</w:t>
      </w:r>
    </w:p>
    <w:p w:rsidR="00087E58" w:rsidRDefault="00087E58" w:rsidP="00087E58"/>
    <w:p w:rsidR="00087E58" w:rsidRDefault="00087E58" w:rsidP="00087E58"/>
    <w:p w:rsidR="00087E58" w:rsidRPr="00E564C2" w:rsidRDefault="00087E58" w:rsidP="00087E58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7E58" w:rsidRPr="00E564C2" w:rsidRDefault="00087E58" w:rsidP="00087E58">
      <w:pPr>
        <w:spacing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7E58" w:rsidRDefault="00087E58" w:rsidP="00087E58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87E58" w:rsidRDefault="00087E58" w:rsidP="00087E58">
      <w:pPr>
        <w:spacing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E6D1D" w:rsidRDefault="002E6D1D"/>
    <w:sectPr w:rsidR="002E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2A25"/>
    <w:multiLevelType w:val="hybridMultilevel"/>
    <w:tmpl w:val="F71809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340B8"/>
    <w:rsid w:val="00087E58"/>
    <w:rsid w:val="00181170"/>
    <w:rsid w:val="002E6D1D"/>
    <w:rsid w:val="005502A5"/>
    <w:rsid w:val="0090425F"/>
    <w:rsid w:val="00BF285E"/>
    <w:rsid w:val="00D04E24"/>
    <w:rsid w:val="00D06D34"/>
    <w:rsid w:val="00E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CBFF-EC6B-4B3B-ACBA-DB4766ED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7E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7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087E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Atendimentos Ouvidoria segundo semestre de 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Plan1!$A$2:$A$6</c:f>
              <c:strCache>
                <c:ptCount val="5"/>
                <c:pt idx="0">
                  <c:v>Solicitação</c:v>
                </c:pt>
                <c:pt idx="1">
                  <c:v>Reclamação</c:v>
                </c:pt>
                <c:pt idx="2">
                  <c:v>Sugestão</c:v>
                </c:pt>
                <c:pt idx="3">
                  <c:v>Elogio</c:v>
                </c:pt>
                <c:pt idx="4">
                  <c:v>Informação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56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8</cp:revision>
  <dcterms:created xsi:type="dcterms:W3CDTF">2019-05-21T18:43:00Z</dcterms:created>
  <dcterms:modified xsi:type="dcterms:W3CDTF">2019-05-21T20:07:00Z</dcterms:modified>
</cp:coreProperties>
</file>